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eastAsia="黑体"/>
          <w:bCs/>
          <w:szCs w:val="32"/>
        </w:rPr>
      </w:pPr>
      <w:r>
        <w:rPr>
          <w:rFonts w:hint="eastAsia" w:ascii="黑体" w:eastAsia="黑体"/>
          <w:bCs/>
          <w:szCs w:val="32"/>
        </w:rPr>
        <w:t xml:space="preserve">附件1                               </w:t>
      </w:r>
    </w:p>
    <w:p>
      <w:pPr>
        <w:snapToGrid w:val="0"/>
        <w:ind w:firstLine="6039" w:firstLineChars="1911"/>
        <w:rPr>
          <w:rFonts w:hint="eastAsia" w:ascii="黑体" w:eastAsia="黑体"/>
          <w:bCs/>
          <w:szCs w:val="32"/>
        </w:rPr>
      </w:pPr>
      <w:r>
        <w:rPr>
          <w:rFonts w:hint="eastAsia" w:ascii="黑体" w:eastAsia="黑体"/>
          <w:bCs/>
          <w:szCs w:val="32"/>
        </w:rPr>
        <w:t xml:space="preserve"> 编号：</w:t>
      </w:r>
    </w:p>
    <w:p>
      <w:pPr>
        <w:snapToGrid w:val="0"/>
        <w:ind w:firstLine="6039" w:firstLineChars="1911"/>
        <w:rPr>
          <w:rFonts w:ascii="黑体" w:eastAsia="黑体"/>
          <w:bCs/>
          <w:szCs w:val="32"/>
        </w:rPr>
      </w:pPr>
    </w:p>
    <w:p>
      <w:pPr>
        <w:snapToGrid w:val="0"/>
        <w:spacing w:line="59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生鲜乳收购许可申请书</w:t>
      </w:r>
    </w:p>
    <w:p>
      <w:pPr>
        <w:snapToGrid w:val="0"/>
        <w:spacing w:line="590" w:lineRule="exact"/>
        <w:rPr>
          <w:szCs w:val="32"/>
        </w:rPr>
      </w:pPr>
    </w:p>
    <w:p>
      <w:pPr>
        <w:snapToGrid w:val="0"/>
        <w:spacing w:line="590" w:lineRule="exact"/>
        <w:rPr>
          <w:szCs w:val="32"/>
        </w:rPr>
      </w:pPr>
    </w:p>
    <w:p>
      <w:pPr>
        <w:spacing w:line="800" w:lineRule="exact"/>
        <w:ind w:firstLine="620" w:firstLineChars="196"/>
        <w:rPr>
          <w:rFonts w:hint="eastAsia" w:ascii="仿宋" w:hAnsi="仿宋" w:eastAsia="仿宋"/>
          <w:szCs w:val="32"/>
          <w:u w:val="single"/>
        </w:rPr>
      </w:pPr>
      <w:r>
        <w:rPr>
          <w:rFonts w:hint="eastAsia" w:ascii="仿宋" w:hAnsi="仿宋" w:eastAsia="仿宋"/>
          <w:szCs w:val="32"/>
        </w:rPr>
        <w:t>收购站名称：</w:t>
      </w:r>
      <w:r>
        <w:rPr>
          <w:rFonts w:hint="eastAsia" w:ascii="仿宋" w:hAnsi="仿宋" w:eastAsia="仿宋"/>
          <w:szCs w:val="32"/>
          <w:u w:val="single"/>
        </w:rPr>
        <w:t xml:space="preserve">                               </w:t>
      </w:r>
    </w:p>
    <w:p>
      <w:pPr>
        <w:spacing w:line="800" w:lineRule="exact"/>
        <w:ind w:firstLine="620" w:firstLineChars="196"/>
        <w:rPr>
          <w:rFonts w:hint="eastAsia" w:ascii="仿宋" w:hAnsi="仿宋" w:eastAsia="仿宋"/>
          <w:szCs w:val="32"/>
          <w:u w:val="single"/>
        </w:rPr>
      </w:pPr>
      <w:r>
        <w:rPr>
          <w:rFonts w:hint="eastAsia" w:ascii="仿宋" w:hAnsi="仿宋" w:eastAsia="仿宋"/>
          <w:szCs w:val="32"/>
        </w:rPr>
        <w:t>收购站地址：</w:t>
      </w:r>
      <w:r>
        <w:rPr>
          <w:rFonts w:hint="eastAsia" w:ascii="仿宋" w:hAnsi="仿宋" w:eastAsia="仿宋"/>
          <w:szCs w:val="32"/>
          <w:u w:val="single"/>
        </w:rPr>
        <w:t xml:space="preserve">                               </w:t>
      </w:r>
    </w:p>
    <w:p>
      <w:pPr>
        <w:spacing w:line="800" w:lineRule="exact"/>
        <w:ind w:firstLine="620" w:firstLineChars="196"/>
        <w:rPr>
          <w:rFonts w:hint="eastAsia" w:ascii="仿宋" w:hAnsi="仿宋" w:eastAsia="仿宋"/>
          <w:szCs w:val="32"/>
          <w:u w:val="single"/>
        </w:rPr>
      </w:pPr>
      <w:r>
        <w:rPr>
          <w:rFonts w:hint="eastAsia" w:ascii="仿宋" w:hAnsi="仿宋" w:eastAsia="仿宋"/>
          <w:szCs w:val="32"/>
        </w:rPr>
        <w:t>收购站负责人：</w:t>
      </w:r>
      <w:r>
        <w:rPr>
          <w:rFonts w:hint="eastAsia" w:ascii="仿宋" w:hAnsi="仿宋" w:eastAsia="仿宋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Cs w:val="32"/>
        </w:rPr>
        <w:t>联系电话：</w:t>
      </w:r>
      <w:r>
        <w:rPr>
          <w:rFonts w:hint="eastAsia" w:ascii="仿宋" w:hAnsi="仿宋" w:eastAsia="仿宋"/>
          <w:szCs w:val="32"/>
          <w:u w:val="single"/>
        </w:rPr>
        <w:t xml:space="preserve">          </w:t>
      </w:r>
    </w:p>
    <w:p>
      <w:pPr>
        <w:spacing w:line="800" w:lineRule="exact"/>
        <w:ind w:firstLine="620" w:firstLineChars="196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邮      编：</w:t>
      </w:r>
      <w:r>
        <w:rPr>
          <w:rFonts w:hint="eastAsia" w:ascii="仿宋" w:hAnsi="仿宋" w:eastAsia="仿宋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Cs w:val="32"/>
        </w:rPr>
        <w:t xml:space="preserve">邮  箱： </w:t>
      </w:r>
      <w:r>
        <w:rPr>
          <w:rFonts w:hint="eastAsia" w:ascii="仿宋" w:hAnsi="仿宋" w:eastAsia="仿宋"/>
          <w:szCs w:val="32"/>
          <w:u w:val="single"/>
        </w:rPr>
        <w:t xml:space="preserve">           </w:t>
      </w:r>
    </w:p>
    <w:p>
      <w:pPr>
        <w:spacing w:line="800" w:lineRule="exact"/>
        <w:ind w:firstLine="620" w:firstLineChars="196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申请类型：</w:t>
      </w:r>
      <w:r>
        <w:rPr>
          <w:rFonts w:hint="eastAsia" w:ascii="仿宋" w:hAnsi="仿宋" w:eastAsia="仿宋"/>
          <w:szCs w:val="32"/>
          <w:u w:val="single"/>
        </w:rPr>
        <w:t xml:space="preserve">   □首次     □变更    □换证   </w:t>
      </w:r>
    </w:p>
    <w:p>
      <w:pPr>
        <w:spacing w:line="800" w:lineRule="exact"/>
        <w:ind w:firstLine="620" w:firstLineChars="196"/>
        <w:rPr>
          <w:rFonts w:hint="eastAsia" w:ascii="仿宋" w:hAnsi="仿宋" w:eastAsia="仿宋"/>
          <w:szCs w:val="32"/>
          <w:u w:val="single"/>
        </w:rPr>
      </w:pPr>
      <w:r>
        <w:rPr>
          <w:rFonts w:hint="eastAsia" w:ascii="仿宋" w:hAnsi="仿宋" w:eastAsia="仿宋"/>
          <w:szCs w:val="32"/>
        </w:rPr>
        <w:t>收购生鲜乳种类：</w:t>
      </w:r>
      <w:r>
        <w:rPr>
          <w:rFonts w:hint="eastAsia" w:ascii="仿宋" w:hAnsi="仿宋" w:eastAsia="仿宋"/>
          <w:szCs w:val="32"/>
          <w:u w:val="single"/>
        </w:rPr>
        <w:t xml:space="preserve"> □牛乳   □水牛乳   □羊乳</w:t>
      </w:r>
    </w:p>
    <w:p>
      <w:pPr>
        <w:spacing w:line="590" w:lineRule="exact"/>
        <w:ind w:firstLine="620" w:firstLineChars="196"/>
        <w:rPr>
          <w:rFonts w:hint="eastAsia" w:ascii="仿宋" w:hAnsi="仿宋" w:eastAsia="仿宋"/>
          <w:szCs w:val="32"/>
        </w:rPr>
      </w:pPr>
    </w:p>
    <w:p>
      <w:pPr>
        <w:spacing w:line="800" w:lineRule="exact"/>
        <w:ind w:firstLine="620" w:firstLineChars="196"/>
        <w:rPr>
          <w:rFonts w:hint="eastAsia" w:ascii="仿宋" w:hAnsi="仿宋" w:eastAsia="仿宋"/>
          <w:szCs w:val="32"/>
          <w:u w:val="single"/>
        </w:rPr>
      </w:pPr>
      <w:r>
        <w:rPr>
          <w:rFonts w:hint="eastAsia" w:ascii="仿宋" w:hAnsi="仿宋" w:eastAsia="仿宋"/>
          <w:szCs w:val="32"/>
        </w:rPr>
        <w:t xml:space="preserve">开办单位名称： </w:t>
      </w:r>
      <w:r>
        <w:rPr>
          <w:rFonts w:hint="eastAsia" w:ascii="仿宋" w:hAnsi="仿宋" w:eastAsia="仿宋"/>
          <w:szCs w:val="32"/>
          <w:u w:val="single"/>
        </w:rPr>
        <w:t xml:space="preserve">                    （盖章）</w:t>
      </w:r>
    </w:p>
    <w:p>
      <w:pPr>
        <w:spacing w:line="800" w:lineRule="exact"/>
        <w:ind w:firstLine="620" w:firstLineChars="196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开办单位法定代表人：</w:t>
      </w:r>
      <w:r>
        <w:rPr>
          <w:rFonts w:hint="eastAsia" w:ascii="仿宋" w:hAnsi="仿宋" w:eastAsia="仿宋"/>
          <w:szCs w:val="32"/>
          <w:u w:val="single"/>
        </w:rPr>
        <w:t xml:space="preserve">                       </w:t>
      </w:r>
    </w:p>
    <w:p>
      <w:pPr>
        <w:spacing w:line="800" w:lineRule="exact"/>
        <w:ind w:firstLine="620" w:firstLineChars="196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申  请  日 期：</w:t>
      </w:r>
      <w:r>
        <w:rPr>
          <w:rFonts w:hint="eastAsia" w:ascii="仿宋" w:hAnsi="仿宋" w:eastAsia="仿宋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u w:val="single"/>
        </w:rPr>
        <w:t xml:space="preserve">  </w:t>
      </w:r>
      <w:r>
        <w:rPr>
          <w:rFonts w:hint="eastAsia" w:ascii="仿宋" w:hAnsi="仿宋" w:eastAsia="仿宋"/>
          <w:bCs/>
          <w:szCs w:val="32"/>
          <w:u w:val="single"/>
        </w:rPr>
        <w:t xml:space="preserve">    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Cs w:val="32"/>
        </w:rPr>
        <w:t>日</w:t>
      </w:r>
    </w:p>
    <w:p>
      <w:pPr>
        <w:snapToGrid w:val="0"/>
        <w:spacing w:line="590" w:lineRule="exact"/>
        <w:rPr>
          <w:rFonts w:hint="eastAsia" w:ascii="仿宋" w:hAnsi="仿宋" w:eastAsia="仿宋"/>
          <w:bCs/>
          <w:szCs w:val="32"/>
        </w:rPr>
      </w:pPr>
    </w:p>
    <w:p>
      <w:pPr>
        <w:snapToGrid w:val="0"/>
        <w:spacing w:line="590" w:lineRule="exact"/>
        <w:jc w:val="center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河南省畜牧局  监制</w:t>
      </w:r>
    </w:p>
    <w:p>
      <w:pPr>
        <w:snapToGrid w:val="0"/>
        <w:spacing w:line="590" w:lineRule="exact"/>
        <w:jc w:val="center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二○一四年十一月</w:t>
      </w:r>
    </w:p>
    <w:p>
      <w:pPr>
        <w:snapToGrid w:val="0"/>
        <w:spacing w:line="59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仿宋_GB2312"/>
          <w:bCs/>
          <w:szCs w:val="32"/>
        </w:rPr>
        <w:br w:type="page"/>
      </w:r>
      <w:r>
        <w:rPr>
          <w:rFonts w:hint="eastAsia" w:ascii="方正小标宋简体" w:hAnsi="华文中宋" w:eastAsia="方正小标宋简体"/>
          <w:sz w:val="44"/>
          <w:szCs w:val="44"/>
        </w:rPr>
        <w:t>填 写 说 明</w:t>
      </w:r>
    </w:p>
    <w:p>
      <w:pPr>
        <w:spacing w:line="590" w:lineRule="exact"/>
        <w:ind w:firstLine="630"/>
        <w:rPr>
          <w:rFonts w:hint="eastAsia" w:ascii="仿宋_GB2312"/>
          <w:szCs w:val="32"/>
        </w:rPr>
      </w:pPr>
    </w:p>
    <w:p>
      <w:pPr>
        <w:spacing w:line="590" w:lineRule="exact"/>
        <w:ind w:firstLine="620" w:firstLineChars="196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一、本申请书由生鲜乳收购站开办主体填写，用A4纸双面打印，字迹清楚，内容真实准确。</w:t>
      </w:r>
    </w:p>
    <w:p>
      <w:pPr>
        <w:spacing w:line="590" w:lineRule="exact"/>
        <w:ind w:firstLine="620" w:firstLineChars="196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二、生鲜乳收购站名称由具备开办条件的乳制品生产企业、奶畜养殖场或奶农专业生产合作社（即开办主体）名称+所在地名称+“奶站”三部分组成。其中所在地名称为可选项，若开办主体名称中已明确表述所在地的可不加，反之则须加上，以明确奶站的区域位置。</w:t>
      </w:r>
    </w:p>
    <w:p>
      <w:pPr>
        <w:spacing w:line="590" w:lineRule="exact"/>
        <w:ind w:firstLine="620" w:firstLineChars="196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三、封面许可证编号由县级畜牧部门同意发证后统一编写。编号由汉字和阿拉伯数字组成，共14位，首位是“豫”，第2位至第7位是县级行政区域代码；第8位至第11位为年份号，并加括号；第12位至第14位为顺序号。例：中牟县畜牧局2014年颁发的第一个生鲜乳收购许可证编号：豫410122（2014）001。</w:t>
      </w:r>
    </w:p>
    <w:p>
      <w:pPr>
        <w:spacing w:line="590" w:lineRule="exact"/>
        <w:ind w:firstLine="620" w:firstLineChars="196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四、此申请书连同附表材料装订成册，一式二份，报经县级畜牧兽医主管部门审批后，存档一份，返还申请人一份。</w:t>
      </w:r>
    </w:p>
    <w:p>
      <w:pPr>
        <w:spacing w:line="590" w:lineRule="exact"/>
        <w:ind w:firstLine="310" w:firstLineChars="98"/>
        <w:rPr>
          <w:rFonts w:hint="eastAsia" w:ascii="黑体" w:eastAsia="黑体"/>
          <w:szCs w:val="32"/>
        </w:rPr>
      </w:pPr>
      <w:r>
        <w:rPr>
          <w:rFonts w:ascii="仿宋" w:hAnsi="仿宋" w:eastAsia="仿宋"/>
          <w:szCs w:val="32"/>
        </w:rPr>
        <w:br w:type="page"/>
      </w:r>
      <w:r>
        <w:rPr>
          <w:rFonts w:hint="eastAsia" w:ascii="黑体" w:hAnsi="华文中宋" w:eastAsia="黑体"/>
          <w:szCs w:val="32"/>
        </w:rPr>
        <w:t>一、基本情况</w:t>
      </w:r>
      <w:r>
        <w:rPr>
          <w:rFonts w:hint="eastAsia" w:ascii="黑体" w:eastAsia="黑体"/>
          <w:szCs w:val="32"/>
        </w:rPr>
        <w:t xml:space="preserve">                                  </w:t>
      </w:r>
    </w:p>
    <w:tbl>
      <w:tblPr>
        <w:tblStyle w:val="3"/>
        <w:tblW w:w="513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408"/>
        <w:gridCol w:w="1776"/>
        <w:gridCol w:w="627"/>
        <w:gridCol w:w="121"/>
        <w:gridCol w:w="1426"/>
        <w:gridCol w:w="1038"/>
        <w:gridCol w:w="385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收购站名称</w:t>
            </w:r>
          </w:p>
        </w:tc>
        <w:tc>
          <w:tcPr>
            <w:tcW w:w="407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收购站地址</w:t>
            </w:r>
          </w:p>
        </w:tc>
        <w:tc>
          <w:tcPr>
            <w:tcW w:w="15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建站时间</w:t>
            </w:r>
          </w:p>
        </w:tc>
        <w:tc>
          <w:tcPr>
            <w:tcW w:w="17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11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收购站员工数（人）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日收奶量（吨</w:t>
            </w:r>
            <w:r>
              <w:rPr>
                <w:rFonts w:ascii="仿宋" w:hAnsi="仿宋" w:eastAsia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日）</w:t>
            </w:r>
          </w:p>
        </w:tc>
        <w:tc>
          <w:tcPr>
            <w:tcW w:w="11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92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购销合同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签订情况</w:t>
            </w:r>
          </w:p>
        </w:tc>
        <w:tc>
          <w:tcPr>
            <w:tcW w:w="117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签收奶户数（户）</w:t>
            </w:r>
          </w:p>
        </w:tc>
        <w:tc>
          <w:tcPr>
            <w:tcW w:w="40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2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交售企业名称全称</w:t>
            </w:r>
          </w:p>
        </w:tc>
        <w:tc>
          <w:tcPr>
            <w:tcW w:w="117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开办单位和收购站情况简介（内容详实，文字简明扼要，应包括开办单位和收奶站概况、收购能力、挤奶和贮存设施、卫生管理和质量保障制度等情况）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收购地域范围</w:t>
            </w:r>
            <w:r>
              <w:rPr>
                <w:rFonts w:ascii="仿宋" w:hAnsi="仿宋" w:eastAsia="仿宋"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exact"/>
          <w:jc w:val="center"/>
        </w:trPr>
        <w:tc>
          <w:tcPr>
            <w:tcW w:w="11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养殖场（区、户）名  称</w:t>
            </w:r>
          </w:p>
        </w:tc>
        <w:tc>
          <w:tcPr>
            <w:tcW w:w="13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址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奶畜存栏数（头）</w:t>
            </w:r>
          </w:p>
        </w:tc>
        <w:tc>
          <w:tcPr>
            <w:tcW w:w="7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产奶畜头数（头）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挤奶方式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/>
        <w:spacing w:line="440" w:lineRule="exact"/>
        <w:ind w:firstLine="579" w:firstLineChars="245"/>
        <w:jc w:val="left"/>
        <w:rPr>
          <w:sz w:val="24"/>
        </w:rPr>
      </w:pPr>
      <w:r>
        <w:rPr>
          <w:rFonts w:ascii="仿宋" w:hAnsi="仿宋" w:eastAsia="仿宋"/>
          <w:sz w:val="24"/>
        </w:rPr>
        <w:t>*</w:t>
      </w:r>
      <w:r>
        <w:rPr>
          <w:rFonts w:hint="eastAsia" w:ascii="仿宋" w:hAnsi="仿宋" w:eastAsia="仿宋"/>
          <w:sz w:val="24"/>
        </w:rPr>
        <w:t>注：详细填写养殖场（区、户）的名称；地址填写到镇、村、组或街道、社区的路名及号；产奶畜头数按申报时的实际头数填写；挤奶方式填写移动式、管道式、鱼骨式、并列式、转盘式等机械挤奶方式中的一种。不够填写的另附页。</w:t>
      </w:r>
      <w:r>
        <w:rPr>
          <w:sz w:val="24"/>
        </w:rPr>
        <w:t xml:space="preserve">  </w:t>
      </w:r>
    </w:p>
    <w:p>
      <w:pPr>
        <w:snapToGrid w:val="0"/>
        <w:spacing w:line="590" w:lineRule="exact"/>
        <w:ind w:firstLine="310" w:firstLineChars="98"/>
        <w:rPr>
          <w:rFonts w:hint="eastAsia" w:ascii="黑体" w:hAnsi="华文中宋" w:eastAsia="黑体"/>
          <w:szCs w:val="32"/>
        </w:rPr>
      </w:pPr>
      <w:r>
        <w:rPr>
          <w:rFonts w:hint="eastAsia" w:ascii="黑体" w:hAnsi="华文中宋" w:eastAsia="黑体"/>
          <w:szCs w:val="32"/>
        </w:rPr>
        <w:t>二、工作人员情况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43"/>
        <w:gridCol w:w="843"/>
        <w:gridCol w:w="980"/>
        <w:gridCol w:w="839"/>
        <w:gridCol w:w="700"/>
        <w:gridCol w:w="1539"/>
        <w:gridCol w:w="1259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工作岗位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健康证明  种类及编号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发证机关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3" w:hRule="atLeast"/>
          <w:jc w:val="center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3" w:hRule="atLeast"/>
          <w:jc w:val="center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widowControl/>
        <w:jc w:val="left"/>
        <w:rPr>
          <w:sz w:val="28"/>
          <w:szCs w:val="28"/>
        </w:rPr>
        <w:sectPr>
          <w:pgSz w:w="11907" w:h="16840"/>
          <w:pgMar w:top="1871" w:right="1531" w:bottom="1871" w:left="1531" w:header="851" w:footer="1531" w:gutter="0"/>
          <w:pgNumType w:start="5"/>
          <w:cols w:space="720" w:num="1"/>
          <w:docGrid w:type="linesAndChars" w:linePitch="590" w:charSpace="-1024"/>
        </w:sectPr>
      </w:pP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注：填写奶站从事生产与管理的工作人员，包括奶站负责人、挤奶工和参与上厅挤奶的养殖人员。不够填写的另附页。</w:t>
      </w:r>
    </w:p>
    <w:p>
      <w:pPr>
        <w:widowControl/>
        <w:jc w:val="left"/>
        <w:rPr>
          <w:sz w:val="24"/>
        </w:rPr>
        <w:sectPr>
          <w:type w:val="continuous"/>
          <w:pgSz w:w="11907" w:h="16840"/>
          <w:pgMar w:top="1871" w:right="1531" w:bottom="1871" w:left="1531" w:header="851" w:footer="1418" w:gutter="0"/>
          <w:cols w:space="720" w:num="1"/>
          <w:docGrid w:type="linesAndChars" w:linePitch="590" w:charSpace="0"/>
        </w:sectPr>
      </w:pPr>
    </w:p>
    <w:p>
      <w:pPr>
        <w:snapToGrid w:val="0"/>
        <w:spacing w:line="580" w:lineRule="exact"/>
        <w:ind w:firstLine="640" w:firstLineChars="200"/>
        <w:rPr>
          <w:rFonts w:hint="eastAsia" w:ascii="黑体" w:eastAsia="黑体"/>
          <w:szCs w:val="32"/>
        </w:rPr>
      </w:pPr>
      <w:r>
        <w:rPr>
          <w:rFonts w:hint="eastAsia" w:ascii="黑体" w:hAnsi="华文中宋" w:eastAsia="黑体"/>
          <w:szCs w:val="32"/>
        </w:rPr>
        <w:t>三、挤奶、冷却、冷藏、保鲜设施及低温运输、化验、计量、检测仪器设备清单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511"/>
        <w:gridCol w:w="895"/>
        <w:gridCol w:w="1511"/>
        <w:gridCol w:w="895"/>
        <w:gridCol w:w="1511"/>
        <w:gridCol w:w="895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设施设备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名称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规格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型号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主要技术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性能指标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数量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生产厂家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出厂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日期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使用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挤奶机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计量器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贮奶罐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制冷机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b/>
                <w:sz w:val="24"/>
              </w:rPr>
            </w:pPr>
          </w:p>
        </w:tc>
      </w:tr>
    </w:tbl>
    <w:p>
      <w:pPr>
        <w:snapToGrid w:val="0"/>
        <w:spacing w:line="590" w:lineRule="exact"/>
        <w:rPr>
          <w:rFonts w:hAnsi="华文中宋" w:eastAsia="华文中宋"/>
          <w:b/>
          <w:sz w:val="36"/>
          <w:szCs w:val="36"/>
        </w:rPr>
        <w:sectPr>
          <w:footerReference r:id="rId3" w:type="default"/>
          <w:pgSz w:w="11907" w:h="16840"/>
          <w:pgMar w:top="1588" w:right="1588" w:bottom="1871" w:left="1531" w:header="851" w:footer="1531" w:gutter="0"/>
          <w:cols w:space="720" w:num="1"/>
          <w:docGrid w:linePitch="590" w:charSpace="-1024"/>
        </w:sectPr>
      </w:pPr>
    </w:p>
    <w:p>
      <w:pPr>
        <w:snapToGrid w:val="0"/>
        <w:spacing w:line="590" w:lineRule="exact"/>
        <w:ind w:firstLine="640" w:firstLineChars="200"/>
        <w:rPr>
          <w:rFonts w:hint="eastAsia" w:ascii="黑体" w:hAnsi="华文中宋" w:eastAsia="黑体"/>
          <w:szCs w:val="32"/>
        </w:rPr>
      </w:pPr>
      <w:r>
        <w:rPr>
          <w:rFonts w:hint="eastAsia" w:ascii="黑体" w:hAnsi="华文中宋" w:eastAsia="黑体"/>
          <w:szCs w:val="32"/>
        </w:rPr>
        <w:t>四、申请单位承诺书</w:t>
      </w:r>
    </w:p>
    <w:p>
      <w:pPr>
        <w:adjustRightInd w:val="0"/>
        <w:snapToGrid w:val="0"/>
        <w:spacing w:line="600" w:lineRule="exact"/>
        <w:ind w:firstLine="627" w:firstLineChars="196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1、本单位及相关从业人员对《乳品质量安全监督条例》、《生鲜乳生产收购管理办法》、《生鲜乳生产技术规程（试行）》和《生鲜乳收购站标准化管理技术规范》已充分学习了解，熟悉相关规定和要求。</w:t>
      </w:r>
    </w:p>
    <w:p>
      <w:pPr>
        <w:adjustRightInd w:val="0"/>
        <w:snapToGrid w:val="0"/>
        <w:spacing w:line="600" w:lineRule="exact"/>
        <w:ind w:firstLine="627" w:firstLineChars="196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2、本申请书所填信息及附件资料均真实可靠，若有虚假愿承担一切后果及相关法律责任。</w:t>
      </w:r>
    </w:p>
    <w:p>
      <w:pPr>
        <w:adjustRightInd w:val="0"/>
        <w:snapToGrid w:val="0"/>
        <w:spacing w:line="600" w:lineRule="exact"/>
        <w:ind w:firstLine="627" w:firstLineChars="196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3、本单位取得生鲜乳收购许可证后，严格遵守法律法规，规范生产经营活动，确保生鲜乳质量安全。</w:t>
      </w:r>
    </w:p>
    <w:p>
      <w:pPr>
        <w:adjustRightInd w:val="0"/>
        <w:snapToGrid w:val="0"/>
        <w:spacing w:line="600" w:lineRule="exact"/>
        <w:ind w:firstLine="627" w:firstLineChars="196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特此承诺。</w:t>
      </w:r>
    </w:p>
    <w:p>
      <w:pPr>
        <w:adjustRightInd w:val="0"/>
        <w:snapToGrid w:val="0"/>
        <w:spacing w:line="600" w:lineRule="exact"/>
        <w:ind w:firstLine="627" w:firstLineChars="196"/>
        <w:rPr>
          <w:rFonts w:hint="eastAsia" w:ascii="仿宋" w:hAnsi="仿宋" w:eastAsia="仿宋"/>
          <w:szCs w:val="32"/>
        </w:rPr>
      </w:pPr>
    </w:p>
    <w:p>
      <w:pPr>
        <w:adjustRightInd w:val="0"/>
        <w:snapToGrid w:val="0"/>
        <w:spacing w:line="600" w:lineRule="exact"/>
        <w:ind w:firstLine="627" w:firstLineChars="196"/>
        <w:rPr>
          <w:rFonts w:hint="eastAsia" w:ascii="仿宋" w:hAnsi="仿宋" w:eastAsia="仿宋"/>
          <w:szCs w:val="32"/>
        </w:rPr>
      </w:pPr>
    </w:p>
    <w:p>
      <w:pPr>
        <w:adjustRightInd w:val="0"/>
        <w:snapToGrid w:val="0"/>
        <w:spacing w:line="600" w:lineRule="exact"/>
        <w:ind w:firstLine="627" w:firstLineChars="196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开办主体：（盖章）</w:t>
      </w:r>
    </w:p>
    <w:p>
      <w:pPr>
        <w:adjustRightInd w:val="0"/>
        <w:snapToGrid w:val="0"/>
        <w:spacing w:line="600" w:lineRule="exact"/>
        <w:ind w:firstLine="627" w:firstLineChars="196"/>
        <w:rPr>
          <w:rFonts w:hint="eastAsia" w:ascii="仿宋" w:hAnsi="仿宋" w:eastAsia="仿宋"/>
          <w:szCs w:val="32"/>
        </w:rPr>
      </w:pPr>
    </w:p>
    <w:p>
      <w:pPr>
        <w:adjustRightInd w:val="0"/>
        <w:snapToGrid w:val="0"/>
        <w:spacing w:line="600" w:lineRule="exact"/>
        <w:ind w:firstLine="627" w:firstLineChars="196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开办主体法定代表人：（签字）</w:t>
      </w:r>
      <w:r>
        <w:rPr>
          <w:rFonts w:hint="eastAsia" w:ascii="仿宋" w:hAnsi="仿宋" w:eastAsia="仿宋"/>
          <w:szCs w:val="32"/>
          <w:u w:val="single"/>
        </w:rPr>
        <w:t xml:space="preserve">              </w:t>
      </w:r>
    </w:p>
    <w:p>
      <w:pPr>
        <w:adjustRightInd w:val="0"/>
        <w:snapToGrid w:val="0"/>
        <w:spacing w:line="600" w:lineRule="exact"/>
        <w:ind w:firstLine="627" w:firstLineChars="196"/>
        <w:rPr>
          <w:rFonts w:hint="eastAsia" w:ascii="仿宋" w:hAnsi="仿宋" w:eastAsia="仿宋"/>
          <w:szCs w:val="32"/>
        </w:rPr>
      </w:pPr>
    </w:p>
    <w:p>
      <w:pPr>
        <w:adjustRightInd w:val="0"/>
        <w:snapToGrid w:val="0"/>
        <w:spacing w:line="600" w:lineRule="exact"/>
        <w:ind w:firstLine="627" w:firstLineChars="196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收购站负责人：（签字）</w:t>
      </w:r>
      <w:r>
        <w:rPr>
          <w:rFonts w:hint="eastAsia" w:ascii="仿宋" w:hAnsi="仿宋" w:eastAsia="仿宋"/>
          <w:szCs w:val="32"/>
          <w:u w:val="single"/>
        </w:rPr>
        <w:t xml:space="preserve">                    </w:t>
      </w:r>
    </w:p>
    <w:p>
      <w:pPr>
        <w:adjustRightInd w:val="0"/>
        <w:snapToGrid w:val="0"/>
        <w:spacing w:line="600" w:lineRule="exact"/>
        <w:ind w:firstLine="627" w:firstLineChars="196"/>
        <w:rPr>
          <w:rFonts w:hint="eastAsia" w:ascii="仿宋" w:hAnsi="仿宋" w:eastAsia="仿宋"/>
          <w:szCs w:val="32"/>
        </w:rPr>
      </w:pPr>
    </w:p>
    <w:p>
      <w:pPr>
        <w:adjustRightInd w:val="0"/>
        <w:snapToGrid w:val="0"/>
        <w:spacing w:line="600" w:lineRule="exact"/>
        <w:ind w:firstLine="627" w:firstLineChars="196"/>
        <w:rPr>
          <w:rFonts w:hint="eastAsia" w:ascii="仿宋" w:hAnsi="仿宋" w:eastAsia="仿宋"/>
          <w:szCs w:val="32"/>
        </w:rPr>
      </w:pPr>
    </w:p>
    <w:p>
      <w:pPr>
        <w:wordWrap w:val="0"/>
        <w:adjustRightInd w:val="0"/>
        <w:snapToGrid w:val="0"/>
        <w:spacing w:line="600" w:lineRule="exact"/>
        <w:ind w:firstLine="627" w:firstLineChars="196"/>
        <w:jc w:val="righ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年</w:t>
      </w:r>
      <w:r>
        <w:rPr>
          <w:rFonts w:ascii="仿宋" w:hAnsi="仿宋" w:eastAsia="仿宋"/>
          <w:szCs w:val="32"/>
        </w:rPr>
        <w:t xml:space="preserve">    </w:t>
      </w:r>
      <w:r>
        <w:rPr>
          <w:rFonts w:hint="eastAsia" w:ascii="仿宋" w:hAnsi="仿宋" w:eastAsia="仿宋"/>
          <w:szCs w:val="32"/>
        </w:rPr>
        <w:t>月</w:t>
      </w:r>
      <w:r>
        <w:rPr>
          <w:rFonts w:ascii="仿宋" w:hAnsi="仿宋" w:eastAsia="仿宋"/>
          <w:szCs w:val="32"/>
        </w:rPr>
        <w:t xml:space="preserve">   </w:t>
      </w:r>
      <w:r>
        <w:rPr>
          <w:rFonts w:hint="eastAsia" w:ascii="仿宋" w:hAnsi="仿宋" w:eastAsia="仿宋"/>
          <w:szCs w:val="32"/>
        </w:rPr>
        <w:t xml:space="preserve">日        </w:t>
      </w:r>
    </w:p>
    <w:p>
      <w:pPr>
        <w:adjustRightInd w:val="0"/>
        <w:snapToGrid w:val="0"/>
        <w:spacing w:line="600" w:lineRule="exact"/>
        <w:ind w:firstLine="320" w:firstLineChars="100"/>
        <w:rPr>
          <w:rFonts w:hint="eastAsia" w:ascii="黑体" w:eastAsia="黑体"/>
          <w:szCs w:val="32"/>
        </w:rPr>
      </w:pPr>
      <w:r>
        <w:rPr>
          <w:rFonts w:ascii="仿宋" w:hAnsi="仿宋" w:eastAsia="仿宋"/>
          <w:szCs w:val="32"/>
        </w:rPr>
        <w:br w:type="page"/>
      </w:r>
      <w:r>
        <w:rPr>
          <w:rFonts w:hint="eastAsia" w:ascii="黑体" w:hAnsi="华文中宋" w:eastAsia="黑体"/>
          <w:szCs w:val="32"/>
        </w:rPr>
        <w:t>五、审核审批意见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897"/>
        <w:gridCol w:w="1300"/>
        <w:gridCol w:w="194"/>
        <w:gridCol w:w="646"/>
        <w:gridCol w:w="542"/>
        <w:gridCol w:w="376"/>
        <w:gridCol w:w="20"/>
        <w:gridCol w:w="1732"/>
        <w:gridCol w:w="738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40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受理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1328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受理时间</w:t>
            </w:r>
          </w:p>
        </w:tc>
        <w:tc>
          <w:tcPr>
            <w:tcW w:w="869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73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</w:t>
            </w:r>
          </w:p>
        </w:tc>
        <w:tc>
          <w:tcPr>
            <w:tcW w:w="1191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640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材  料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  核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  见</w:t>
            </w:r>
          </w:p>
        </w:tc>
        <w:tc>
          <w:tcPr>
            <w:tcW w:w="4360" w:type="pct"/>
            <w:gridSpan w:val="10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审核人：（签名）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40" w:type="pct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  场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核  查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  况</w:t>
            </w:r>
          </w:p>
        </w:tc>
        <w:tc>
          <w:tcPr>
            <w:tcW w:w="498" w:type="pct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现场</w:t>
            </w:r>
          </w:p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核查</w:t>
            </w:r>
          </w:p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72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467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52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职务或职称</w:t>
            </w:r>
          </w:p>
        </w:tc>
        <w:tc>
          <w:tcPr>
            <w:tcW w:w="1372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78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40" w:type="pct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98" w:type="pct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7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2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8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40" w:type="pct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98" w:type="pct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7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2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8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40" w:type="pct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98" w:type="pct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7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2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8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40" w:type="pct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98" w:type="pct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7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2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8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40" w:type="pct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98" w:type="pct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2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7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2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81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640" w:type="pct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98" w:type="pct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现场</w:t>
            </w:r>
          </w:p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核查</w:t>
            </w:r>
          </w:p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结论</w:t>
            </w:r>
          </w:p>
        </w:tc>
        <w:tc>
          <w:tcPr>
            <w:tcW w:w="3862" w:type="pct"/>
            <w:gridSpan w:val="9"/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核查组长：（签字）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 xml:space="preserve">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640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审批</w:t>
            </w:r>
          </w:p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4360" w:type="pct"/>
            <w:gridSpan w:val="10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审批单位（盖章）    审批人：（签字）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 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628" w:type="pct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spacing w:before="120" w:beforeLines="50" w:after="120" w:afterLine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许可证编号：</w:t>
            </w:r>
          </w:p>
        </w:tc>
        <w:tc>
          <w:tcPr>
            <w:tcW w:w="2372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spacing w:before="120" w:beforeLines="50" w:after="120" w:afterLine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发证经办人（签字）：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628" w:type="pct"/>
            <w:gridSpan w:val="6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beforeLines="50" w:after="120" w:afterLine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发证时间：</w:t>
            </w:r>
          </w:p>
        </w:tc>
        <w:tc>
          <w:tcPr>
            <w:tcW w:w="2372" w:type="pct"/>
            <w:gridSpan w:val="5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beforeLines="50" w:after="120" w:afterLine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有效期：</w:t>
            </w:r>
          </w:p>
        </w:tc>
      </w:tr>
    </w:tbl>
    <w:p>
      <w:pPr>
        <w:snapToGrid w:val="0"/>
        <w:sectPr>
          <w:pgSz w:w="11907" w:h="16840"/>
          <w:pgMar w:top="1871" w:right="1531" w:bottom="1588" w:left="1588" w:header="851" w:footer="1531" w:gutter="0"/>
          <w:cols w:space="720" w:num="1"/>
          <w:docGrid w:linePitch="590" w:charSpace="-1024"/>
        </w:sectPr>
      </w:pPr>
    </w:p>
    <w:p>
      <w:pPr>
        <w:snapToGrid w:val="0"/>
        <w:rPr>
          <w:rFonts w:hint="eastAsia" w:ascii="黑体" w:eastAsia="黑体"/>
          <w:bCs/>
          <w:szCs w:val="32"/>
        </w:rPr>
      </w:pPr>
      <w:r>
        <w:rPr>
          <w:rFonts w:hint="eastAsia" w:ascii="黑体" w:eastAsia="黑体"/>
          <w:bCs/>
          <w:szCs w:val="32"/>
        </w:rPr>
        <w:t xml:space="preserve">附件2                            </w:t>
      </w:r>
    </w:p>
    <w:p>
      <w:pPr>
        <w:snapToGrid w:val="0"/>
        <w:ind w:firstLine="6880" w:firstLineChars="2150"/>
        <w:rPr>
          <w:rFonts w:hint="eastAsia" w:ascii="方正小标宋简体" w:hAnsi="华文中宋" w:eastAsia="方正小标宋简体"/>
          <w:bCs/>
          <w:szCs w:val="32"/>
        </w:rPr>
      </w:pPr>
      <w:r>
        <w:rPr>
          <w:rFonts w:hint="eastAsia" w:ascii="黑体" w:eastAsia="黑体"/>
          <w:bCs/>
          <w:szCs w:val="32"/>
        </w:rPr>
        <w:t>编号：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 xml:space="preserve">      </w:t>
      </w:r>
    </w:p>
    <w:p>
      <w:pPr>
        <w:snapToGrid w:val="0"/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生鲜乳运输许可申请书</w:t>
      </w:r>
    </w:p>
    <w:p>
      <w:pPr>
        <w:snapToGrid w:val="0"/>
        <w:jc w:val="center"/>
        <w:rPr>
          <w:b/>
          <w:bCs/>
          <w:sz w:val="52"/>
        </w:rPr>
      </w:pPr>
    </w:p>
    <w:p>
      <w:pPr>
        <w:snapToGrid w:val="0"/>
        <w:jc w:val="center"/>
        <w:rPr>
          <w:rFonts w:hint="eastAsia" w:ascii="仿宋_GB2312"/>
          <w:szCs w:val="32"/>
        </w:rPr>
      </w:pPr>
    </w:p>
    <w:p>
      <w:pPr>
        <w:snapToGrid w:val="0"/>
        <w:jc w:val="center"/>
        <w:rPr>
          <w:rFonts w:hint="eastAsia" w:ascii="仿宋_GB2312"/>
          <w:szCs w:val="32"/>
        </w:rPr>
      </w:pPr>
    </w:p>
    <w:p>
      <w:pPr>
        <w:spacing w:line="800" w:lineRule="exact"/>
        <w:ind w:firstLine="944" w:firstLineChars="295"/>
        <w:rPr>
          <w:rFonts w:hint="eastAsia" w:ascii="仿宋" w:hAnsi="仿宋" w:eastAsia="仿宋"/>
          <w:szCs w:val="32"/>
          <w:u w:val="single"/>
        </w:rPr>
      </w:pPr>
      <w:r>
        <w:rPr>
          <w:rFonts w:hint="eastAsia" w:ascii="仿宋" w:hAnsi="仿宋" w:eastAsia="仿宋"/>
          <w:szCs w:val="32"/>
        </w:rPr>
        <w:t>车牌号码：</w:t>
      </w:r>
      <w:r>
        <w:rPr>
          <w:rFonts w:hint="eastAsia" w:ascii="仿宋" w:hAnsi="仿宋" w:eastAsia="仿宋"/>
          <w:szCs w:val="32"/>
          <w:u w:val="single"/>
        </w:rPr>
        <w:t xml:space="preserve">                                 </w:t>
      </w:r>
    </w:p>
    <w:p>
      <w:pPr>
        <w:spacing w:line="800" w:lineRule="exact"/>
        <w:ind w:firstLine="944" w:firstLineChars="295"/>
        <w:rPr>
          <w:rFonts w:hint="eastAsia" w:ascii="仿宋" w:hAnsi="仿宋" w:eastAsia="仿宋"/>
          <w:szCs w:val="32"/>
          <w:u w:val="single"/>
        </w:rPr>
      </w:pPr>
      <w:r>
        <w:rPr>
          <w:rFonts w:hint="eastAsia" w:ascii="仿宋" w:hAnsi="仿宋" w:eastAsia="仿宋"/>
          <w:szCs w:val="32"/>
        </w:rPr>
        <w:t>车辆所有者：（盖章或签名）：</w:t>
      </w:r>
      <w:r>
        <w:rPr>
          <w:rFonts w:hint="eastAsia" w:ascii="仿宋" w:hAnsi="仿宋" w:eastAsia="仿宋"/>
          <w:szCs w:val="32"/>
          <w:u w:val="single"/>
        </w:rPr>
        <w:t xml:space="preserve">                 </w:t>
      </w:r>
    </w:p>
    <w:p>
      <w:pPr>
        <w:spacing w:line="800" w:lineRule="exact"/>
        <w:ind w:firstLine="944" w:firstLineChars="295"/>
        <w:rPr>
          <w:rFonts w:hint="eastAsia" w:ascii="仿宋" w:hAnsi="仿宋" w:eastAsia="仿宋"/>
          <w:szCs w:val="32"/>
          <w:u w:val="single"/>
        </w:rPr>
      </w:pPr>
      <w:r>
        <w:rPr>
          <w:rFonts w:hint="eastAsia" w:ascii="仿宋" w:hAnsi="仿宋" w:eastAsia="仿宋"/>
          <w:szCs w:val="32"/>
        </w:rPr>
        <w:t>联系电话：</w:t>
      </w:r>
      <w:r>
        <w:rPr>
          <w:rFonts w:hint="eastAsia" w:ascii="仿宋" w:hAnsi="仿宋" w:eastAsia="仿宋"/>
          <w:szCs w:val="32"/>
          <w:u w:val="single"/>
        </w:rPr>
        <w:t xml:space="preserve">                                 </w:t>
      </w:r>
    </w:p>
    <w:p>
      <w:pPr>
        <w:spacing w:line="800" w:lineRule="exact"/>
        <w:ind w:firstLine="944" w:firstLineChars="295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核定最大运载量（吨）：</w:t>
      </w:r>
      <w:r>
        <w:rPr>
          <w:rFonts w:hint="eastAsia" w:ascii="仿宋" w:hAnsi="仿宋" w:eastAsia="仿宋"/>
          <w:szCs w:val="32"/>
          <w:u w:val="single"/>
        </w:rPr>
        <w:t xml:space="preserve">                      </w:t>
      </w:r>
    </w:p>
    <w:p>
      <w:pPr>
        <w:spacing w:line="800" w:lineRule="exact"/>
        <w:ind w:firstLine="944" w:firstLineChars="295"/>
        <w:rPr>
          <w:rFonts w:hint="eastAsia" w:ascii="仿宋" w:hAnsi="仿宋" w:eastAsia="仿宋"/>
          <w:szCs w:val="32"/>
          <w:u w:val="single"/>
        </w:rPr>
      </w:pPr>
      <w:r>
        <w:rPr>
          <w:rFonts w:hint="eastAsia" w:ascii="仿宋" w:hAnsi="仿宋" w:eastAsia="仿宋"/>
          <w:szCs w:val="32"/>
        </w:rPr>
        <w:t>运输生鲜乳种类：</w:t>
      </w:r>
      <w:r>
        <w:rPr>
          <w:rFonts w:hint="eastAsia" w:ascii="仿宋" w:hAnsi="仿宋" w:eastAsia="仿宋"/>
          <w:szCs w:val="32"/>
          <w:u w:val="single"/>
        </w:rPr>
        <w:t xml:space="preserve">□ 牛乳  □水牛乳   □羊乳 </w:t>
      </w:r>
    </w:p>
    <w:p>
      <w:pPr>
        <w:spacing w:line="800" w:lineRule="exact"/>
        <w:ind w:firstLine="944" w:firstLineChars="295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申证类型：</w:t>
      </w:r>
      <w:r>
        <w:rPr>
          <w:rFonts w:hint="eastAsia" w:ascii="仿宋" w:hAnsi="仿宋" w:eastAsia="仿宋"/>
          <w:szCs w:val="32"/>
          <w:u w:val="single"/>
        </w:rPr>
        <w:t xml:space="preserve">      □首次   □变更     □换证 </w:t>
      </w:r>
    </w:p>
    <w:p>
      <w:pPr>
        <w:spacing w:line="800" w:lineRule="exact"/>
        <w:ind w:firstLine="944" w:firstLineChars="295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申请日期：</w:t>
      </w:r>
      <w:r>
        <w:rPr>
          <w:rFonts w:hint="eastAsia" w:ascii="仿宋" w:hAnsi="仿宋" w:eastAsia="仿宋"/>
          <w:szCs w:val="32"/>
          <w:u w:val="single"/>
        </w:rPr>
        <w:t xml:space="preserve">             年    月    日</w:t>
      </w:r>
      <w:r>
        <w:rPr>
          <w:rFonts w:hint="eastAsia" w:ascii="仿宋" w:hAnsi="仿宋" w:eastAsia="仿宋"/>
          <w:bCs/>
          <w:szCs w:val="32"/>
          <w:u w:val="single"/>
        </w:rPr>
        <w:t xml:space="preserve">      </w:t>
      </w:r>
    </w:p>
    <w:p>
      <w:pPr>
        <w:snapToGrid w:val="0"/>
        <w:spacing w:line="800" w:lineRule="exact"/>
        <w:jc w:val="center"/>
        <w:rPr>
          <w:rFonts w:hint="eastAsia" w:ascii="仿宋" w:hAnsi="仿宋" w:eastAsia="仿宋"/>
          <w:bCs/>
          <w:szCs w:val="32"/>
        </w:rPr>
      </w:pPr>
    </w:p>
    <w:p>
      <w:pPr>
        <w:snapToGrid w:val="0"/>
        <w:jc w:val="center"/>
        <w:rPr>
          <w:rFonts w:hint="eastAsia" w:ascii="仿宋" w:hAnsi="仿宋" w:eastAsia="仿宋"/>
          <w:bCs/>
          <w:szCs w:val="32"/>
        </w:rPr>
      </w:pPr>
    </w:p>
    <w:p>
      <w:pPr>
        <w:snapToGrid w:val="0"/>
        <w:jc w:val="center"/>
        <w:rPr>
          <w:rFonts w:hint="eastAsia" w:ascii="仿宋" w:hAnsi="仿宋" w:eastAsia="仿宋"/>
          <w:bCs/>
          <w:szCs w:val="32"/>
        </w:rPr>
      </w:pPr>
    </w:p>
    <w:p>
      <w:pPr>
        <w:snapToGrid w:val="0"/>
        <w:jc w:val="center"/>
        <w:rPr>
          <w:rFonts w:hint="eastAsia" w:ascii="仿宋" w:hAnsi="仿宋" w:eastAsia="仿宋"/>
          <w:bCs/>
          <w:szCs w:val="32"/>
        </w:rPr>
      </w:pPr>
    </w:p>
    <w:p>
      <w:pPr>
        <w:snapToGrid w:val="0"/>
        <w:jc w:val="center"/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河南省畜牧局  监制</w:t>
      </w:r>
    </w:p>
    <w:p>
      <w:pPr>
        <w:snapToGrid w:val="0"/>
        <w:spacing w:line="590" w:lineRule="exact"/>
        <w:jc w:val="center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二○一四年十一月</w:t>
      </w:r>
    </w:p>
    <w:p>
      <w:pPr>
        <w:snapToGrid w:val="0"/>
        <w:jc w:val="center"/>
        <w:rPr>
          <w:rFonts w:hint="eastAsia" w:ascii="仿宋" w:hAnsi="仿宋" w:eastAsia="仿宋"/>
          <w:szCs w:val="32"/>
        </w:rPr>
      </w:pPr>
    </w:p>
    <w:p>
      <w:pPr>
        <w:spacing w:line="59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/>
          <w:szCs w:val="32"/>
        </w:rPr>
        <w:br w:type="page"/>
      </w:r>
      <w:r>
        <w:rPr>
          <w:rFonts w:hint="eastAsia" w:ascii="方正小标宋简体" w:hAnsi="华文中宋" w:eastAsia="方正小标宋简体"/>
          <w:sz w:val="44"/>
          <w:szCs w:val="44"/>
        </w:rPr>
        <w:t>填</w:t>
      </w:r>
      <w:r>
        <w:rPr>
          <w:rFonts w:hint="eastAsia"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hAnsi="华文中宋" w:eastAsia="方正小标宋简体"/>
          <w:sz w:val="44"/>
          <w:szCs w:val="44"/>
        </w:rPr>
        <w:t>写</w:t>
      </w:r>
      <w:r>
        <w:rPr>
          <w:rFonts w:hint="eastAsia"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hAnsi="华文中宋" w:eastAsia="方正小标宋简体"/>
          <w:sz w:val="44"/>
          <w:szCs w:val="44"/>
        </w:rPr>
        <w:t>说</w:t>
      </w:r>
      <w:r>
        <w:rPr>
          <w:rFonts w:hint="eastAsia"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hAnsi="华文中宋" w:eastAsia="方正小标宋简体"/>
          <w:sz w:val="44"/>
          <w:szCs w:val="44"/>
        </w:rPr>
        <w:t>明</w:t>
      </w:r>
    </w:p>
    <w:p>
      <w:pPr>
        <w:snapToGrid w:val="0"/>
        <w:spacing w:line="590" w:lineRule="exact"/>
        <w:ind w:firstLine="640" w:firstLineChars="200"/>
        <w:rPr>
          <w:rFonts w:hint="eastAsia" w:ascii="仿宋" w:hAnsi="仿宋" w:eastAsia="仿宋"/>
          <w:szCs w:val="32"/>
        </w:rPr>
      </w:pPr>
    </w:p>
    <w:p>
      <w:pPr>
        <w:snapToGrid w:val="0"/>
        <w:spacing w:line="59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一、本申请书由车辆所有者填写，需用A4纸双面打印，字迹清楚，内容真实准确，不得随意涂改。 </w:t>
      </w:r>
    </w:p>
    <w:p>
      <w:pPr>
        <w:snapToGrid w:val="0"/>
        <w:spacing w:line="59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二、封面准运证明编号由县级畜牧部门同意发证后统一编写。编号由汉字和阿拉伯数字组成，共15位，首位是“豫”，第2位至第7位是县级行政区域代码；第8位至第11位为年份号，并加括号；第12位至第15位为顺序号。例：中牟县畜牧局2014年颁发的第一个生鲜乳准运证明编号：豫410122（2014）0001。</w:t>
      </w:r>
    </w:p>
    <w:p>
      <w:pPr>
        <w:spacing w:line="590" w:lineRule="exac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   三、服务收购站名称：服务所有收购站均要依次填写。</w:t>
      </w:r>
    </w:p>
    <w:p>
      <w:pPr>
        <w:spacing w:line="59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四、运输路径：按照服务的收购站和乳品企业的地址往返最短运输路径填写。</w:t>
      </w:r>
    </w:p>
    <w:p>
      <w:pPr>
        <w:spacing w:line="590" w:lineRule="exact"/>
        <w:ind w:firstLine="640" w:firstLineChars="200"/>
        <w:rPr>
          <w:rFonts w:ascii="仿宋" w:hAnsi="仿宋" w:eastAsia="仿宋"/>
          <w:szCs w:val="32"/>
        </w:rPr>
        <w:sectPr>
          <w:pgSz w:w="11907" w:h="16840"/>
          <w:pgMar w:top="1871" w:right="1531" w:bottom="1588" w:left="1588" w:header="851" w:footer="1531" w:gutter="0"/>
          <w:cols w:space="720" w:num="1"/>
          <w:docGrid w:linePitch="590" w:charSpace="-1024"/>
        </w:sectPr>
      </w:pPr>
      <w:r>
        <w:rPr>
          <w:rFonts w:hint="eastAsia" w:ascii="仿宋" w:hAnsi="仿宋" w:eastAsia="仿宋"/>
          <w:szCs w:val="32"/>
        </w:rPr>
        <w:t>五、申请人将申请书连同附表和以上材料装订成册，一式二份，报经县级畜牧兽医部门审批后，存档一份，返还申请人一份。</w:t>
      </w:r>
    </w:p>
    <w:tbl>
      <w:tblPr>
        <w:tblStyle w:val="3"/>
        <w:tblW w:w="513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467"/>
        <w:gridCol w:w="1586"/>
        <w:gridCol w:w="357"/>
        <w:gridCol w:w="828"/>
        <w:gridCol w:w="758"/>
        <w:gridCol w:w="349"/>
        <w:gridCol w:w="185"/>
        <w:gridCol w:w="652"/>
        <w:gridCol w:w="1421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1" w:type="pct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Cs w:val="32"/>
              </w:rPr>
              <w:br w:type="page"/>
            </w:r>
            <w:r>
              <w:rPr>
                <w:rFonts w:ascii="仿宋" w:hAnsi="仿宋" w:eastAsia="仿宋"/>
                <w:bCs/>
                <w:szCs w:val="32"/>
              </w:rPr>
              <w:br w:type="page"/>
            </w:r>
            <w:r>
              <w:rPr>
                <w:rFonts w:hint="eastAsia" w:ascii="仿宋" w:hAnsi="仿宋" w:eastAsia="仿宋"/>
                <w:sz w:val="24"/>
              </w:rPr>
              <w:t>车牌号码</w:t>
            </w:r>
          </w:p>
        </w:tc>
        <w:tc>
          <w:tcPr>
            <w:tcW w:w="1051" w:type="pct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ind w:firstLine="352" w:firstLineChars="147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47" w:type="pct"/>
            <w:gridSpan w:val="4"/>
            <w:noWrap w:val="0"/>
            <w:vAlign w:val="center"/>
          </w:tcPr>
          <w:p>
            <w:pPr>
              <w:snapToGrid w:val="0"/>
              <w:spacing w:line="380" w:lineRule="exact"/>
              <w:ind w:firstLine="352" w:firstLineChars="147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所有者</w:t>
            </w:r>
          </w:p>
        </w:tc>
        <w:tc>
          <w:tcPr>
            <w:tcW w:w="1761" w:type="pct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41" w:type="pct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基本状况描述</w:t>
            </w:r>
          </w:p>
        </w:tc>
        <w:tc>
          <w:tcPr>
            <w:tcW w:w="3959" w:type="pct"/>
            <w:gridSpan w:val="9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41" w:type="pct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服务范围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（指县、市）</w:t>
            </w:r>
          </w:p>
        </w:tc>
        <w:tc>
          <w:tcPr>
            <w:tcW w:w="3959" w:type="pct"/>
            <w:gridSpan w:val="9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41" w:type="pct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服务收购站名称</w:t>
            </w:r>
          </w:p>
        </w:tc>
        <w:tc>
          <w:tcPr>
            <w:tcW w:w="3959" w:type="pct"/>
            <w:gridSpan w:val="9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41" w:type="pct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59" w:type="pct"/>
            <w:gridSpan w:val="9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41" w:type="pct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59" w:type="pct"/>
            <w:gridSpan w:val="9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041" w:type="pct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59" w:type="pct"/>
            <w:gridSpan w:val="9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41" w:type="pct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59" w:type="pct"/>
            <w:gridSpan w:val="9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1" w:type="pct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运输路径</w:t>
            </w:r>
          </w:p>
        </w:tc>
        <w:tc>
          <w:tcPr>
            <w:tcW w:w="3959" w:type="pct"/>
            <w:gridSpan w:val="9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38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47" w:type="pct"/>
            <w:vMerge w:val="restart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县畜牧部门审批情况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受理时间</w:t>
            </w:r>
          </w:p>
        </w:tc>
        <w:tc>
          <w:tcPr>
            <w:tcW w:w="1909" w:type="pct"/>
            <w:gridSpan w:val="4"/>
            <w:noWrap w:val="0"/>
            <w:vAlign w:val="center"/>
          </w:tcPr>
          <w:p>
            <w:pPr>
              <w:snapToGrid w:val="0"/>
              <w:spacing w:line="380" w:lineRule="exact"/>
              <w:ind w:firstLine="352" w:firstLineChars="147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42" w:type="pct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</w:t>
            </w:r>
          </w:p>
        </w:tc>
        <w:tc>
          <w:tcPr>
            <w:tcW w:w="1408" w:type="pct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ind w:firstLine="352" w:firstLineChars="147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7" w:type="pct"/>
            <w:vMerge w:val="continue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4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材   料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3959" w:type="pct"/>
            <w:gridSpan w:val="9"/>
            <w:noWrap w:val="0"/>
            <w:vAlign w:val="center"/>
          </w:tcPr>
          <w:p>
            <w:pPr>
              <w:snapToGrid w:val="0"/>
              <w:spacing w:line="380" w:lineRule="exact"/>
              <w:ind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审核人（签字）：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47" w:type="pct"/>
            <w:vMerge w:val="continue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4" w:type="pct"/>
            <w:vMerge w:val="restart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现场</w:t>
            </w:r>
          </w:p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核查</w:t>
            </w:r>
          </w:p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人员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641" w:type="pct"/>
            <w:gridSpan w:val="2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599" w:type="pct"/>
            <w:gridSpan w:val="2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职务或职称</w:t>
            </w:r>
          </w:p>
        </w:tc>
        <w:tc>
          <w:tcPr>
            <w:tcW w:w="1222" w:type="pct"/>
            <w:gridSpan w:val="3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7" w:type="pct"/>
            <w:vMerge w:val="continue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4" w:type="pct"/>
            <w:vMerge w:val="continue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41" w:type="pct"/>
            <w:gridSpan w:val="2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" w:type="pct"/>
            <w:gridSpan w:val="2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2" w:type="pct"/>
            <w:gridSpan w:val="3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7" w:type="pct"/>
            <w:vMerge w:val="continue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4" w:type="pct"/>
            <w:vMerge w:val="continue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41" w:type="pct"/>
            <w:gridSpan w:val="2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" w:type="pct"/>
            <w:gridSpan w:val="2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2" w:type="pct"/>
            <w:gridSpan w:val="3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7" w:type="pct"/>
            <w:vMerge w:val="continue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4" w:type="pct"/>
            <w:vMerge w:val="continue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41" w:type="pct"/>
            <w:gridSpan w:val="2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" w:type="pct"/>
            <w:gridSpan w:val="2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2" w:type="pct"/>
            <w:gridSpan w:val="3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47" w:type="pct"/>
            <w:vMerge w:val="continue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4" w:type="pct"/>
            <w:vMerge w:val="continue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41" w:type="pct"/>
            <w:gridSpan w:val="2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" w:type="pct"/>
            <w:gridSpan w:val="2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2" w:type="pct"/>
            <w:gridSpan w:val="3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7" w:type="pct"/>
            <w:vMerge w:val="continue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4" w:type="pct"/>
            <w:vMerge w:val="continue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41" w:type="pct"/>
            <w:gridSpan w:val="2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" w:type="pct"/>
            <w:gridSpan w:val="2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2" w:type="pct"/>
            <w:gridSpan w:val="3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47" w:type="pct"/>
            <w:vMerge w:val="continue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4" w:type="pct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核查</w:t>
            </w:r>
          </w:p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499" w:type="pct"/>
            <w:gridSpan w:val="3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ind w:firstLine="235" w:firstLineChars="98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" w:type="pct"/>
            <w:gridSpan w:val="2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核查</w:t>
            </w:r>
          </w:p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结论</w:t>
            </w:r>
          </w:p>
        </w:tc>
        <w:tc>
          <w:tcPr>
            <w:tcW w:w="1861" w:type="pct"/>
            <w:gridSpan w:val="4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47" w:type="pct"/>
            <w:vMerge w:val="continue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4" w:type="pct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审批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3959" w:type="pct"/>
            <w:gridSpan w:val="9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审批单位（盖章）       审批人：（签字）</w:t>
            </w:r>
            <w:r>
              <w:rPr>
                <w:rFonts w:ascii="仿宋" w:hAnsi="仿宋" w:eastAsia="仿宋"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41" w:type="pct"/>
            <w:gridSpan w:val="2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准运证编号</w:t>
            </w:r>
          </w:p>
        </w:tc>
        <w:tc>
          <w:tcPr>
            <w:tcW w:w="1499" w:type="pct"/>
            <w:gridSpan w:val="3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60" w:type="pct"/>
            <w:gridSpan w:val="6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ind w:left="54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发证经办人（签字）：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41" w:type="pct"/>
            <w:gridSpan w:val="2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发证时间</w:t>
            </w:r>
          </w:p>
        </w:tc>
        <w:tc>
          <w:tcPr>
            <w:tcW w:w="1499" w:type="pct"/>
            <w:gridSpan w:val="3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60" w:type="pct"/>
            <w:gridSpan w:val="6"/>
            <w:noWrap w:val="0"/>
            <w:vAlign w:val="center"/>
          </w:tcPr>
          <w:p>
            <w:pPr>
              <w:snapToGrid w:val="0"/>
              <w:spacing w:before="120" w:beforeLines="50" w:after="120" w:afterLines="50" w:line="260" w:lineRule="exact"/>
              <w:ind w:left="54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有效期：</w:t>
            </w:r>
          </w:p>
        </w:tc>
      </w:tr>
    </w:tbl>
    <w:p>
      <w:pPr>
        <w:rPr>
          <w:rFonts w:ascii="黑体" w:eastAsia="黑体"/>
          <w:bCs/>
          <w:szCs w:val="32"/>
        </w:rPr>
        <w:sectPr>
          <w:footerReference r:id="rId4" w:type="default"/>
          <w:pgSz w:w="11907" w:h="16840"/>
          <w:pgMar w:top="1871" w:right="1531" w:bottom="1588" w:left="1588" w:header="851" w:footer="1531" w:gutter="0"/>
          <w:cols w:space="720" w:num="1"/>
          <w:docGrid w:linePitch="590" w:charSpace="-1024"/>
        </w:sectPr>
      </w:pPr>
    </w:p>
    <w:p>
      <w:pPr>
        <w:snapToGrid w:val="0"/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附件3</w:t>
      </w:r>
    </w:p>
    <w:p>
      <w:pPr>
        <w:snapToGrid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生鲜乳收购许可现场核查表（试行）</w:t>
      </w:r>
    </w:p>
    <w:p>
      <w:pPr>
        <w:widowControl/>
        <w:adjustRightInd w:val="0"/>
        <w:snapToGrid w:val="0"/>
        <w:spacing w:line="58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被核查收购站：                          核查日期：    年  月  日</w:t>
      </w:r>
    </w:p>
    <w:tbl>
      <w:tblPr>
        <w:tblStyle w:val="3"/>
        <w:tblW w:w="503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5606"/>
        <w:gridCol w:w="1368"/>
        <w:gridCol w:w="457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tblHeader/>
          <w:jc w:val="center"/>
        </w:trPr>
        <w:tc>
          <w:tcPr>
            <w:tcW w:w="38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检查</w:t>
            </w:r>
          </w:p>
          <w:p>
            <w:pPr>
              <w:spacing w:line="360" w:lineRule="exact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内容</w:t>
            </w:r>
          </w:p>
        </w:tc>
        <w:tc>
          <w:tcPr>
            <w:tcW w:w="309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判 定 标 准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检查方式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类别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单项结论（√、或×）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4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一、选址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布局</w:t>
            </w:r>
          </w:p>
        </w:tc>
        <w:tc>
          <w:tcPr>
            <w:tcW w:w="3093" w:type="pct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1、建在地势平坦干燥、排水良好、水源充足、水质符合生活饮用水国家标准的地方。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现场</w:t>
            </w:r>
            <w:r>
              <w:rPr>
                <w:rFonts w:ascii="仿宋" w:hAnsi="仿宋" w:eastAsia="仿宋"/>
                <w:sz w:val="24"/>
              </w:rPr>
              <w:t>查看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A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93" w:type="pct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、应有待挤区、挤奶厅、贮奶间、化验室、设备间、更衣室、办公室等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在进出口通道设置消毒池，用于进出车辆、人员消毒。待挤区的面积应与挤奶位数相适应，通风、排水良好</w:t>
            </w:r>
            <w:r>
              <w:rPr>
                <w:rFonts w:hint="eastAsia" w:ascii="仿宋" w:hAnsi="仿宋" w:eastAsia="仿宋"/>
                <w:sz w:val="24"/>
              </w:rPr>
              <w:t>，应有浴蹄通道</w:t>
            </w:r>
            <w:r>
              <w:rPr>
                <w:rFonts w:ascii="仿宋" w:hAnsi="仿宋" w:eastAsia="仿宋"/>
                <w:sz w:val="24"/>
              </w:rPr>
              <w:t>。</w:t>
            </w:r>
            <w:r>
              <w:rPr>
                <w:rFonts w:hint="eastAsia" w:ascii="仿宋" w:hAnsi="仿宋" w:eastAsia="仿宋"/>
                <w:sz w:val="24"/>
              </w:rPr>
              <w:t>化验室</w:t>
            </w:r>
            <w:r>
              <w:rPr>
                <w:rFonts w:ascii="仿宋" w:hAnsi="仿宋" w:eastAsia="仿宋"/>
                <w:sz w:val="24"/>
              </w:rPr>
              <w:t>应能满足检测要求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现场查看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93" w:type="pct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ascii="仿宋" w:hAnsi="仿宋" w:eastAsia="仿宋"/>
                <w:sz w:val="24"/>
              </w:rPr>
              <w:t>、有排水良好、硬</w:t>
            </w:r>
            <w:r>
              <w:rPr>
                <w:rFonts w:hint="eastAsia" w:ascii="仿宋" w:hAnsi="仿宋" w:eastAsia="仿宋"/>
                <w:sz w:val="24"/>
              </w:rPr>
              <w:t>质</w:t>
            </w:r>
            <w:r>
              <w:rPr>
                <w:rFonts w:ascii="仿宋" w:hAnsi="仿宋" w:eastAsia="仿宋"/>
                <w:sz w:val="24"/>
              </w:rPr>
              <w:t>地面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ascii="仿宋" w:hAnsi="仿宋" w:eastAsia="仿宋"/>
                <w:sz w:val="24"/>
              </w:rPr>
              <w:t>便于车</w:t>
            </w:r>
            <w:r>
              <w:rPr>
                <w:rFonts w:hint="eastAsia" w:ascii="仿宋" w:hAnsi="仿宋" w:eastAsia="仿宋"/>
                <w:sz w:val="24"/>
              </w:rPr>
              <w:t>辆</w:t>
            </w:r>
            <w:r>
              <w:rPr>
                <w:rFonts w:ascii="仿宋" w:hAnsi="仿宋" w:eastAsia="仿宋"/>
                <w:sz w:val="24"/>
              </w:rPr>
              <w:t>行驶的专用</w:t>
            </w:r>
            <w:r>
              <w:rPr>
                <w:rFonts w:hint="eastAsia" w:ascii="仿宋" w:hAnsi="仿宋" w:eastAsia="仿宋"/>
                <w:sz w:val="24"/>
              </w:rPr>
              <w:t>生鲜乳</w:t>
            </w:r>
            <w:r>
              <w:rPr>
                <w:rFonts w:ascii="仿宋" w:hAnsi="仿宋" w:eastAsia="仿宋"/>
                <w:sz w:val="24"/>
              </w:rPr>
              <w:t>运输通道，不能和污道交叉，避免运奶车</w:t>
            </w:r>
            <w:r>
              <w:rPr>
                <w:rFonts w:hint="eastAsia" w:ascii="仿宋" w:hAnsi="仿宋" w:eastAsia="仿宋"/>
                <w:sz w:val="24"/>
              </w:rPr>
              <w:t>辆</w:t>
            </w:r>
            <w:r>
              <w:rPr>
                <w:rFonts w:ascii="仿宋" w:hAnsi="仿宋" w:eastAsia="仿宋"/>
                <w:sz w:val="24"/>
              </w:rPr>
              <w:t>直接进出</w:t>
            </w:r>
            <w:r>
              <w:rPr>
                <w:rFonts w:hint="eastAsia" w:ascii="仿宋" w:hAnsi="仿宋" w:eastAsia="仿宋"/>
                <w:sz w:val="24"/>
              </w:rPr>
              <w:t>养殖</w:t>
            </w:r>
            <w:r>
              <w:rPr>
                <w:rFonts w:ascii="仿宋" w:hAnsi="仿宋" w:eastAsia="仿宋"/>
                <w:sz w:val="24"/>
              </w:rPr>
              <w:t>区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现场查看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4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二、环境控制</w:t>
            </w:r>
          </w:p>
        </w:tc>
        <w:tc>
          <w:tcPr>
            <w:tcW w:w="3093" w:type="pct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1、挤奶厅、贮奶间不得堆放任何杂物和化学物品。站内</w:t>
            </w:r>
            <w:r>
              <w:rPr>
                <w:rFonts w:hint="eastAsia" w:ascii="仿宋" w:hAnsi="仿宋" w:eastAsia="仿宋"/>
                <w:sz w:val="24"/>
              </w:rPr>
              <w:t>允</w:t>
            </w:r>
            <w:r>
              <w:rPr>
                <w:rFonts w:ascii="仿宋" w:hAnsi="仿宋" w:eastAsia="仿宋"/>
                <w:sz w:val="24"/>
              </w:rPr>
              <w:t>许使用的化学物质和产品应</w:t>
            </w:r>
            <w:r>
              <w:rPr>
                <w:rFonts w:hint="eastAsia" w:ascii="仿宋" w:hAnsi="仿宋" w:eastAsia="仿宋"/>
                <w:sz w:val="24"/>
              </w:rPr>
              <w:t>专库存放、房门上锁、专人管理。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现场查看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A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93" w:type="pct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、站内地面应</w:t>
            </w:r>
            <w:r>
              <w:rPr>
                <w:rFonts w:hint="eastAsia" w:ascii="仿宋" w:hAnsi="仿宋" w:eastAsia="仿宋"/>
                <w:sz w:val="24"/>
              </w:rPr>
              <w:t>硬化、</w:t>
            </w:r>
            <w:r>
              <w:rPr>
                <w:rFonts w:ascii="仿宋" w:hAnsi="仿宋" w:eastAsia="仿宋"/>
                <w:sz w:val="24"/>
              </w:rPr>
              <w:t>防渗、防滑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ascii="仿宋" w:hAnsi="仿宋" w:eastAsia="仿宋"/>
                <w:sz w:val="24"/>
              </w:rPr>
              <w:t>防积水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墙壁应有瓷砖墙裙。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现场查看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93" w:type="pct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ascii="仿宋" w:hAnsi="仿宋" w:eastAsia="仿宋"/>
                <w:sz w:val="24"/>
              </w:rPr>
              <w:t>、挤奶厅、贮奶间禁止吸烟，并张贴相关警示标志；有防鼠防虫害措施；贮奶间的门应保持经常性关闭状态。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现场查看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93" w:type="pct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  <w:r>
              <w:rPr>
                <w:rFonts w:ascii="仿宋" w:hAnsi="仿宋" w:eastAsia="仿宋"/>
                <w:sz w:val="24"/>
              </w:rPr>
              <w:t>、贮奶间应通风、防尘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污水的排放口需距贮奶间15米以上或将污水排入暗沟。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现场查看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B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93" w:type="pct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  <w:r>
              <w:rPr>
                <w:rFonts w:ascii="仿宋" w:hAnsi="仿宋" w:eastAsia="仿宋"/>
                <w:sz w:val="24"/>
              </w:rPr>
              <w:t>、贮奶罐外部应保持洁净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交奶后应及时清洗消毒并</w:t>
            </w:r>
            <w:r>
              <w:rPr>
                <w:rFonts w:hint="eastAsia" w:ascii="仿宋" w:hAnsi="仿宋" w:eastAsia="仿宋"/>
                <w:sz w:val="24"/>
              </w:rPr>
              <w:t>将</w:t>
            </w:r>
            <w:r>
              <w:rPr>
                <w:rFonts w:ascii="仿宋" w:hAnsi="仿宋" w:eastAsia="仿宋"/>
                <w:sz w:val="24"/>
              </w:rPr>
              <w:t>水排净。贮奶罐盖应保持关闭</w:t>
            </w:r>
            <w:r>
              <w:rPr>
                <w:rFonts w:hint="eastAsia" w:ascii="仿宋" w:hAnsi="仿宋" w:eastAsia="仿宋"/>
                <w:sz w:val="24"/>
              </w:rPr>
              <w:t>并上锁</w:t>
            </w:r>
            <w:r>
              <w:rPr>
                <w:rFonts w:ascii="仿宋" w:hAnsi="仿宋" w:eastAsia="仿宋"/>
                <w:sz w:val="24"/>
              </w:rPr>
              <w:t>。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查阅记录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现场查看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93" w:type="pct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  <w:r>
              <w:rPr>
                <w:rFonts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落</w:t>
            </w:r>
            <w:r>
              <w:rPr>
                <w:rFonts w:ascii="仿宋" w:hAnsi="仿宋" w:eastAsia="仿宋"/>
                <w:sz w:val="24"/>
              </w:rPr>
              <w:t>实消毒制度，</w:t>
            </w:r>
            <w:r>
              <w:rPr>
                <w:rFonts w:hint="eastAsia" w:ascii="仿宋" w:hAnsi="仿宋" w:eastAsia="仿宋"/>
                <w:sz w:val="24"/>
              </w:rPr>
              <w:t>严格</w:t>
            </w:r>
            <w:r>
              <w:rPr>
                <w:rFonts w:ascii="仿宋" w:hAnsi="仿宋" w:eastAsia="仿宋"/>
                <w:sz w:val="24"/>
              </w:rPr>
              <w:t>挤奶厅与设施</w:t>
            </w:r>
            <w:r>
              <w:rPr>
                <w:rFonts w:hint="eastAsia" w:ascii="仿宋" w:hAnsi="仿宋" w:eastAsia="仿宋"/>
                <w:sz w:val="24"/>
              </w:rPr>
              <w:t>设备清洗</w:t>
            </w:r>
            <w:r>
              <w:rPr>
                <w:rFonts w:ascii="仿宋" w:hAnsi="仿宋" w:eastAsia="仿宋"/>
                <w:sz w:val="24"/>
              </w:rPr>
              <w:t>清毒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ascii="仿宋" w:hAnsi="仿宋" w:eastAsia="仿宋"/>
                <w:sz w:val="24"/>
              </w:rPr>
              <w:t>环境消毒、人员消毒、用具消毒和牛体消毒等。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查阅记录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现场查看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B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93" w:type="pct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  <w:r>
              <w:rPr>
                <w:rFonts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挤奶厅应具备完善且方便操作的</w:t>
            </w:r>
            <w:r>
              <w:rPr>
                <w:rFonts w:ascii="仿宋" w:hAnsi="仿宋" w:eastAsia="仿宋"/>
                <w:sz w:val="24"/>
              </w:rPr>
              <w:t>通风</w:t>
            </w:r>
            <w:r>
              <w:rPr>
                <w:rFonts w:hint="eastAsia" w:ascii="仿宋" w:hAnsi="仿宋" w:eastAsia="仿宋"/>
                <w:sz w:val="24"/>
              </w:rPr>
              <w:t>、降温、照明等</w:t>
            </w:r>
            <w:r>
              <w:rPr>
                <w:rFonts w:ascii="仿宋" w:hAnsi="仿宋" w:eastAsia="仿宋"/>
                <w:sz w:val="24"/>
              </w:rPr>
              <w:t>系统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现场查看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4" w:type="pct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三、设备设施</w:t>
            </w:r>
          </w:p>
        </w:tc>
        <w:tc>
          <w:tcPr>
            <w:tcW w:w="3093" w:type="pct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1、应配备与收奶量相适应的冷却、冷藏、低温运输以及</w:t>
            </w:r>
            <w:r>
              <w:rPr>
                <w:rFonts w:hint="eastAsia" w:ascii="仿宋" w:hAnsi="仿宋" w:eastAsia="仿宋"/>
                <w:sz w:val="24"/>
              </w:rPr>
              <w:t>发电机、</w:t>
            </w:r>
            <w:r>
              <w:rPr>
                <w:rFonts w:ascii="仿宋" w:hAnsi="仿宋" w:eastAsia="仿宋"/>
                <w:sz w:val="24"/>
              </w:rPr>
              <w:t>热水器等配套设备。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现场查看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A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93" w:type="pct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、贮奶罐应采用光滑、非吸湿性、抗腐蚀、无毒的材料制成，保温层厚度不低于50毫米，密封良好，内设搅拌装置。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现场查看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A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93" w:type="pct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承运</w:t>
            </w:r>
            <w:r>
              <w:rPr>
                <w:rFonts w:ascii="仿宋" w:hAnsi="仿宋" w:eastAsia="仿宋"/>
                <w:sz w:val="24"/>
              </w:rPr>
              <w:t>生鲜乳</w:t>
            </w:r>
            <w:r>
              <w:rPr>
                <w:rFonts w:hint="eastAsia" w:ascii="仿宋" w:hAnsi="仿宋" w:eastAsia="仿宋"/>
                <w:sz w:val="24"/>
              </w:rPr>
              <w:t>的</w:t>
            </w:r>
            <w:r>
              <w:rPr>
                <w:rFonts w:ascii="仿宋" w:hAnsi="仿宋" w:eastAsia="仿宋"/>
                <w:sz w:val="24"/>
              </w:rPr>
              <w:t>运输车辆</w:t>
            </w:r>
            <w:r>
              <w:rPr>
                <w:rFonts w:hint="eastAsia" w:ascii="仿宋" w:hAnsi="仿宋" w:eastAsia="仿宋"/>
                <w:sz w:val="24"/>
              </w:rPr>
              <w:t>须</w:t>
            </w:r>
            <w:r>
              <w:rPr>
                <w:rFonts w:ascii="仿宋" w:hAnsi="仿宋" w:eastAsia="仿宋"/>
                <w:sz w:val="24"/>
              </w:rPr>
              <w:t>取得《生鲜乳准运证明》。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现场查看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A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93" w:type="pct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  <w:r>
              <w:rPr>
                <w:rFonts w:ascii="仿宋" w:hAnsi="仿宋" w:eastAsia="仿宋"/>
                <w:sz w:val="24"/>
              </w:rPr>
              <w:t>、挤奶设备</w:t>
            </w:r>
            <w:r>
              <w:rPr>
                <w:rFonts w:hint="eastAsia" w:ascii="仿宋" w:hAnsi="仿宋" w:eastAsia="仿宋"/>
                <w:sz w:val="24"/>
              </w:rPr>
              <w:t>应与</w:t>
            </w:r>
            <w:r>
              <w:rPr>
                <w:rFonts w:ascii="仿宋" w:hAnsi="仿宋" w:eastAsia="仿宋"/>
                <w:sz w:val="24"/>
              </w:rPr>
              <w:t>泌乳牛头数</w:t>
            </w:r>
            <w:r>
              <w:rPr>
                <w:rFonts w:hint="eastAsia" w:ascii="仿宋" w:hAnsi="仿宋" w:eastAsia="仿宋"/>
                <w:sz w:val="24"/>
              </w:rPr>
              <w:t>相应，且</w:t>
            </w:r>
            <w:r>
              <w:rPr>
                <w:rFonts w:ascii="仿宋" w:hAnsi="仿宋" w:eastAsia="仿宋"/>
                <w:sz w:val="24"/>
              </w:rPr>
              <w:t>达到国家标准</w:t>
            </w:r>
            <w:r>
              <w:rPr>
                <w:rFonts w:hint="eastAsia" w:ascii="仿宋" w:hAnsi="仿宋" w:eastAsia="仿宋"/>
                <w:sz w:val="24"/>
              </w:rPr>
              <w:t>及</w:t>
            </w:r>
            <w:r>
              <w:rPr>
                <w:rFonts w:ascii="仿宋" w:hAnsi="仿宋" w:eastAsia="仿宋"/>
                <w:sz w:val="24"/>
              </w:rPr>
              <w:t>相关要求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现场查看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93" w:type="pct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  <w:r>
              <w:rPr>
                <w:rFonts w:ascii="仿宋" w:hAnsi="仿宋" w:eastAsia="仿宋"/>
                <w:sz w:val="24"/>
              </w:rPr>
              <w:t>、机械挤奶的待挤区</w:t>
            </w:r>
            <w:r>
              <w:rPr>
                <w:rFonts w:hint="eastAsia" w:ascii="仿宋" w:hAnsi="仿宋" w:eastAsia="仿宋"/>
                <w:sz w:val="24"/>
              </w:rPr>
              <w:t>应</w:t>
            </w:r>
            <w:r>
              <w:rPr>
                <w:rFonts w:ascii="仿宋" w:hAnsi="仿宋" w:eastAsia="仿宋"/>
                <w:sz w:val="24"/>
              </w:rPr>
              <w:t>配备降温设施。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现场查看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93" w:type="pct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  <w:r>
              <w:rPr>
                <w:rFonts w:ascii="仿宋" w:hAnsi="仿宋" w:eastAsia="仿宋"/>
                <w:sz w:val="24"/>
              </w:rPr>
              <w:t>、贮奶间</w:t>
            </w:r>
            <w:r>
              <w:rPr>
                <w:rFonts w:hint="eastAsia" w:ascii="仿宋" w:hAnsi="仿宋" w:eastAsia="仿宋"/>
                <w:sz w:val="24"/>
              </w:rPr>
              <w:t>应</w:t>
            </w:r>
            <w:r>
              <w:rPr>
                <w:rFonts w:ascii="仿宋" w:hAnsi="仿宋" w:eastAsia="仿宋"/>
                <w:sz w:val="24"/>
              </w:rPr>
              <w:t>安装监控摄像头，对贮奶罐的开启部位进行实时监控，并保留视频记录</w:t>
            </w:r>
            <w:r>
              <w:rPr>
                <w:rFonts w:hint="eastAsia" w:ascii="仿宋" w:hAnsi="仿宋" w:eastAsia="仿宋"/>
                <w:sz w:val="24"/>
              </w:rPr>
              <w:t>1个月以上</w:t>
            </w:r>
            <w:r>
              <w:rPr>
                <w:rFonts w:ascii="仿宋" w:hAnsi="仿宋" w:eastAsia="仿宋"/>
                <w:sz w:val="24"/>
              </w:rPr>
              <w:t>。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现场查看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4" w:type="pct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四、质量检测</w:t>
            </w:r>
          </w:p>
        </w:tc>
        <w:tc>
          <w:tcPr>
            <w:tcW w:w="3093" w:type="pct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1、有与检测项目相适应的化验、计量、检测仪器设备。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现场查看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A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93" w:type="pct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2、按照乳品质量安全国家标准对生鲜乳进行常规检测</w:t>
            </w:r>
            <w:r>
              <w:rPr>
                <w:rFonts w:hint="eastAsia" w:ascii="仿宋" w:hAnsi="仿宋" w:eastAsia="仿宋"/>
                <w:sz w:val="24"/>
              </w:rPr>
              <w:t>，按要求做好检测记录并保存2年以上</w:t>
            </w:r>
            <w:r>
              <w:rPr>
                <w:rFonts w:ascii="仿宋" w:hAnsi="仿宋" w:eastAsia="仿宋"/>
                <w:sz w:val="24"/>
              </w:rPr>
              <w:t>。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查阅记录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现场查看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93" w:type="pct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3、收购的生鲜乳应留存样品，并做好采样编号、记录登记。样品应冷冻保存，并至少保留10天。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查阅记录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现场查看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384" w:type="pct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五、人员要求</w:t>
            </w:r>
          </w:p>
        </w:tc>
        <w:tc>
          <w:tcPr>
            <w:tcW w:w="3093" w:type="pct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1、工作人员应有健康合格证。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现场查看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A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93" w:type="pct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2、管理者应熟悉奶业管理相关法律法规，熟悉生鲜乳生产、收购相关专业知识。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考核交谈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B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93" w:type="pct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3、从事生鲜乳化验检测的人员应经培训合格，熟悉生鲜乳生产质量控制及相关的检验检测技术。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交谈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查阅</w:t>
            </w:r>
            <w:r>
              <w:rPr>
                <w:rFonts w:ascii="仿宋" w:hAnsi="仿宋" w:eastAsia="仿宋"/>
                <w:sz w:val="24"/>
              </w:rPr>
              <w:t>现场操作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B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93" w:type="pct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4、挤奶工经培训合格，穿戴清洁合适的工作服、工作帽和工作鞋；保证</w:t>
            </w:r>
            <w:r>
              <w:rPr>
                <w:rFonts w:hint="eastAsia" w:ascii="仿宋" w:hAnsi="仿宋" w:eastAsia="仿宋"/>
                <w:sz w:val="24"/>
              </w:rPr>
              <w:t>良好的</w:t>
            </w:r>
            <w:r>
              <w:rPr>
                <w:rFonts w:ascii="仿宋" w:hAnsi="仿宋" w:eastAsia="仿宋"/>
                <w:sz w:val="24"/>
              </w:rPr>
              <w:t>个人卫生；手部和其它接触部位有开放性外伤的，痊愈前不得挤奶。</w:t>
            </w:r>
          </w:p>
        </w:tc>
        <w:tc>
          <w:tcPr>
            <w:tcW w:w="755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交谈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现场操作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B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84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六、管理</w:t>
            </w:r>
          </w:p>
          <w:p>
            <w:pPr>
              <w:spacing w:line="280" w:lineRule="exact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制度</w:t>
            </w:r>
          </w:p>
        </w:tc>
        <w:tc>
          <w:tcPr>
            <w:tcW w:w="3093" w:type="pct"/>
            <w:noWrap w:val="0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1、建立完善的管理制度，应包括卫生保障、质量安全保障、挤奶操作规程、化学品管理等。</w:t>
            </w:r>
          </w:p>
        </w:tc>
        <w:tc>
          <w:tcPr>
            <w:tcW w:w="755" w:type="pct"/>
            <w:noWrap w:val="0"/>
            <w:vAlign w:val="top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现场查看</w:t>
            </w:r>
          </w:p>
        </w:tc>
        <w:tc>
          <w:tcPr>
            <w:tcW w:w="252" w:type="pct"/>
            <w:noWrap w:val="0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</w:t>
            </w:r>
          </w:p>
        </w:tc>
        <w:tc>
          <w:tcPr>
            <w:tcW w:w="516" w:type="pct"/>
            <w:noWrap w:val="0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84" w:type="pct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93" w:type="pct"/>
            <w:noWrap w:val="0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</w:t>
            </w:r>
            <w:r>
              <w:rPr>
                <w:rFonts w:hint="eastAsia" w:ascii="仿宋" w:hAnsi="仿宋" w:eastAsia="仿宋"/>
                <w:sz w:val="24"/>
              </w:rPr>
              <w:t>落实生鲜乳交接单制度，填写完整，按要求</w:t>
            </w:r>
            <w:r>
              <w:rPr>
                <w:rFonts w:ascii="仿宋" w:hAnsi="仿宋" w:eastAsia="仿宋"/>
                <w:sz w:val="24"/>
              </w:rPr>
              <w:t>保留2年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  <w:tc>
          <w:tcPr>
            <w:tcW w:w="755" w:type="pct"/>
            <w:noWrap w:val="0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查阅记录</w:t>
            </w:r>
          </w:p>
        </w:tc>
        <w:tc>
          <w:tcPr>
            <w:tcW w:w="252" w:type="pct"/>
            <w:noWrap w:val="0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  <w:tc>
          <w:tcPr>
            <w:tcW w:w="516" w:type="pct"/>
            <w:noWrap w:val="0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84" w:type="pct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93" w:type="pct"/>
            <w:noWrap w:val="0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3、落实</w:t>
            </w:r>
            <w:r>
              <w:rPr>
                <w:rFonts w:ascii="仿宋" w:hAnsi="仿宋" w:eastAsia="仿宋"/>
                <w:sz w:val="24"/>
              </w:rPr>
              <w:t>生鲜乳收购、销售和检测</w:t>
            </w:r>
            <w:r>
              <w:rPr>
                <w:rFonts w:hint="eastAsia" w:ascii="仿宋" w:hAnsi="仿宋" w:eastAsia="仿宋"/>
                <w:sz w:val="24"/>
              </w:rPr>
              <w:t>等</w:t>
            </w:r>
            <w:r>
              <w:rPr>
                <w:rFonts w:ascii="仿宋" w:hAnsi="仿宋" w:eastAsia="仿宋"/>
                <w:sz w:val="24"/>
              </w:rPr>
              <w:t>记录</w:t>
            </w:r>
            <w:r>
              <w:rPr>
                <w:rFonts w:hint="eastAsia" w:ascii="仿宋" w:hAnsi="仿宋" w:eastAsia="仿宋"/>
                <w:sz w:val="24"/>
              </w:rPr>
              <w:t>制度</w:t>
            </w:r>
            <w:r>
              <w:rPr>
                <w:rFonts w:ascii="仿宋" w:hAnsi="仿宋" w:eastAsia="仿宋"/>
                <w:sz w:val="24"/>
              </w:rPr>
              <w:t>，</w:t>
            </w:r>
            <w:r>
              <w:rPr>
                <w:rFonts w:hint="eastAsia" w:ascii="仿宋" w:hAnsi="仿宋" w:eastAsia="仿宋"/>
                <w:sz w:val="24"/>
              </w:rPr>
              <w:t>按要求</w:t>
            </w:r>
            <w:r>
              <w:rPr>
                <w:rFonts w:ascii="仿宋" w:hAnsi="仿宋" w:eastAsia="仿宋"/>
                <w:sz w:val="24"/>
              </w:rPr>
              <w:t>保留2年。</w:t>
            </w:r>
          </w:p>
        </w:tc>
        <w:tc>
          <w:tcPr>
            <w:tcW w:w="755" w:type="pct"/>
            <w:noWrap w:val="0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查阅记录</w:t>
            </w:r>
          </w:p>
        </w:tc>
        <w:tc>
          <w:tcPr>
            <w:tcW w:w="252" w:type="pct"/>
            <w:noWrap w:val="0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B</w:t>
            </w:r>
          </w:p>
        </w:tc>
        <w:tc>
          <w:tcPr>
            <w:tcW w:w="516" w:type="pct"/>
            <w:noWrap w:val="0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384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说明</w:t>
            </w:r>
          </w:p>
        </w:tc>
        <w:tc>
          <w:tcPr>
            <w:tcW w:w="3093" w:type="pct"/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</w:t>
            </w:r>
            <w:r>
              <w:rPr>
                <w:rFonts w:ascii="仿宋" w:hAnsi="仿宋" w:eastAsia="仿宋"/>
                <w:sz w:val="24"/>
              </w:rPr>
              <w:t>单项审核结论分为：符合（√）、不符合（×）</w:t>
            </w:r>
          </w:p>
          <w:p>
            <w:pPr>
              <w:snapToGrid w:val="0"/>
              <w:spacing w:line="2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</w:t>
            </w:r>
            <w:r>
              <w:rPr>
                <w:rFonts w:ascii="仿宋" w:hAnsi="仿宋" w:eastAsia="仿宋"/>
                <w:sz w:val="24"/>
              </w:rPr>
              <w:t>类别分为关键项Ａ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ascii="仿宋" w:hAnsi="仿宋" w:eastAsia="仿宋"/>
                <w:sz w:val="24"/>
              </w:rPr>
              <w:t>重要项Ｂ</w:t>
            </w:r>
          </w:p>
          <w:p>
            <w:pPr>
              <w:snapToGrid w:val="0"/>
              <w:spacing w:line="2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</w:t>
            </w:r>
            <w:r>
              <w:rPr>
                <w:rFonts w:ascii="仿宋" w:hAnsi="仿宋" w:eastAsia="仿宋"/>
                <w:sz w:val="24"/>
              </w:rPr>
              <w:t>核</w:t>
            </w:r>
            <w:r>
              <w:rPr>
                <w:rFonts w:hint="eastAsia" w:ascii="仿宋" w:hAnsi="仿宋" w:eastAsia="仿宋"/>
                <w:sz w:val="24"/>
              </w:rPr>
              <w:t>查</w:t>
            </w:r>
            <w:r>
              <w:rPr>
                <w:rFonts w:ascii="仿宋" w:hAnsi="仿宋" w:eastAsia="仿宋"/>
                <w:sz w:val="24"/>
              </w:rPr>
              <w:t>结论分为：合格、不合格</w:t>
            </w:r>
          </w:p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</w:t>
            </w:r>
            <w:r>
              <w:rPr>
                <w:rFonts w:ascii="仿宋" w:hAnsi="仿宋" w:eastAsia="仿宋"/>
                <w:sz w:val="24"/>
              </w:rPr>
              <w:t>合格收购站判定标准：A</w:t>
            </w:r>
            <w:r>
              <w:rPr>
                <w:rFonts w:hint="eastAsia" w:ascii="仿宋" w:hAnsi="仿宋" w:eastAsia="仿宋"/>
                <w:sz w:val="24"/>
              </w:rPr>
              <w:t>类项</w:t>
            </w:r>
            <w:r>
              <w:rPr>
                <w:rFonts w:ascii="仿宋" w:hAnsi="仿宋" w:eastAsia="仿宋"/>
                <w:sz w:val="24"/>
              </w:rPr>
              <w:t>全部符合，</w:t>
            </w:r>
            <w:r>
              <w:rPr>
                <w:rFonts w:hint="eastAsia" w:ascii="仿宋" w:hAnsi="仿宋" w:eastAsia="仿宋"/>
                <w:sz w:val="24"/>
              </w:rPr>
              <w:t>且B类项12 项以上合格</w:t>
            </w:r>
          </w:p>
        </w:tc>
        <w:tc>
          <w:tcPr>
            <w:tcW w:w="755" w:type="pct"/>
            <w:noWrap w:val="0"/>
            <w:vAlign w:val="top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" w:type="pct"/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6" w:type="pct"/>
            <w:noWrap w:val="0"/>
            <w:vAlign w:val="top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  <w:jc w:val="center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现场核查意见</w:t>
            </w:r>
          </w:p>
          <w:p>
            <w:pPr>
              <w:widowControl/>
              <w:adjustRightInd w:val="0"/>
              <w:snapToGrid w:val="0"/>
              <w:spacing w:line="58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ind w:firstLine="1200" w:firstLineChars="500"/>
              <w:rPr>
                <w:rFonts w:hint="eastAsia" w:ascii="仿宋" w:hAnsi="仿宋" w:eastAsia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核查组成员（签字）：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widowControl/>
        <w:spacing w:line="440" w:lineRule="exact"/>
        <w:ind w:firstLine="588" w:firstLineChars="245"/>
        <w:jc w:val="left"/>
        <w:rPr>
          <w:rFonts w:hint="eastAsia" w:ascii="仿宋" w:hAnsi="仿宋" w:eastAsia="仿宋"/>
          <w:sz w:val="24"/>
        </w:rPr>
        <w:sectPr>
          <w:pgSz w:w="11907" w:h="16840"/>
          <w:pgMar w:top="1871" w:right="1531" w:bottom="1588" w:left="1588" w:header="851" w:footer="1531" w:gutter="0"/>
          <w:cols w:space="720" w:num="1"/>
          <w:docGrid w:linePitch="590" w:charSpace="-1024"/>
        </w:sectPr>
      </w:pPr>
      <w:r>
        <w:rPr>
          <w:rFonts w:hint="eastAsia" w:ascii="仿宋" w:hAnsi="仿宋" w:eastAsia="仿宋"/>
          <w:sz w:val="24"/>
        </w:rPr>
        <w:t>注：核查小组由</w:t>
      </w: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—</w:t>
      </w:r>
      <w:r>
        <w:rPr>
          <w:rFonts w:ascii="仿宋" w:hAnsi="仿宋" w:eastAsia="仿宋"/>
          <w:sz w:val="24"/>
        </w:rPr>
        <w:t>5</w:t>
      </w:r>
      <w:r>
        <w:rPr>
          <w:rFonts w:hint="eastAsia" w:ascii="仿宋" w:hAnsi="仿宋" w:eastAsia="仿宋"/>
          <w:sz w:val="24"/>
        </w:rPr>
        <w:t>人组成，成员应熟悉生鲜乳相关法律法规和生产管理知识，具有中级以上专业技术职称，包括饲养管理、疫病防控、化验检测等相关专业技术人员。现场核查实行组长负责制，保证审核工作客观公正。</w:t>
      </w:r>
    </w:p>
    <w:p>
      <w:pPr>
        <w:spacing w:line="590" w:lineRule="exact"/>
        <w:rPr>
          <w:rFonts w:hint="eastAsia" w:ascii="黑体" w:eastAsia="黑体"/>
          <w:bCs/>
          <w:szCs w:val="32"/>
        </w:rPr>
      </w:pPr>
      <w:r>
        <w:rPr>
          <w:rFonts w:hint="eastAsia" w:ascii="黑体" w:eastAsia="黑体"/>
          <w:bCs/>
          <w:szCs w:val="32"/>
        </w:rPr>
        <w:t>附件4</w:t>
      </w:r>
    </w:p>
    <w:p>
      <w:pPr>
        <w:snapToGrid w:val="0"/>
        <w:spacing w:line="59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生鲜乳运输许可现场核查表（试行）</w:t>
      </w:r>
    </w:p>
    <w:p>
      <w:pPr>
        <w:snapToGrid w:val="0"/>
        <w:spacing w:line="59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被核查车辆：                                  核查日期： 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 xml:space="preserve"> 年   月    日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853"/>
        <w:gridCol w:w="4327"/>
        <w:gridCol w:w="858"/>
        <w:gridCol w:w="858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序号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审核</w:t>
            </w:r>
          </w:p>
          <w:p>
            <w:pPr>
              <w:snapToGrid w:val="0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项目</w:t>
            </w:r>
          </w:p>
        </w:tc>
        <w:tc>
          <w:tcPr>
            <w:tcW w:w="2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审核内容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审核</w:t>
            </w:r>
          </w:p>
          <w:p>
            <w:pPr>
              <w:snapToGrid w:val="0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方式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类别</w:t>
            </w: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审核结论</w:t>
            </w:r>
          </w:p>
          <w:p>
            <w:pPr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(√或×)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车 辆</w:t>
            </w:r>
          </w:p>
        </w:tc>
        <w:tc>
          <w:tcPr>
            <w:tcW w:w="2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1.车辆应具有运输证和行驶证，并经车辆主管部门年审合格，严禁超载。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现场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查看、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</w:t>
            </w: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5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03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储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奶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罐</w:t>
            </w:r>
          </w:p>
        </w:tc>
        <w:tc>
          <w:tcPr>
            <w:tcW w:w="2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2.奶车顶盖装置、通气和防尘罩设计合理，防止奶罐和生鲜乳受到污染。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现场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查看、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A</w:t>
            </w: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3.生鲜乳运输车辆奶罐入口、出口上锁。冷却到4℃±1以下的生鲜乳装入奶罐后，对奶罐出入口分别上锁，钥匙由奶站负责人和乳品企业收奶员保管，并负责打开。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现场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查看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A</w:t>
            </w: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1.奶罐隔热、保温，内壁由防腐蚀材料制造，对生鲜乳质量安全没有影响。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现场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查看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A</w:t>
            </w: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2.奶罐外壁用坚硬光滑、防腐、可冲洗的防水材料制造。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现场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查看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A</w:t>
            </w: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3.奶罐设有奶样存放舱和装备隔离箱，保持清洁卫生，避免尘土污染。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现场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查看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A</w:t>
            </w: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4.奶罐密封材料耐脂肪、无毒，在温度正常的情况下具有耐清洗剂的能力。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现场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查看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A</w:t>
            </w: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5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5.应使用光滑、非吸湿性、抗腐蚀、无毒材料，密封性和保温性能良好。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现场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查看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A</w:t>
            </w: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5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</w:t>
            </w:r>
          </w:p>
        </w:tc>
        <w:tc>
          <w:tcPr>
            <w:tcW w:w="2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1.从事生鲜乳运输的驾驶员、押运员应当持有有效的健康证、身份证，驾驶员还应持有驾驶证。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现场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查看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A</w:t>
            </w: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2.从事生鲜乳运输的驾驶员、押运员应当具有保持生鲜乳质量安全的基本知识。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现场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询问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A</w:t>
            </w: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判定标准</w:t>
            </w:r>
          </w:p>
        </w:tc>
        <w:tc>
          <w:tcPr>
            <w:tcW w:w="42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</w:t>
            </w:r>
            <w:r>
              <w:rPr>
                <w:rFonts w:ascii="仿宋" w:hAnsi="仿宋" w:eastAsia="仿宋"/>
                <w:sz w:val="24"/>
              </w:rPr>
              <w:t>单项审核结论分为：符合（√）、不符合（×）</w:t>
            </w:r>
          </w:p>
          <w:p>
            <w:pPr>
              <w:snapToGrid w:val="0"/>
              <w:spacing w:line="2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</w:t>
            </w:r>
            <w:r>
              <w:rPr>
                <w:rFonts w:ascii="仿宋" w:hAnsi="仿宋" w:eastAsia="仿宋"/>
                <w:sz w:val="24"/>
              </w:rPr>
              <w:t>核</w:t>
            </w:r>
            <w:r>
              <w:rPr>
                <w:rFonts w:hint="eastAsia" w:ascii="仿宋" w:hAnsi="仿宋" w:eastAsia="仿宋"/>
                <w:sz w:val="24"/>
              </w:rPr>
              <w:t>查</w:t>
            </w:r>
            <w:r>
              <w:rPr>
                <w:rFonts w:ascii="仿宋" w:hAnsi="仿宋" w:eastAsia="仿宋"/>
                <w:sz w:val="24"/>
              </w:rPr>
              <w:t>结论分为：合格、不合格</w:t>
            </w:r>
          </w:p>
          <w:p>
            <w:pPr>
              <w:snapToGrid w:val="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</w:t>
            </w:r>
            <w:r>
              <w:rPr>
                <w:rFonts w:ascii="仿宋" w:hAnsi="仿宋" w:eastAsia="仿宋"/>
                <w:sz w:val="24"/>
              </w:rPr>
              <w:t>判定标准：全部符合，</w:t>
            </w:r>
            <w:r>
              <w:rPr>
                <w:rFonts w:hint="eastAsia" w:ascii="仿宋" w:hAnsi="仿宋" w:eastAsia="仿宋"/>
                <w:sz w:val="24"/>
              </w:rPr>
              <w:t>有1项不符合即判定为不合格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核查意见：</w:t>
            </w:r>
          </w:p>
          <w:p>
            <w:pPr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核查人员签字：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ind w:right="360" w:firstLine="280" w:firstLineChars="10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kern w:val="0"/>
        <w:sz w:val="28"/>
        <w:szCs w:val="28"/>
      </w:rPr>
      <w:t xml:space="preserve">—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13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</w:t>
    </w:r>
    <w:r>
      <w:rPr>
        <w:rFonts w:hint="eastAsia" w:ascii="宋体" w:hAnsi="宋体" w:eastAsia="宋体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7280" w:firstLineChars="26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kern w:val="0"/>
        <w:sz w:val="28"/>
        <w:szCs w:val="28"/>
      </w:rPr>
      <w:t xml:space="preserve">—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17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</w:t>
    </w:r>
    <w:r>
      <w:rPr>
        <w:rFonts w:hint="eastAsia" w:ascii="宋体" w:hAnsi="宋体" w:eastAsia="宋体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742A2"/>
    <w:rsid w:val="365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2021-11-29T08:36:00Z</dcterms:created>
  <dc:creator>Administrator</dc:creator>
  <cp:lastModifiedBy>Administrator</cp:lastModifiedBy>
  <dcterms:modified xsi:type="dcterms:W3CDTF">2021-11-29T08:38:19Z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3391549BC8C249A5B5722891053867FF</vt:lpwstr>
  </property>
</Properties>
</file>