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270"/>
        <w:gridCol w:w="1200"/>
        <w:gridCol w:w="1081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国有建设用地使用权转移登记（合并、分立、资产调拨）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7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08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27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8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7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8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7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不动产权属证书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8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7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分立或合并协议、或有权机关同意资产调拨的批准文件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8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270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u w:val="none"/>
              </w:rPr>
              <w:t>土地出让价款、税费缴纳凭证</w:t>
            </w:r>
          </w:p>
        </w:tc>
        <w:tc>
          <w:tcPr>
            <w:tcW w:w="12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8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6BB6CF1"/>
    <w:rsid w:val="07985954"/>
    <w:rsid w:val="085034CC"/>
    <w:rsid w:val="0B200A68"/>
    <w:rsid w:val="0B446AEB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9C257AA"/>
    <w:rsid w:val="216D6944"/>
    <w:rsid w:val="22AE0FC2"/>
    <w:rsid w:val="26816B18"/>
    <w:rsid w:val="26C61DE1"/>
    <w:rsid w:val="27517D8E"/>
    <w:rsid w:val="2A6254EB"/>
    <w:rsid w:val="2C404035"/>
    <w:rsid w:val="2C862ED1"/>
    <w:rsid w:val="2CDD5920"/>
    <w:rsid w:val="30A92DC8"/>
    <w:rsid w:val="32DC5BBF"/>
    <w:rsid w:val="351537D8"/>
    <w:rsid w:val="360815B7"/>
    <w:rsid w:val="39043145"/>
    <w:rsid w:val="39D330DD"/>
    <w:rsid w:val="3B337E70"/>
    <w:rsid w:val="3B844B5E"/>
    <w:rsid w:val="3C6643A6"/>
    <w:rsid w:val="417B7FD3"/>
    <w:rsid w:val="423A5337"/>
    <w:rsid w:val="46C12263"/>
    <w:rsid w:val="47347438"/>
    <w:rsid w:val="4950276C"/>
    <w:rsid w:val="4B334A5C"/>
    <w:rsid w:val="4B965100"/>
    <w:rsid w:val="4C62262F"/>
    <w:rsid w:val="4D16138E"/>
    <w:rsid w:val="566F7A4C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98D6350"/>
    <w:rsid w:val="6A11439B"/>
    <w:rsid w:val="6A26459A"/>
    <w:rsid w:val="6CA85A9E"/>
    <w:rsid w:val="6DDC6AC5"/>
    <w:rsid w:val="7240492D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450</Characters>
  <Lines>0</Lines>
  <Paragraphs>0</Paragraphs>
  <TotalTime>0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0868406AD8ED4CBAB5D4DE8C56E1C917_13</vt:lpwstr>
  </property>
</Properties>
</file>