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43" w:rsidRPr="00CB2F66" w:rsidRDefault="003E0443" w:rsidP="00377FD8">
      <w:pPr>
        <w:widowControl/>
        <w:shd w:val="clear" w:color="auto" w:fill="FFFFFF"/>
        <w:spacing w:line="489" w:lineRule="atLeast"/>
        <w:jc w:val="center"/>
        <w:textAlignment w:val="top"/>
        <w:rPr>
          <w:rFonts w:ascii="宋体" w:eastAsia="宋体" w:hAnsi="宋体" w:cs="Arial"/>
          <w:b/>
          <w:bCs/>
          <w:color w:val="000000"/>
          <w:kern w:val="0"/>
          <w:sz w:val="36"/>
          <w:szCs w:val="36"/>
        </w:rPr>
      </w:pPr>
      <w:r w:rsidRPr="00CB2F66">
        <w:rPr>
          <w:rFonts w:ascii="宋体" w:eastAsia="宋体" w:hAnsi="宋体" w:cs="Arial" w:hint="eastAsia"/>
          <w:b/>
          <w:bCs/>
          <w:color w:val="000000"/>
          <w:kern w:val="0"/>
          <w:sz w:val="36"/>
          <w:szCs w:val="36"/>
        </w:rPr>
        <w:t>邓州市农村自建住房规划和用地管理实施细则（试行）</w:t>
      </w:r>
    </w:p>
    <w:p w:rsidR="00377FD8" w:rsidRPr="00377FD8" w:rsidRDefault="00377FD8" w:rsidP="00377FD8">
      <w:pPr>
        <w:widowControl/>
        <w:shd w:val="clear" w:color="auto" w:fill="FFFFFF"/>
        <w:spacing w:line="489" w:lineRule="atLeast"/>
        <w:jc w:val="center"/>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第一章　总　　则</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w:t>
      </w:r>
      <w:r w:rsidRPr="00377FD8">
        <w:rPr>
          <w:rFonts w:ascii="宋体" w:eastAsia="宋体" w:hAnsi="宋体" w:cs="Arial" w:hint="eastAsia"/>
          <w:b/>
          <w:bCs/>
          <w:color w:val="000000"/>
          <w:kern w:val="0"/>
          <w:sz w:val="25"/>
        </w:rPr>
        <w:t>第一条</w:t>
      </w:r>
      <w:r w:rsidRPr="00377FD8">
        <w:rPr>
          <w:rFonts w:ascii="宋体" w:eastAsia="宋体" w:hAnsi="宋体" w:cs="Arial" w:hint="eastAsia"/>
          <w:color w:val="000000"/>
          <w:kern w:val="0"/>
          <w:sz w:val="25"/>
          <w:szCs w:val="25"/>
        </w:rPr>
        <w:t xml:space="preserve">　为规范农村集体建设用地上村民新建、改建、扩建和翻建住房（以下统称自建住房）规划和用地管理，根据《中华人民共和国土地管理法》《中华人民共和国城乡规划法》等法律、法规、规章规定，结合我</w:t>
      </w:r>
      <w:r w:rsidR="003E0443">
        <w:rPr>
          <w:rFonts w:ascii="宋体" w:eastAsia="宋体" w:hAnsi="宋体" w:cs="Arial" w:hint="eastAsia"/>
          <w:color w:val="000000"/>
          <w:kern w:val="0"/>
          <w:sz w:val="25"/>
          <w:szCs w:val="25"/>
        </w:rPr>
        <w:t>市</w:t>
      </w:r>
      <w:r w:rsidRPr="00377FD8">
        <w:rPr>
          <w:rFonts w:ascii="宋体" w:eastAsia="宋体" w:hAnsi="宋体" w:cs="Arial" w:hint="eastAsia"/>
          <w:color w:val="000000"/>
          <w:kern w:val="0"/>
          <w:sz w:val="25"/>
          <w:szCs w:val="25"/>
        </w:rPr>
        <w:t>实际，制定</w:t>
      </w:r>
      <w:r w:rsidR="003E0443">
        <w:rPr>
          <w:rFonts w:ascii="宋体" w:eastAsia="宋体" w:hAnsi="宋体" w:cs="Arial" w:hint="eastAsia"/>
          <w:color w:val="000000"/>
          <w:kern w:val="0"/>
          <w:sz w:val="25"/>
          <w:szCs w:val="25"/>
        </w:rPr>
        <w:t>实施细则</w:t>
      </w:r>
      <w:r w:rsidRPr="00377FD8">
        <w:rPr>
          <w:rFonts w:ascii="宋体" w:eastAsia="宋体" w:hAnsi="宋体" w:cs="Arial" w:hint="eastAsia"/>
          <w:color w:val="000000"/>
          <w:kern w:val="0"/>
          <w:sz w:val="25"/>
          <w:szCs w:val="25"/>
        </w:rPr>
        <w:t>。</w:t>
      </w:r>
    </w:p>
    <w:p w:rsidR="00377FD8" w:rsidRDefault="00377FD8" w:rsidP="00083B68">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第二条</w:t>
      </w:r>
      <w:r w:rsidRPr="00377FD8">
        <w:rPr>
          <w:rFonts w:ascii="宋体" w:eastAsia="宋体" w:hAnsi="宋体" w:cs="Arial" w:hint="eastAsia"/>
          <w:color w:val="000000"/>
          <w:kern w:val="0"/>
          <w:sz w:val="25"/>
          <w:szCs w:val="25"/>
        </w:rPr>
        <w:t xml:space="preserve">　本</w:t>
      </w:r>
      <w:r w:rsidR="003E0443">
        <w:rPr>
          <w:rFonts w:ascii="宋体" w:eastAsia="宋体" w:hAnsi="宋体" w:cs="Arial" w:hint="eastAsia"/>
          <w:color w:val="000000"/>
          <w:kern w:val="0"/>
          <w:sz w:val="25"/>
          <w:szCs w:val="25"/>
        </w:rPr>
        <w:t>实施细则</w:t>
      </w:r>
      <w:r w:rsidRPr="00377FD8">
        <w:rPr>
          <w:rFonts w:ascii="宋体" w:eastAsia="宋体" w:hAnsi="宋体" w:cs="Arial" w:hint="eastAsia"/>
          <w:color w:val="000000"/>
          <w:kern w:val="0"/>
          <w:sz w:val="25"/>
          <w:szCs w:val="25"/>
        </w:rPr>
        <w:t>适用于</w:t>
      </w:r>
      <w:r w:rsidR="00C01733">
        <w:rPr>
          <w:rFonts w:ascii="宋体" w:eastAsia="宋体" w:hAnsi="宋体" w:cs="Arial" w:hint="eastAsia"/>
          <w:color w:val="000000"/>
          <w:kern w:val="0"/>
          <w:sz w:val="25"/>
          <w:szCs w:val="25"/>
        </w:rPr>
        <w:t>邓州市</w:t>
      </w:r>
      <w:r w:rsidRPr="00377FD8">
        <w:rPr>
          <w:rFonts w:ascii="宋体" w:eastAsia="宋体" w:hAnsi="宋体" w:cs="Arial" w:hint="eastAsia"/>
          <w:color w:val="000000"/>
          <w:kern w:val="0"/>
          <w:sz w:val="25"/>
          <w:szCs w:val="25"/>
        </w:rPr>
        <w:t>行政区域内</w:t>
      </w:r>
      <w:r w:rsidR="00C01733">
        <w:rPr>
          <w:rFonts w:ascii="宋体" w:eastAsia="宋体" w:hAnsi="宋体" w:cs="Arial" w:hint="eastAsia"/>
          <w:color w:val="000000"/>
          <w:kern w:val="0"/>
          <w:sz w:val="25"/>
          <w:szCs w:val="25"/>
        </w:rPr>
        <w:t>除</w:t>
      </w:r>
      <w:r w:rsidR="00083B68">
        <w:rPr>
          <w:rFonts w:ascii="宋体" w:eastAsia="宋体" w:hAnsi="宋体" w:cs="Arial" w:hint="eastAsia"/>
          <w:color w:val="000000"/>
          <w:kern w:val="0"/>
          <w:sz w:val="25"/>
          <w:szCs w:val="25"/>
        </w:rPr>
        <w:t>中心城区</w:t>
      </w:r>
      <w:r w:rsidR="00083B68">
        <w:rPr>
          <w:rFonts w:ascii="宋体" w:eastAsia="宋体" w:hAnsi="宋体" w:cs="Arial" w:hint="eastAsia"/>
          <w:color w:val="FF0000"/>
          <w:kern w:val="0"/>
          <w:sz w:val="25"/>
          <w:szCs w:val="25"/>
        </w:rPr>
        <w:t>规划</w:t>
      </w:r>
      <w:r w:rsidR="00C01733" w:rsidRPr="00C01733">
        <w:rPr>
          <w:rFonts w:ascii="宋体" w:eastAsia="宋体" w:hAnsi="宋体" w:cs="Arial" w:hint="eastAsia"/>
          <w:color w:val="FF0000"/>
          <w:kern w:val="0"/>
          <w:sz w:val="25"/>
          <w:szCs w:val="25"/>
        </w:rPr>
        <w:t>区</w:t>
      </w:r>
      <w:r w:rsidR="00C01733">
        <w:rPr>
          <w:rFonts w:ascii="宋体" w:eastAsia="宋体" w:hAnsi="宋体" w:cs="Arial" w:hint="eastAsia"/>
          <w:color w:val="000000"/>
          <w:kern w:val="0"/>
          <w:sz w:val="25"/>
          <w:szCs w:val="25"/>
        </w:rPr>
        <w:t>的</w:t>
      </w:r>
      <w:r w:rsidRPr="00377FD8">
        <w:rPr>
          <w:rFonts w:ascii="宋体" w:eastAsia="宋体" w:hAnsi="宋体" w:cs="Arial" w:hint="eastAsia"/>
          <w:color w:val="000000"/>
          <w:kern w:val="0"/>
          <w:sz w:val="25"/>
          <w:szCs w:val="25"/>
        </w:rPr>
        <w:t>农村自建住房的规划管理和用地管理。</w:t>
      </w:r>
    </w:p>
    <w:p w:rsidR="00083B68" w:rsidRPr="00377FD8" w:rsidRDefault="00083B68" w:rsidP="00083B68">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Pr>
          <w:rFonts w:ascii="宋体" w:eastAsia="宋体" w:hAnsi="宋体" w:cs="Arial" w:hint="eastAsia"/>
          <w:color w:val="000000"/>
          <w:kern w:val="0"/>
          <w:sz w:val="25"/>
          <w:szCs w:val="25"/>
        </w:rPr>
        <w:t>中心城区规划区内建成区外的</w:t>
      </w:r>
      <w:r w:rsidRPr="00377FD8">
        <w:rPr>
          <w:rFonts w:ascii="宋体" w:eastAsia="宋体" w:hAnsi="宋体" w:cs="Arial" w:hint="eastAsia"/>
          <w:color w:val="000000"/>
          <w:kern w:val="0"/>
          <w:sz w:val="25"/>
          <w:szCs w:val="25"/>
        </w:rPr>
        <w:t>农村自建住房的规划管理和用地管理</w:t>
      </w:r>
      <w:r>
        <w:rPr>
          <w:rFonts w:ascii="宋体" w:eastAsia="宋体" w:hAnsi="宋体" w:cs="Arial" w:hint="eastAsia"/>
          <w:color w:val="000000"/>
          <w:kern w:val="0"/>
          <w:sz w:val="25"/>
          <w:szCs w:val="25"/>
        </w:rPr>
        <w:t>由市政府另行规定。</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w:t>
      </w:r>
      <w:r w:rsidRPr="00377FD8">
        <w:rPr>
          <w:rFonts w:ascii="宋体" w:eastAsia="宋体" w:hAnsi="宋体" w:cs="Arial" w:hint="eastAsia"/>
          <w:b/>
          <w:bCs/>
          <w:color w:val="000000"/>
          <w:kern w:val="0"/>
          <w:sz w:val="25"/>
        </w:rPr>
        <w:t>第三条</w:t>
      </w:r>
      <w:r w:rsidRPr="00377FD8">
        <w:rPr>
          <w:rFonts w:ascii="宋体" w:eastAsia="宋体" w:hAnsi="宋体" w:cs="Arial" w:hint="eastAsia"/>
          <w:color w:val="000000"/>
          <w:kern w:val="0"/>
          <w:sz w:val="25"/>
          <w:szCs w:val="25"/>
        </w:rPr>
        <w:t xml:space="preserve">　本</w:t>
      </w:r>
      <w:r w:rsidR="003E0443">
        <w:rPr>
          <w:rFonts w:ascii="宋体" w:eastAsia="宋体" w:hAnsi="宋体" w:cs="Arial" w:hint="eastAsia"/>
          <w:color w:val="000000"/>
          <w:kern w:val="0"/>
          <w:sz w:val="25"/>
          <w:szCs w:val="25"/>
        </w:rPr>
        <w:t>实施细则</w:t>
      </w:r>
      <w:r w:rsidRPr="00377FD8">
        <w:rPr>
          <w:rFonts w:ascii="宋体" w:eastAsia="宋体" w:hAnsi="宋体" w:cs="Arial" w:hint="eastAsia"/>
          <w:color w:val="000000"/>
          <w:kern w:val="0"/>
          <w:sz w:val="25"/>
          <w:szCs w:val="25"/>
        </w:rPr>
        <w:t>所称规划管理，是指根据有关法律、法规、规章，依据村庄规划或者乡镇国土空间规划等要求，对村民申请自建住房的建筑位置、面积、层数、高度等作出审批的行为。</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本</w:t>
      </w:r>
      <w:r w:rsidR="003E0443">
        <w:rPr>
          <w:rFonts w:ascii="宋体" w:eastAsia="宋体" w:hAnsi="宋体" w:cs="Arial" w:hint="eastAsia"/>
          <w:color w:val="000000"/>
          <w:kern w:val="0"/>
          <w:sz w:val="25"/>
          <w:szCs w:val="25"/>
        </w:rPr>
        <w:t>实施细则</w:t>
      </w:r>
      <w:r w:rsidRPr="00377FD8">
        <w:rPr>
          <w:rFonts w:ascii="宋体" w:eastAsia="宋体" w:hAnsi="宋体" w:cs="Arial" w:hint="eastAsia"/>
          <w:color w:val="000000"/>
          <w:kern w:val="0"/>
          <w:sz w:val="25"/>
          <w:szCs w:val="25"/>
        </w:rPr>
        <w:t>所称用地管理，是指根据有关法律、法规，对村民申请自建住房选址占用农村集体农用地、未利用地的，办理新增建设用地审批手续。</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w:t>
      </w:r>
      <w:r w:rsidRPr="00377FD8">
        <w:rPr>
          <w:rFonts w:ascii="宋体" w:eastAsia="宋体" w:hAnsi="宋体" w:cs="Arial" w:hint="eastAsia"/>
          <w:b/>
          <w:bCs/>
          <w:color w:val="000000"/>
          <w:kern w:val="0"/>
          <w:sz w:val="25"/>
        </w:rPr>
        <w:t>第四条</w:t>
      </w:r>
      <w:r w:rsidRPr="00377FD8">
        <w:rPr>
          <w:rFonts w:ascii="宋体" w:eastAsia="宋体" w:hAnsi="宋体" w:cs="Arial" w:hint="eastAsia"/>
          <w:color w:val="000000"/>
          <w:kern w:val="0"/>
          <w:sz w:val="25"/>
          <w:szCs w:val="25"/>
        </w:rPr>
        <w:t xml:space="preserve">　农村自建住房由乡镇政府</w:t>
      </w:r>
      <w:r w:rsidR="007D3C1F">
        <w:rPr>
          <w:rFonts w:ascii="宋体" w:eastAsia="宋体" w:hAnsi="宋体" w:cs="Arial" w:hint="eastAsia"/>
          <w:color w:val="000000"/>
          <w:kern w:val="0"/>
          <w:sz w:val="25"/>
          <w:szCs w:val="25"/>
        </w:rPr>
        <w:t>、街（区）办事处</w:t>
      </w:r>
      <w:r w:rsidRPr="00377FD8">
        <w:rPr>
          <w:rFonts w:ascii="宋体" w:eastAsia="宋体" w:hAnsi="宋体" w:cs="Arial" w:hint="eastAsia"/>
          <w:color w:val="000000"/>
          <w:kern w:val="0"/>
          <w:sz w:val="25"/>
          <w:szCs w:val="25"/>
        </w:rPr>
        <w:t>核发《乡村建设规划许可证》；需办理新增建设用地审批手续的，由</w:t>
      </w:r>
      <w:r w:rsidR="007D3C1F">
        <w:rPr>
          <w:rFonts w:ascii="宋体" w:eastAsia="宋体" w:hAnsi="宋体" w:cs="Arial" w:hint="eastAsia"/>
          <w:color w:val="000000"/>
          <w:kern w:val="0"/>
          <w:sz w:val="25"/>
          <w:szCs w:val="25"/>
        </w:rPr>
        <w:t>市</w:t>
      </w:r>
      <w:r w:rsidRPr="00377FD8">
        <w:rPr>
          <w:rFonts w:ascii="宋体" w:eastAsia="宋体" w:hAnsi="宋体" w:cs="Arial" w:hint="eastAsia"/>
          <w:color w:val="000000"/>
          <w:kern w:val="0"/>
          <w:sz w:val="25"/>
          <w:szCs w:val="25"/>
        </w:rPr>
        <w:t>级政府批准。按照《河南省实施〈中华人民共和国城乡规划法〉办法》规定，村集体经济组织或者村民委员会（以下简称村级组织）应当在乡镇政府的领导下，对农村自建住房规划申请进行初审并提供审批手续办理指导或代办服务。</w:t>
      </w:r>
    </w:p>
    <w:p w:rsidR="00377FD8" w:rsidRPr="00377FD8" w:rsidRDefault="00377FD8" w:rsidP="00377FD8">
      <w:pPr>
        <w:widowControl/>
        <w:shd w:val="clear" w:color="auto" w:fill="FFFFFF"/>
        <w:spacing w:line="489" w:lineRule="atLeast"/>
        <w:jc w:val="center"/>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第二章　规划管控</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lastRenderedPageBreak/>
        <w:t xml:space="preserve">　　</w:t>
      </w:r>
      <w:r w:rsidRPr="00377FD8">
        <w:rPr>
          <w:rFonts w:ascii="宋体" w:eastAsia="宋体" w:hAnsi="宋体" w:cs="Arial" w:hint="eastAsia"/>
          <w:b/>
          <w:bCs/>
          <w:color w:val="000000"/>
          <w:kern w:val="0"/>
          <w:sz w:val="25"/>
        </w:rPr>
        <w:t>第五条</w:t>
      </w:r>
      <w:r w:rsidRPr="00377FD8">
        <w:rPr>
          <w:rFonts w:ascii="宋体" w:eastAsia="宋体" w:hAnsi="宋体" w:cs="Arial" w:hint="eastAsia"/>
          <w:color w:val="000000"/>
          <w:kern w:val="0"/>
          <w:sz w:val="25"/>
          <w:szCs w:val="25"/>
        </w:rPr>
        <w:t xml:space="preserve">　农村自建住房必须符合村庄规划；未编制村庄规划的，应当位于</w:t>
      </w:r>
      <w:r w:rsidR="007D3C1F">
        <w:rPr>
          <w:rFonts w:ascii="宋体" w:eastAsia="宋体" w:hAnsi="宋体" w:cs="Arial" w:hint="eastAsia"/>
          <w:color w:val="000000"/>
          <w:kern w:val="0"/>
          <w:sz w:val="25"/>
          <w:szCs w:val="25"/>
        </w:rPr>
        <w:t>《邓州市</w:t>
      </w:r>
      <w:r w:rsidRPr="00377FD8">
        <w:rPr>
          <w:rFonts w:ascii="宋体" w:eastAsia="宋体" w:hAnsi="宋体" w:cs="Arial" w:hint="eastAsia"/>
          <w:color w:val="000000"/>
          <w:kern w:val="0"/>
          <w:sz w:val="25"/>
          <w:szCs w:val="25"/>
        </w:rPr>
        <w:t>村庄分类和布局规划</w:t>
      </w:r>
      <w:r w:rsidR="007D3C1F">
        <w:rPr>
          <w:rFonts w:ascii="宋体" w:eastAsia="宋体" w:hAnsi="宋体" w:cs="Arial" w:hint="eastAsia"/>
          <w:color w:val="000000"/>
          <w:kern w:val="0"/>
          <w:sz w:val="25"/>
          <w:szCs w:val="25"/>
        </w:rPr>
        <w:t>》</w:t>
      </w:r>
      <w:r w:rsidRPr="00377FD8">
        <w:rPr>
          <w:rFonts w:ascii="宋体" w:eastAsia="宋体" w:hAnsi="宋体" w:cs="Arial" w:hint="eastAsia"/>
          <w:color w:val="000000"/>
          <w:kern w:val="0"/>
          <w:sz w:val="25"/>
          <w:szCs w:val="25"/>
        </w:rPr>
        <w:t>划定的村庄建设用地边界内，符合乡镇国土空间规划明确的国土空间用途管制规则和建设管控要求。位于自然保护地、风景名胜区、文物保护范围和建设控制地带、历史文化名镇名村、传统村落等区域的农村自建住房，还应当符合相关专项规划。</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w:t>
      </w:r>
      <w:r w:rsidRPr="00377FD8">
        <w:rPr>
          <w:rFonts w:ascii="宋体" w:eastAsia="宋体" w:hAnsi="宋体" w:cs="Arial" w:hint="eastAsia"/>
          <w:b/>
          <w:bCs/>
          <w:color w:val="000000"/>
          <w:kern w:val="0"/>
          <w:sz w:val="25"/>
        </w:rPr>
        <w:t>第六条</w:t>
      </w:r>
      <w:r w:rsidRPr="00377FD8">
        <w:rPr>
          <w:rFonts w:ascii="宋体" w:eastAsia="宋体" w:hAnsi="宋体" w:cs="Arial" w:hint="eastAsia"/>
          <w:color w:val="000000"/>
          <w:kern w:val="0"/>
          <w:sz w:val="25"/>
          <w:szCs w:val="25"/>
        </w:rPr>
        <w:t xml:space="preserve">　农村自建住房选址应当坚持节约集约用地，充分利用村内空闲地、废弃地，满足消防、抗震要求，不得阻碍交通、侵占公共用地和邻里通道，妥善处理给水、排水、日照、采光、通风等方面的相邻关系。</w:t>
      </w:r>
    </w:p>
    <w:p w:rsidR="00C01733" w:rsidRPr="006B0090" w:rsidRDefault="00C01733" w:rsidP="00C01733">
      <w:pPr>
        <w:widowControl/>
        <w:shd w:val="clear" w:color="auto" w:fill="FFFFFF"/>
        <w:spacing w:line="489" w:lineRule="atLeast"/>
        <w:ind w:firstLine="495"/>
        <w:jc w:val="left"/>
        <w:textAlignment w:val="top"/>
        <w:rPr>
          <w:rFonts w:ascii="宋体" w:eastAsia="宋体" w:hAnsi="宋体" w:cs="Arial"/>
          <w:color w:val="FF0000"/>
          <w:kern w:val="0"/>
          <w:sz w:val="25"/>
          <w:szCs w:val="25"/>
        </w:rPr>
      </w:pPr>
      <w:r w:rsidRPr="00377FD8">
        <w:rPr>
          <w:rFonts w:ascii="宋体" w:eastAsia="宋体" w:hAnsi="宋体" w:cs="Arial" w:hint="eastAsia"/>
          <w:color w:val="000000"/>
          <w:kern w:val="0"/>
          <w:sz w:val="25"/>
          <w:szCs w:val="25"/>
        </w:rPr>
        <w:t>农村自建住房选址</w:t>
      </w:r>
      <w:r>
        <w:rPr>
          <w:rFonts w:ascii="宋体" w:eastAsia="宋体" w:hAnsi="宋体" w:cs="Arial" w:hint="eastAsia"/>
          <w:color w:val="000000"/>
          <w:kern w:val="0"/>
          <w:sz w:val="25"/>
          <w:szCs w:val="25"/>
        </w:rPr>
        <w:t>应符合下列要求：原则上</w:t>
      </w:r>
      <w:r w:rsidR="001152DA">
        <w:rPr>
          <w:rFonts w:ascii="宋体" w:eastAsia="宋体" w:hAnsi="宋体" w:cs="Arial" w:hint="eastAsia"/>
          <w:color w:val="000000"/>
          <w:kern w:val="0"/>
          <w:sz w:val="25"/>
          <w:szCs w:val="25"/>
        </w:rPr>
        <w:t>选择南北朝向；</w:t>
      </w:r>
      <w:r>
        <w:rPr>
          <w:rFonts w:ascii="宋体" w:eastAsia="宋体" w:hAnsi="宋体" w:cs="Arial" w:hint="eastAsia"/>
          <w:color w:val="000000"/>
          <w:kern w:val="0"/>
          <w:sz w:val="25"/>
          <w:szCs w:val="25"/>
        </w:rPr>
        <w:t>进村道路不</w:t>
      </w:r>
      <w:r w:rsidR="00083B68" w:rsidRPr="006B0090">
        <w:rPr>
          <w:rFonts w:ascii="宋体" w:eastAsia="宋体" w:hAnsi="宋体" w:cs="Arial" w:hint="eastAsia"/>
          <w:color w:val="FF0000"/>
          <w:kern w:val="0"/>
          <w:sz w:val="25"/>
          <w:szCs w:val="25"/>
        </w:rPr>
        <w:t>原则上</w:t>
      </w:r>
      <w:r>
        <w:rPr>
          <w:rFonts w:ascii="宋体" w:eastAsia="宋体" w:hAnsi="宋体" w:cs="Arial" w:hint="eastAsia"/>
          <w:color w:val="000000"/>
          <w:kern w:val="0"/>
          <w:sz w:val="25"/>
          <w:szCs w:val="25"/>
        </w:rPr>
        <w:t>小</w:t>
      </w:r>
      <w:r w:rsidRPr="006B0090">
        <w:rPr>
          <w:rFonts w:ascii="宋体" w:eastAsia="宋体" w:hAnsi="宋体" w:cs="Arial" w:hint="eastAsia"/>
          <w:color w:val="FF0000"/>
          <w:kern w:val="0"/>
          <w:sz w:val="25"/>
          <w:szCs w:val="25"/>
        </w:rPr>
        <w:t>于</w:t>
      </w:r>
      <w:r w:rsidR="00083B68">
        <w:rPr>
          <w:rFonts w:ascii="宋体" w:eastAsia="宋体" w:hAnsi="宋体" w:cs="Arial" w:hint="eastAsia"/>
          <w:color w:val="FF0000"/>
          <w:kern w:val="0"/>
          <w:sz w:val="25"/>
          <w:szCs w:val="25"/>
        </w:rPr>
        <w:t>4.</w:t>
      </w:r>
      <w:r w:rsidRPr="006B0090">
        <w:rPr>
          <w:rFonts w:ascii="宋体" w:eastAsia="宋体" w:hAnsi="宋体" w:cs="Arial" w:hint="eastAsia"/>
          <w:color w:val="FF0000"/>
          <w:kern w:val="0"/>
          <w:sz w:val="25"/>
          <w:szCs w:val="25"/>
        </w:rPr>
        <w:t>米</w:t>
      </w:r>
      <w:r w:rsidR="00083B68">
        <w:rPr>
          <w:rFonts w:ascii="宋体" w:eastAsia="宋体" w:hAnsi="宋体" w:cs="Arial" w:hint="eastAsia"/>
          <w:color w:val="FF0000"/>
          <w:kern w:val="0"/>
          <w:sz w:val="25"/>
          <w:szCs w:val="25"/>
        </w:rPr>
        <w:t>、</w:t>
      </w:r>
      <w:r w:rsidRPr="006B0090">
        <w:rPr>
          <w:rFonts w:ascii="宋体" w:eastAsia="宋体" w:hAnsi="宋体" w:cs="Arial" w:hint="eastAsia"/>
          <w:color w:val="FF0000"/>
          <w:kern w:val="0"/>
          <w:sz w:val="25"/>
          <w:szCs w:val="25"/>
        </w:rPr>
        <w:t>不大于于8米；进户道路</w:t>
      </w:r>
      <w:r w:rsidR="00083B68" w:rsidRPr="006B0090">
        <w:rPr>
          <w:rFonts w:ascii="宋体" w:eastAsia="宋体" w:hAnsi="宋体" w:cs="Arial" w:hint="eastAsia"/>
          <w:color w:val="FF0000"/>
          <w:kern w:val="0"/>
          <w:sz w:val="25"/>
          <w:szCs w:val="25"/>
        </w:rPr>
        <w:t>原则上</w:t>
      </w:r>
      <w:r w:rsidRPr="006B0090">
        <w:rPr>
          <w:rFonts w:ascii="宋体" w:eastAsia="宋体" w:hAnsi="宋体" w:cs="Arial" w:hint="eastAsia"/>
          <w:color w:val="FF0000"/>
          <w:kern w:val="0"/>
          <w:sz w:val="25"/>
          <w:szCs w:val="25"/>
        </w:rPr>
        <w:t>不小于4米，不大于6米；</w:t>
      </w:r>
      <w:r w:rsidR="001152DA" w:rsidRPr="006B0090">
        <w:rPr>
          <w:rFonts w:ascii="宋体" w:eastAsia="宋体" w:hAnsi="宋体" w:cs="Arial" w:hint="eastAsia"/>
          <w:color w:val="FF0000"/>
          <w:kern w:val="0"/>
          <w:sz w:val="25"/>
          <w:szCs w:val="25"/>
        </w:rPr>
        <w:t>应统一修建排水管道，不得使用明渠排水；南北朝向房屋（主房）间距不小于9.</w:t>
      </w:r>
      <w:r w:rsidR="00084D94" w:rsidRPr="006B0090">
        <w:rPr>
          <w:rFonts w:ascii="宋体" w:eastAsia="宋体" w:hAnsi="宋体" w:cs="Arial" w:hint="eastAsia"/>
          <w:color w:val="FF0000"/>
          <w:kern w:val="0"/>
          <w:sz w:val="25"/>
          <w:szCs w:val="25"/>
        </w:rPr>
        <w:t>88</w:t>
      </w:r>
      <w:r w:rsidR="001152DA" w:rsidRPr="006B0090">
        <w:rPr>
          <w:rFonts w:ascii="宋体" w:eastAsia="宋体" w:hAnsi="宋体" w:cs="Arial" w:hint="eastAsia"/>
          <w:color w:val="FF0000"/>
          <w:kern w:val="0"/>
          <w:sz w:val="25"/>
          <w:szCs w:val="25"/>
        </w:rPr>
        <w:t>米。</w:t>
      </w:r>
    </w:p>
    <w:p w:rsidR="00377FD8" w:rsidRPr="00377FD8" w:rsidRDefault="00377FD8" w:rsidP="00C01733">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农村自建住房不得在地质灾害危险区、洪涝灾害频发区、地下采空区和地震断裂带等危险区域选址，应当避让蓄滞洪区等低洼地区，与生产、储存、经营易燃易爆危险品的场所保持安全距离。</w:t>
      </w:r>
      <w:r w:rsidR="00083B68">
        <w:rPr>
          <w:rFonts w:ascii="宋体" w:eastAsia="宋体" w:hAnsi="宋体" w:cs="Arial" w:hint="eastAsia"/>
          <w:color w:val="000000"/>
          <w:kern w:val="0"/>
          <w:sz w:val="25"/>
          <w:szCs w:val="25"/>
        </w:rPr>
        <w:t>位于</w:t>
      </w:r>
      <w:r w:rsidR="00083B68" w:rsidRPr="00377FD8">
        <w:rPr>
          <w:rFonts w:ascii="宋体" w:eastAsia="宋体" w:hAnsi="宋体" w:cs="Arial" w:hint="eastAsia"/>
          <w:color w:val="000000"/>
          <w:kern w:val="0"/>
          <w:sz w:val="25"/>
          <w:szCs w:val="25"/>
        </w:rPr>
        <w:t>易燃易爆危险品的场所</w:t>
      </w:r>
      <w:r w:rsidR="00083B68">
        <w:rPr>
          <w:rFonts w:ascii="宋体" w:eastAsia="宋体" w:hAnsi="宋体" w:cs="Arial" w:hint="eastAsia"/>
          <w:color w:val="000000"/>
          <w:kern w:val="0"/>
          <w:sz w:val="25"/>
          <w:szCs w:val="25"/>
        </w:rPr>
        <w:t>周边建房的，乡镇政府负责协调安全管理等部门进行安全鉴定，并出具具体意见。</w:t>
      </w:r>
    </w:p>
    <w:p w:rsidR="00586AF0" w:rsidRDefault="00377FD8" w:rsidP="00586AF0">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第七条</w:t>
      </w:r>
      <w:r w:rsidRPr="00377FD8">
        <w:rPr>
          <w:rFonts w:ascii="宋体" w:eastAsia="宋体" w:hAnsi="宋体" w:cs="Arial" w:hint="eastAsia"/>
          <w:color w:val="000000"/>
          <w:kern w:val="0"/>
          <w:sz w:val="25"/>
          <w:szCs w:val="25"/>
        </w:rPr>
        <w:t xml:space="preserve">　农村自建住房应当结合村庄规划等明确的风貌管控要求和</w:t>
      </w:r>
      <w:r w:rsidR="001152DA">
        <w:rPr>
          <w:rFonts w:ascii="宋体" w:eastAsia="宋体" w:hAnsi="宋体" w:cs="Arial" w:hint="eastAsia"/>
          <w:color w:val="000000"/>
          <w:kern w:val="0"/>
          <w:sz w:val="25"/>
          <w:szCs w:val="25"/>
        </w:rPr>
        <w:t>邓州市住房和城乡建设局提供的</w:t>
      </w:r>
      <w:r w:rsidRPr="00377FD8">
        <w:rPr>
          <w:rFonts w:ascii="宋体" w:eastAsia="宋体" w:hAnsi="宋体" w:cs="Arial" w:hint="eastAsia"/>
          <w:color w:val="000000"/>
          <w:kern w:val="0"/>
          <w:sz w:val="25"/>
          <w:szCs w:val="25"/>
        </w:rPr>
        <w:t>村民自建住房设计图册</w:t>
      </w:r>
      <w:r w:rsidR="001152DA">
        <w:rPr>
          <w:rFonts w:ascii="宋体" w:eastAsia="宋体" w:hAnsi="宋体" w:cs="Arial" w:hint="eastAsia"/>
          <w:color w:val="000000"/>
          <w:kern w:val="0"/>
          <w:sz w:val="25"/>
          <w:szCs w:val="25"/>
        </w:rPr>
        <w:t>进行建设</w:t>
      </w:r>
      <w:r w:rsidRPr="00377FD8">
        <w:rPr>
          <w:rFonts w:ascii="宋体" w:eastAsia="宋体" w:hAnsi="宋体" w:cs="Arial" w:hint="eastAsia"/>
          <w:color w:val="000000"/>
          <w:kern w:val="0"/>
          <w:sz w:val="25"/>
          <w:szCs w:val="25"/>
        </w:rPr>
        <w:t>，</w:t>
      </w:r>
      <w:r w:rsidR="001152DA">
        <w:rPr>
          <w:rFonts w:ascii="宋体" w:eastAsia="宋体" w:hAnsi="宋体" w:cs="Arial" w:hint="eastAsia"/>
          <w:color w:val="000000"/>
          <w:kern w:val="0"/>
          <w:sz w:val="25"/>
          <w:szCs w:val="25"/>
        </w:rPr>
        <w:t>严禁沿路建设，严禁</w:t>
      </w:r>
      <w:r w:rsidR="00586AF0">
        <w:rPr>
          <w:rFonts w:ascii="宋体" w:eastAsia="宋体" w:hAnsi="宋体" w:cs="Arial" w:hint="eastAsia"/>
          <w:color w:val="000000"/>
          <w:kern w:val="0"/>
          <w:sz w:val="25"/>
          <w:szCs w:val="25"/>
        </w:rPr>
        <w:t>未经批准</w:t>
      </w:r>
      <w:r w:rsidR="001152DA">
        <w:rPr>
          <w:rFonts w:ascii="宋体" w:eastAsia="宋体" w:hAnsi="宋体" w:cs="Arial" w:hint="eastAsia"/>
          <w:color w:val="000000"/>
          <w:kern w:val="0"/>
          <w:sz w:val="25"/>
          <w:szCs w:val="25"/>
        </w:rPr>
        <w:t>占用耕地</w:t>
      </w:r>
      <w:r w:rsidR="00586AF0">
        <w:rPr>
          <w:rFonts w:ascii="宋体" w:eastAsia="宋体" w:hAnsi="宋体" w:cs="Arial" w:hint="eastAsia"/>
          <w:color w:val="000000"/>
          <w:kern w:val="0"/>
          <w:sz w:val="25"/>
          <w:szCs w:val="25"/>
        </w:rPr>
        <w:t>和其他农业地</w:t>
      </w:r>
      <w:r w:rsidR="00083B68">
        <w:rPr>
          <w:rFonts w:ascii="宋体" w:eastAsia="宋体" w:hAnsi="宋体" w:cs="Arial" w:hint="eastAsia"/>
          <w:color w:val="000000"/>
          <w:kern w:val="0"/>
          <w:sz w:val="25"/>
          <w:szCs w:val="25"/>
        </w:rPr>
        <w:t>建设，</w:t>
      </w:r>
      <w:r w:rsidR="00586AF0">
        <w:rPr>
          <w:rFonts w:ascii="宋体" w:eastAsia="宋体" w:hAnsi="宋体" w:cs="Arial" w:hint="eastAsia"/>
          <w:color w:val="000000"/>
          <w:kern w:val="0"/>
          <w:sz w:val="25"/>
          <w:szCs w:val="25"/>
        </w:rPr>
        <w:t>应位于</w:t>
      </w:r>
      <w:r w:rsidR="00586AF0" w:rsidRPr="00377FD8">
        <w:rPr>
          <w:rFonts w:ascii="宋体" w:eastAsia="宋体" w:hAnsi="宋体" w:cs="Arial" w:hint="eastAsia"/>
          <w:color w:val="000000"/>
          <w:kern w:val="0"/>
          <w:sz w:val="25"/>
          <w:szCs w:val="25"/>
        </w:rPr>
        <w:t>村庄规划</w:t>
      </w:r>
      <w:r w:rsidR="00586AF0">
        <w:rPr>
          <w:rFonts w:ascii="宋体" w:eastAsia="宋体" w:hAnsi="宋体" w:cs="Arial" w:hint="eastAsia"/>
          <w:color w:val="000000"/>
          <w:kern w:val="0"/>
          <w:sz w:val="25"/>
          <w:szCs w:val="25"/>
        </w:rPr>
        <w:t>确定的住宅建设位置，</w:t>
      </w:r>
      <w:r w:rsidR="00586AF0" w:rsidRPr="00377FD8">
        <w:rPr>
          <w:rFonts w:ascii="宋体" w:eastAsia="宋体" w:hAnsi="宋体" w:cs="Arial" w:hint="eastAsia"/>
          <w:color w:val="000000"/>
          <w:kern w:val="0"/>
          <w:sz w:val="25"/>
          <w:szCs w:val="25"/>
        </w:rPr>
        <w:t>未编制村庄规划的，应当</w:t>
      </w:r>
      <w:r w:rsidR="00586AF0">
        <w:rPr>
          <w:rFonts w:ascii="宋体" w:eastAsia="宋体" w:hAnsi="宋体" w:cs="Arial" w:hint="eastAsia"/>
          <w:color w:val="000000"/>
          <w:kern w:val="0"/>
          <w:sz w:val="25"/>
          <w:szCs w:val="25"/>
        </w:rPr>
        <w:t>按本细则第六条的要求并</w:t>
      </w:r>
      <w:r w:rsidR="00586AF0" w:rsidRPr="00377FD8">
        <w:rPr>
          <w:rFonts w:ascii="宋体" w:eastAsia="宋体" w:hAnsi="宋体" w:cs="Arial" w:hint="eastAsia"/>
          <w:color w:val="000000"/>
          <w:kern w:val="0"/>
          <w:sz w:val="25"/>
          <w:szCs w:val="25"/>
        </w:rPr>
        <w:t>位于</w:t>
      </w:r>
      <w:r w:rsidR="00586AF0">
        <w:rPr>
          <w:rFonts w:ascii="宋体" w:eastAsia="宋体" w:hAnsi="宋体" w:cs="Arial" w:hint="eastAsia"/>
          <w:color w:val="000000"/>
          <w:kern w:val="0"/>
          <w:sz w:val="25"/>
          <w:szCs w:val="25"/>
        </w:rPr>
        <w:t>《邓州市</w:t>
      </w:r>
      <w:r w:rsidR="00586AF0" w:rsidRPr="00377FD8">
        <w:rPr>
          <w:rFonts w:ascii="宋体" w:eastAsia="宋体" w:hAnsi="宋体" w:cs="Arial" w:hint="eastAsia"/>
          <w:color w:val="000000"/>
          <w:kern w:val="0"/>
          <w:sz w:val="25"/>
          <w:szCs w:val="25"/>
        </w:rPr>
        <w:t>村庄分类和布局规划</w:t>
      </w:r>
      <w:r w:rsidR="00586AF0">
        <w:rPr>
          <w:rFonts w:ascii="宋体" w:eastAsia="宋体" w:hAnsi="宋体" w:cs="Arial" w:hint="eastAsia"/>
          <w:color w:val="000000"/>
          <w:kern w:val="0"/>
          <w:sz w:val="25"/>
          <w:szCs w:val="25"/>
        </w:rPr>
        <w:t>》</w:t>
      </w:r>
      <w:r w:rsidR="00586AF0" w:rsidRPr="00377FD8">
        <w:rPr>
          <w:rFonts w:ascii="宋体" w:eastAsia="宋体" w:hAnsi="宋体" w:cs="Arial" w:hint="eastAsia"/>
          <w:color w:val="000000"/>
          <w:kern w:val="0"/>
          <w:sz w:val="25"/>
          <w:szCs w:val="25"/>
        </w:rPr>
        <w:t>划定的村庄建设用地边界内</w:t>
      </w:r>
      <w:r w:rsidR="00586AF0">
        <w:rPr>
          <w:rFonts w:ascii="宋体" w:eastAsia="宋体" w:hAnsi="宋体" w:cs="Arial" w:hint="eastAsia"/>
          <w:color w:val="000000"/>
          <w:kern w:val="0"/>
          <w:sz w:val="25"/>
          <w:szCs w:val="25"/>
        </w:rPr>
        <w:t>。</w:t>
      </w:r>
    </w:p>
    <w:p w:rsidR="007A3BDA" w:rsidRDefault="00586AF0" w:rsidP="00586AF0">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农村自建住房</w:t>
      </w:r>
      <w:r>
        <w:rPr>
          <w:rFonts w:ascii="宋体" w:eastAsia="宋体" w:hAnsi="宋体" w:cs="Arial" w:hint="eastAsia"/>
          <w:color w:val="000000"/>
          <w:kern w:val="0"/>
          <w:sz w:val="25"/>
          <w:szCs w:val="25"/>
        </w:rPr>
        <w:t>用地</w:t>
      </w:r>
      <w:r w:rsidR="00377FD8" w:rsidRPr="00377FD8">
        <w:rPr>
          <w:rFonts w:ascii="宋体" w:eastAsia="宋体" w:hAnsi="宋体" w:cs="Arial" w:hint="eastAsia"/>
          <w:color w:val="000000"/>
          <w:kern w:val="0"/>
          <w:sz w:val="25"/>
          <w:szCs w:val="25"/>
        </w:rPr>
        <w:t>面积</w:t>
      </w:r>
      <w:r>
        <w:rPr>
          <w:rFonts w:ascii="宋体" w:eastAsia="宋体" w:hAnsi="宋体" w:cs="Arial" w:hint="eastAsia"/>
          <w:color w:val="000000"/>
          <w:kern w:val="0"/>
          <w:sz w:val="25"/>
          <w:szCs w:val="25"/>
        </w:rPr>
        <w:t>应符合下列规定：</w:t>
      </w:r>
    </w:p>
    <w:p w:rsidR="007A3BDA" w:rsidRDefault="007A3BDA" w:rsidP="00586AF0">
      <w:pPr>
        <w:widowControl/>
        <w:shd w:val="clear" w:color="auto" w:fill="FFFFFF"/>
        <w:spacing w:line="489" w:lineRule="atLeast"/>
        <w:ind w:firstLine="495"/>
        <w:jc w:val="left"/>
        <w:textAlignment w:val="top"/>
        <w:rPr>
          <w:rFonts w:ascii="Microsoft Yahei" w:hAnsi="Microsoft Yahei" w:hint="eastAsia"/>
          <w:color w:val="1A2930"/>
          <w:sz w:val="25"/>
          <w:szCs w:val="25"/>
          <w:shd w:val="clear" w:color="auto" w:fill="FFFFFF"/>
        </w:rPr>
      </w:pPr>
      <w:r>
        <w:rPr>
          <w:rFonts w:ascii="Microsoft Yahei" w:hAnsi="Microsoft Yahei"/>
          <w:color w:val="1A2930"/>
          <w:sz w:val="25"/>
          <w:szCs w:val="25"/>
          <w:shd w:val="clear" w:color="auto" w:fill="FFFFFF"/>
        </w:rPr>
        <w:lastRenderedPageBreak/>
        <w:t>城市郊区和人均耕地</w:t>
      </w:r>
      <w:r w:rsidR="00083B68">
        <w:rPr>
          <w:rFonts w:ascii="Microsoft Yahei" w:hAnsi="Microsoft Yahei" w:hint="eastAsia"/>
          <w:color w:val="1A2930"/>
          <w:sz w:val="25"/>
          <w:szCs w:val="25"/>
          <w:shd w:val="clear" w:color="auto" w:fill="FFFFFF"/>
        </w:rPr>
        <w:t>667</w:t>
      </w:r>
      <w:r w:rsidR="00083B68">
        <w:rPr>
          <w:rFonts w:ascii="Microsoft Yahei" w:hAnsi="Microsoft Yahei" w:hint="eastAsia"/>
          <w:color w:val="1A2930"/>
          <w:sz w:val="25"/>
          <w:szCs w:val="25"/>
          <w:shd w:val="clear" w:color="auto" w:fill="FFFFFF"/>
        </w:rPr>
        <w:t>平方米</w:t>
      </w:r>
      <w:r>
        <w:rPr>
          <w:rFonts w:ascii="Microsoft Yahei" w:hAnsi="Microsoft Yahei"/>
          <w:color w:val="1A2930"/>
          <w:sz w:val="25"/>
          <w:szCs w:val="25"/>
          <w:shd w:val="clear" w:color="auto" w:fill="FFFFFF"/>
        </w:rPr>
        <w:t>以下的平原地区，每户用地不得超过</w:t>
      </w:r>
      <w:r w:rsidR="00083B68">
        <w:rPr>
          <w:rFonts w:ascii="Microsoft Yahei" w:hAnsi="Microsoft Yahei" w:hint="eastAsia"/>
          <w:color w:val="1A2930"/>
          <w:sz w:val="25"/>
          <w:szCs w:val="25"/>
          <w:shd w:val="clear" w:color="auto" w:fill="FFFFFF"/>
        </w:rPr>
        <w:t>134</w:t>
      </w:r>
      <w:r w:rsidR="00083B68">
        <w:rPr>
          <w:rFonts w:ascii="Microsoft Yahei" w:hAnsi="Microsoft Yahei" w:hint="eastAsia"/>
          <w:color w:val="1A2930"/>
          <w:sz w:val="25"/>
          <w:szCs w:val="25"/>
          <w:shd w:val="clear" w:color="auto" w:fill="FFFFFF"/>
        </w:rPr>
        <w:t>平方米</w:t>
      </w:r>
      <w:r>
        <w:rPr>
          <w:rFonts w:ascii="Microsoft Yahei" w:hAnsi="Microsoft Yahei"/>
          <w:color w:val="1A2930"/>
          <w:sz w:val="25"/>
          <w:szCs w:val="25"/>
          <w:shd w:val="clear" w:color="auto" w:fill="FFFFFF"/>
        </w:rPr>
        <w:t>；</w:t>
      </w:r>
      <w:r>
        <w:rPr>
          <w:rFonts w:ascii="Microsoft Yahei" w:hAnsi="Microsoft Yahei"/>
          <w:color w:val="1A2930"/>
          <w:sz w:val="25"/>
          <w:szCs w:val="25"/>
        </w:rPr>
        <w:br/>
      </w:r>
      <w:r>
        <w:rPr>
          <w:rFonts w:ascii="Microsoft Yahei" w:hAnsi="Microsoft Yahei"/>
          <w:color w:val="1A2930"/>
          <w:sz w:val="25"/>
          <w:szCs w:val="25"/>
          <w:shd w:val="clear" w:color="auto" w:fill="FFFFFF"/>
        </w:rPr>
        <w:t xml:space="preserve">　　人均耕地</w:t>
      </w:r>
      <w:r w:rsidR="00083B68">
        <w:rPr>
          <w:rFonts w:ascii="Microsoft Yahei" w:hAnsi="Microsoft Yahei" w:hint="eastAsia"/>
          <w:color w:val="1A2930"/>
          <w:sz w:val="25"/>
          <w:szCs w:val="25"/>
          <w:shd w:val="clear" w:color="auto" w:fill="FFFFFF"/>
        </w:rPr>
        <w:t>667</w:t>
      </w:r>
      <w:r>
        <w:rPr>
          <w:rFonts w:ascii="Microsoft Yahei" w:hAnsi="Microsoft Yahei"/>
          <w:color w:val="1A2930"/>
          <w:sz w:val="25"/>
          <w:szCs w:val="25"/>
          <w:shd w:val="clear" w:color="auto" w:fill="FFFFFF"/>
        </w:rPr>
        <w:t>以上的平原地区，每户用地不得超过</w:t>
      </w:r>
      <w:r w:rsidR="005277F7">
        <w:rPr>
          <w:rFonts w:ascii="Microsoft Yahei" w:hAnsi="Microsoft Yahei" w:hint="eastAsia"/>
          <w:color w:val="1A2930"/>
          <w:sz w:val="25"/>
          <w:szCs w:val="25"/>
          <w:shd w:val="clear" w:color="auto" w:fill="FFFFFF"/>
        </w:rPr>
        <w:t>167</w:t>
      </w:r>
      <w:r w:rsidR="005277F7">
        <w:rPr>
          <w:rFonts w:ascii="Microsoft Yahei" w:hAnsi="Microsoft Yahei" w:hint="eastAsia"/>
          <w:color w:val="1A2930"/>
          <w:sz w:val="25"/>
          <w:szCs w:val="25"/>
          <w:shd w:val="clear" w:color="auto" w:fill="FFFFFF"/>
        </w:rPr>
        <w:t>平方米</w:t>
      </w:r>
      <w:r>
        <w:rPr>
          <w:rFonts w:ascii="Microsoft Yahei" w:hAnsi="Microsoft Yahei"/>
          <w:color w:val="1A2930"/>
          <w:sz w:val="25"/>
          <w:szCs w:val="25"/>
          <w:shd w:val="clear" w:color="auto" w:fill="FFFFFF"/>
        </w:rPr>
        <w:t>；</w:t>
      </w:r>
      <w:r>
        <w:rPr>
          <w:rFonts w:ascii="Microsoft Yahei" w:hAnsi="Microsoft Yahei"/>
          <w:color w:val="1A2930"/>
          <w:sz w:val="25"/>
          <w:szCs w:val="25"/>
        </w:rPr>
        <w:br/>
      </w:r>
      <w:r>
        <w:rPr>
          <w:rFonts w:ascii="Microsoft Yahei" w:hAnsi="Microsoft Yahei"/>
          <w:color w:val="1A2930"/>
          <w:sz w:val="25"/>
          <w:szCs w:val="25"/>
          <w:shd w:val="clear" w:color="auto" w:fill="FFFFFF"/>
        </w:rPr>
        <w:t xml:space="preserve">　　山区、丘陵地区，每户用地不得超过</w:t>
      </w:r>
      <w:r w:rsidR="005277F7">
        <w:rPr>
          <w:rFonts w:ascii="Microsoft Yahei" w:hAnsi="Microsoft Yahei" w:hint="eastAsia"/>
          <w:color w:val="1A2930"/>
          <w:sz w:val="25"/>
          <w:szCs w:val="25"/>
          <w:shd w:val="clear" w:color="auto" w:fill="FFFFFF"/>
        </w:rPr>
        <w:t>200</w:t>
      </w:r>
      <w:r w:rsidR="005277F7">
        <w:rPr>
          <w:rFonts w:ascii="Microsoft Yahei" w:hAnsi="Microsoft Yahei" w:hint="eastAsia"/>
          <w:color w:val="1A2930"/>
          <w:sz w:val="25"/>
          <w:szCs w:val="25"/>
          <w:shd w:val="clear" w:color="auto" w:fill="FFFFFF"/>
        </w:rPr>
        <w:t>平方米</w:t>
      </w:r>
      <w:r>
        <w:rPr>
          <w:rFonts w:ascii="Microsoft Yahei" w:hAnsi="Microsoft Yahei"/>
          <w:color w:val="1A2930"/>
          <w:sz w:val="25"/>
          <w:szCs w:val="25"/>
          <w:shd w:val="clear" w:color="auto" w:fill="FFFFFF"/>
        </w:rPr>
        <w:t>。</w:t>
      </w:r>
    </w:p>
    <w:p w:rsidR="00377FD8" w:rsidRPr="00377FD8" w:rsidRDefault="007A3BDA" w:rsidP="00586AF0">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农村自建住房</w:t>
      </w:r>
      <w:r w:rsidR="00377FD8" w:rsidRPr="00377FD8">
        <w:rPr>
          <w:rFonts w:ascii="宋体" w:eastAsia="宋体" w:hAnsi="宋体" w:cs="Arial" w:hint="eastAsia"/>
          <w:color w:val="000000"/>
          <w:kern w:val="0"/>
          <w:sz w:val="25"/>
          <w:szCs w:val="25"/>
        </w:rPr>
        <w:t>建筑面积</w:t>
      </w:r>
      <w:r w:rsidR="005277F7">
        <w:rPr>
          <w:rFonts w:ascii="宋体" w:eastAsia="宋体" w:hAnsi="宋体" w:cs="Arial" w:hint="eastAsia"/>
          <w:color w:val="000000"/>
          <w:kern w:val="0"/>
          <w:sz w:val="25"/>
          <w:szCs w:val="25"/>
        </w:rPr>
        <w:t>不大于</w:t>
      </w:r>
      <w:r w:rsidR="00A972E2">
        <w:rPr>
          <w:rFonts w:ascii="Arial" w:hAnsi="Arial" w:cs="Arial"/>
          <w:color w:val="333333"/>
          <w:sz w:val="22"/>
          <w:shd w:val="clear" w:color="auto" w:fill="FFFFFF"/>
        </w:rPr>
        <w:t>300</w:t>
      </w:r>
      <w:r w:rsidR="00A972E2">
        <w:rPr>
          <w:rFonts w:ascii="Arial" w:hAnsi="Arial" w:cs="Arial"/>
          <w:color w:val="333333"/>
          <w:sz w:val="22"/>
          <w:shd w:val="clear" w:color="auto" w:fill="FFFFFF"/>
        </w:rPr>
        <w:t>平方米、</w:t>
      </w:r>
      <w:r w:rsidR="005277F7">
        <w:rPr>
          <w:rFonts w:ascii="宋体" w:eastAsia="宋体" w:hAnsi="宋体" w:cs="Arial" w:hint="eastAsia"/>
          <w:color w:val="000000"/>
          <w:kern w:val="0"/>
          <w:sz w:val="25"/>
          <w:szCs w:val="25"/>
        </w:rPr>
        <w:t>房屋</w:t>
      </w:r>
      <w:r w:rsidR="00084D94" w:rsidRPr="00084D94">
        <w:rPr>
          <w:rFonts w:ascii="宋体" w:eastAsia="宋体" w:hAnsi="宋体" w:cs="Arial" w:hint="eastAsia"/>
          <w:color w:val="000000"/>
          <w:kern w:val="0"/>
          <w:sz w:val="25"/>
          <w:szCs w:val="25"/>
        </w:rPr>
        <w:t>建设严格按照村庄规划要求建设，原则上控制在两层或两层以下，单层住房层高不超过4米、二层住房的每层层高不超过3.6米</w:t>
      </w:r>
      <w:r w:rsidR="00084D94">
        <w:rPr>
          <w:rFonts w:ascii="Microsoft Yahei" w:hAnsi="Microsoft Yahei"/>
          <w:color w:val="1A2930"/>
          <w:sz w:val="25"/>
          <w:szCs w:val="25"/>
          <w:shd w:val="clear" w:color="auto" w:fill="FFFFFF"/>
        </w:rPr>
        <w:t>。</w:t>
      </w:r>
    </w:p>
    <w:p w:rsidR="00970CEB" w:rsidRDefault="00377FD8" w:rsidP="00970CEB">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第八条</w:t>
      </w:r>
      <w:r w:rsidRPr="00377FD8">
        <w:rPr>
          <w:rFonts w:ascii="宋体" w:eastAsia="宋体" w:hAnsi="宋体" w:cs="Arial" w:hint="eastAsia"/>
          <w:color w:val="000000"/>
          <w:kern w:val="0"/>
          <w:sz w:val="25"/>
          <w:szCs w:val="25"/>
        </w:rPr>
        <w:t xml:space="preserve">　严格控制切坡自建住房，确因用地困难需要切坡的，应当在乡镇政府指导下，按照有关技术规范做好坡体防护工作，确保建房安全。</w:t>
      </w:r>
    </w:p>
    <w:p w:rsidR="00377FD8" w:rsidRDefault="00377FD8" w:rsidP="00970CEB">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经</w:t>
      </w:r>
      <w:r w:rsidR="00970CEB">
        <w:rPr>
          <w:rFonts w:ascii="宋体" w:eastAsia="宋体" w:hAnsi="宋体" w:cs="Arial" w:hint="eastAsia"/>
          <w:color w:val="000000"/>
          <w:kern w:val="0"/>
          <w:sz w:val="25"/>
          <w:szCs w:val="25"/>
        </w:rPr>
        <w:t>市</w:t>
      </w:r>
      <w:r w:rsidRPr="00377FD8">
        <w:rPr>
          <w:rFonts w:ascii="宋体" w:eastAsia="宋体" w:hAnsi="宋体" w:cs="Arial" w:hint="eastAsia"/>
          <w:color w:val="000000"/>
          <w:kern w:val="0"/>
          <w:sz w:val="25"/>
          <w:szCs w:val="25"/>
        </w:rPr>
        <w:t>级政府批准实施搬迁撤并的村庄</w:t>
      </w:r>
      <w:r w:rsidR="00970CEB">
        <w:rPr>
          <w:rFonts w:ascii="宋体" w:eastAsia="宋体" w:hAnsi="宋体" w:cs="Arial" w:hint="eastAsia"/>
          <w:color w:val="000000"/>
          <w:kern w:val="0"/>
          <w:sz w:val="25"/>
          <w:szCs w:val="25"/>
        </w:rPr>
        <w:t>以及《邓州市村庄和分类布局规划》确定的搬迁撤并范围</w:t>
      </w:r>
      <w:r w:rsidRPr="00377FD8">
        <w:rPr>
          <w:rFonts w:ascii="宋体" w:eastAsia="宋体" w:hAnsi="宋体" w:cs="Arial" w:hint="eastAsia"/>
          <w:color w:val="000000"/>
          <w:kern w:val="0"/>
          <w:sz w:val="25"/>
          <w:szCs w:val="25"/>
        </w:rPr>
        <w:t>，严格限制自建住房活动。</w:t>
      </w:r>
    </w:p>
    <w:p w:rsidR="00970CEB" w:rsidRPr="00377FD8" w:rsidRDefault="00970CEB" w:rsidP="00970CEB">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Pr>
          <w:rFonts w:ascii="宋体" w:eastAsia="宋体" w:hAnsi="宋体" w:cs="Arial" w:hint="eastAsia"/>
          <w:color w:val="000000"/>
          <w:kern w:val="0"/>
          <w:sz w:val="25"/>
          <w:szCs w:val="25"/>
        </w:rPr>
        <w:t>乡镇政府应按照农村自建住房周边环境确定房屋</w:t>
      </w:r>
      <w:r w:rsidR="005277F7">
        <w:rPr>
          <w:rFonts w:ascii="宋体" w:eastAsia="宋体" w:hAnsi="宋体" w:cs="Arial" w:hint="eastAsia"/>
          <w:color w:val="000000"/>
          <w:kern w:val="0"/>
          <w:sz w:val="25"/>
          <w:szCs w:val="25"/>
        </w:rPr>
        <w:t>室内坪</w:t>
      </w:r>
      <w:r>
        <w:rPr>
          <w:rFonts w:ascii="宋体" w:eastAsia="宋体" w:hAnsi="宋体" w:cs="Arial" w:hint="eastAsia"/>
          <w:color w:val="000000"/>
          <w:kern w:val="0"/>
          <w:sz w:val="25"/>
          <w:szCs w:val="25"/>
        </w:rPr>
        <w:t>高度，</w:t>
      </w:r>
      <w:r w:rsidR="005277F7">
        <w:rPr>
          <w:rFonts w:ascii="宋体" w:eastAsia="宋体" w:hAnsi="宋体" w:cs="Arial" w:hint="eastAsia"/>
          <w:color w:val="000000"/>
          <w:kern w:val="0"/>
          <w:sz w:val="25"/>
          <w:szCs w:val="25"/>
        </w:rPr>
        <w:t>并在</w:t>
      </w:r>
      <w:r w:rsidR="005277F7" w:rsidRPr="00377FD8">
        <w:rPr>
          <w:rFonts w:ascii="宋体" w:eastAsia="宋体" w:hAnsi="宋体" w:cs="Arial" w:hint="eastAsia"/>
          <w:color w:val="000000"/>
          <w:kern w:val="0"/>
          <w:sz w:val="25"/>
          <w:szCs w:val="25"/>
        </w:rPr>
        <w:t>《农村宅基地和村民自建住房（规划许可）审批表》</w:t>
      </w:r>
      <w:r w:rsidR="005277F7">
        <w:rPr>
          <w:rFonts w:ascii="宋体" w:eastAsia="宋体" w:hAnsi="宋体" w:cs="Arial" w:hint="eastAsia"/>
          <w:color w:val="000000"/>
          <w:kern w:val="0"/>
          <w:sz w:val="25"/>
          <w:szCs w:val="25"/>
        </w:rPr>
        <w:t>和放线记录中予以明确，室内坪</w:t>
      </w:r>
      <w:r>
        <w:rPr>
          <w:rFonts w:ascii="宋体" w:eastAsia="宋体" w:hAnsi="宋体" w:cs="Arial" w:hint="eastAsia"/>
          <w:color w:val="000000"/>
          <w:kern w:val="0"/>
          <w:sz w:val="25"/>
          <w:szCs w:val="25"/>
        </w:rPr>
        <w:t>高度应满足给排水需求，严禁擅自改变农村自建房房屋</w:t>
      </w:r>
      <w:r w:rsidR="005277F7">
        <w:rPr>
          <w:rFonts w:ascii="宋体" w:eastAsia="宋体" w:hAnsi="宋体" w:cs="Arial" w:hint="eastAsia"/>
          <w:color w:val="000000"/>
          <w:kern w:val="0"/>
          <w:sz w:val="25"/>
          <w:szCs w:val="25"/>
        </w:rPr>
        <w:t>室内坪</w:t>
      </w:r>
      <w:r>
        <w:rPr>
          <w:rFonts w:ascii="宋体" w:eastAsia="宋体" w:hAnsi="宋体" w:cs="Arial" w:hint="eastAsia"/>
          <w:color w:val="000000"/>
          <w:kern w:val="0"/>
          <w:sz w:val="25"/>
          <w:szCs w:val="25"/>
        </w:rPr>
        <w:t>高度。</w:t>
      </w:r>
    </w:p>
    <w:p w:rsidR="00377FD8" w:rsidRPr="00377FD8" w:rsidRDefault="00377FD8" w:rsidP="00377FD8">
      <w:pPr>
        <w:widowControl/>
        <w:shd w:val="clear" w:color="auto" w:fill="FFFFFF"/>
        <w:spacing w:line="489" w:lineRule="atLeast"/>
        <w:jc w:val="center"/>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第三章</w:t>
      </w:r>
      <w:r w:rsidR="005277F7">
        <w:rPr>
          <w:rFonts w:ascii="宋体" w:eastAsia="宋体" w:hAnsi="宋体" w:cs="Arial" w:hint="eastAsia"/>
          <w:b/>
          <w:bCs/>
          <w:color w:val="000000"/>
          <w:kern w:val="0"/>
          <w:sz w:val="25"/>
        </w:rPr>
        <w:t xml:space="preserve">  宅基地审批</w:t>
      </w:r>
      <w:r w:rsidRPr="00377FD8">
        <w:rPr>
          <w:rFonts w:ascii="宋体" w:eastAsia="宋体" w:hAnsi="宋体" w:cs="Arial" w:hint="eastAsia"/>
          <w:b/>
          <w:bCs/>
          <w:color w:val="000000"/>
          <w:kern w:val="0"/>
          <w:sz w:val="25"/>
        </w:rPr>
        <w:t xml:space="preserve">　</w:t>
      </w:r>
    </w:p>
    <w:p w:rsidR="00F350E7" w:rsidRDefault="00377FD8" w:rsidP="00F350E7">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第九条</w:t>
      </w:r>
      <w:r w:rsidRPr="00377FD8">
        <w:rPr>
          <w:rFonts w:ascii="宋体" w:eastAsia="宋体" w:hAnsi="宋体" w:cs="Arial" w:hint="eastAsia"/>
          <w:color w:val="000000"/>
          <w:kern w:val="0"/>
          <w:sz w:val="25"/>
          <w:szCs w:val="25"/>
        </w:rPr>
        <w:t xml:space="preserve">　农村自建住房应当优先利用村内存量建设用地，</w:t>
      </w:r>
      <w:r w:rsidR="00F350E7">
        <w:rPr>
          <w:rFonts w:ascii="宋体" w:eastAsia="宋体" w:hAnsi="宋体" w:cs="Arial" w:hint="eastAsia"/>
          <w:color w:val="000000"/>
          <w:kern w:val="0"/>
          <w:sz w:val="25"/>
          <w:szCs w:val="25"/>
        </w:rPr>
        <w:t>存量建设用地包括20</w:t>
      </w:r>
      <w:r w:rsidR="00475786">
        <w:rPr>
          <w:rFonts w:ascii="宋体" w:eastAsia="宋体" w:hAnsi="宋体" w:cs="Arial" w:hint="eastAsia"/>
          <w:color w:val="000000"/>
          <w:kern w:val="0"/>
          <w:sz w:val="25"/>
          <w:szCs w:val="25"/>
        </w:rPr>
        <w:t>0</w:t>
      </w:r>
      <w:r w:rsidR="00F350E7">
        <w:rPr>
          <w:rFonts w:ascii="宋体" w:eastAsia="宋体" w:hAnsi="宋体" w:cs="Arial" w:hint="eastAsia"/>
          <w:color w:val="000000"/>
          <w:kern w:val="0"/>
          <w:sz w:val="25"/>
          <w:szCs w:val="25"/>
        </w:rPr>
        <w:t>0年12月31日第二次土地利用现状调查成果确定的建设用地并与国土三调成果相一致的建设用地、经合法批准的建设用地。</w:t>
      </w:r>
    </w:p>
    <w:p w:rsidR="00F350E7" w:rsidRDefault="00F350E7" w:rsidP="00F350E7">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第十条</w:t>
      </w:r>
      <w:r>
        <w:rPr>
          <w:rFonts w:ascii="宋体" w:eastAsia="宋体" w:hAnsi="宋体" w:cs="Arial" w:hint="eastAsia"/>
          <w:b/>
          <w:bCs/>
          <w:color w:val="000000"/>
          <w:kern w:val="0"/>
          <w:sz w:val="25"/>
        </w:rPr>
        <w:t xml:space="preserve">  </w:t>
      </w:r>
      <w:r w:rsidRPr="00A34484">
        <w:rPr>
          <w:rFonts w:ascii="宋体" w:eastAsia="宋体" w:hAnsi="宋体" w:cs="Arial" w:hint="eastAsia"/>
          <w:color w:val="000000"/>
          <w:kern w:val="0"/>
          <w:sz w:val="25"/>
          <w:szCs w:val="25"/>
        </w:rPr>
        <w:t>已办理《集体建设用地使用证书》、《不动产登记证书》的</w:t>
      </w:r>
      <w:r w:rsidR="00A34484" w:rsidRPr="00A34484">
        <w:rPr>
          <w:rFonts w:ascii="宋体" w:eastAsia="宋体" w:hAnsi="宋体" w:cs="Arial" w:hint="eastAsia"/>
          <w:color w:val="000000"/>
          <w:kern w:val="0"/>
          <w:sz w:val="25"/>
          <w:szCs w:val="25"/>
        </w:rPr>
        <w:t>申请翻建、续建的，</w:t>
      </w:r>
      <w:r w:rsidRPr="00A34484">
        <w:rPr>
          <w:rFonts w:ascii="宋体" w:eastAsia="宋体" w:hAnsi="宋体" w:cs="Arial" w:hint="eastAsia"/>
          <w:color w:val="000000"/>
          <w:kern w:val="0"/>
          <w:sz w:val="25"/>
          <w:szCs w:val="25"/>
        </w:rPr>
        <w:t>无</w:t>
      </w:r>
      <w:r w:rsidR="00A34484">
        <w:rPr>
          <w:rFonts w:ascii="宋体" w:eastAsia="宋体" w:hAnsi="宋体" w:cs="Arial" w:hint="eastAsia"/>
          <w:color w:val="000000"/>
          <w:kern w:val="0"/>
          <w:sz w:val="25"/>
          <w:szCs w:val="25"/>
        </w:rPr>
        <w:t>须</w:t>
      </w:r>
      <w:r w:rsidRPr="00A34484">
        <w:rPr>
          <w:rFonts w:ascii="宋体" w:eastAsia="宋体" w:hAnsi="宋体" w:cs="Arial" w:hint="eastAsia"/>
          <w:color w:val="000000"/>
          <w:kern w:val="0"/>
          <w:sz w:val="25"/>
          <w:szCs w:val="25"/>
        </w:rPr>
        <w:t>宅基地审批，但因规划等因素需调整</w:t>
      </w:r>
      <w:r w:rsidR="00A34484" w:rsidRPr="00A34484">
        <w:rPr>
          <w:rFonts w:ascii="宋体" w:eastAsia="宋体" w:hAnsi="宋体" w:cs="Arial" w:hint="eastAsia"/>
          <w:color w:val="000000"/>
          <w:kern w:val="0"/>
          <w:sz w:val="25"/>
          <w:szCs w:val="25"/>
        </w:rPr>
        <w:t>用地位置、范围、面积的除外。</w:t>
      </w:r>
    </w:p>
    <w:p w:rsidR="004A61F5" w:rsidRPr="00055184" w:rsidRDefault="004A61F5" w:rsidP="00F350E7">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第十一条</w:t>
      </w:r>
      <w:r>
        <w:rPr>
          <w:rFonts w:ascii="宋体" w:eastAsia="宋体" w:hAnsi="宋体" w:cs="Arial" w:hint="eastAsia"/>
          <w:b/>
          <w:bCs/>
          <w:color w:val="000000"/>
          <w:kern w:val="0"/>
          <w:sz w:val="25"/>
        </w:rPr>
        <w:t xml:space="preserve">  </w:t>
      </w:r>
      <w:r w:rsidRPr="00055184">
        <w:rPr>
          <w:rFonts w:ascii="宋体" w:eastAsia="宋体" w:hAnsi="宋体" w:cs="Arial" w:hint="eastAsia"/>
          <w:color w:val="000000"/>
          <w:kern w:val="0"/>
          <w:sz w:val="25"/>
          <w:szCs w:val="25"/>
        </w:rPr>
        <w:t>宅基地审批按下列程序办理</w:t>
      </w:r>
    </w:p>
    <w:p w:rsidR="004A61F5" w:rsidRPr="00055184" w:rsidRDefault="004A61F5" w:rsidP="00F350E7">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055184">
        <w:rPr>
          <w:rFonts w:ascii="宋体" w:eastAsia="宋体" w:hAnsi="宋体" w:cs="Arial" w:hint="eastAsia"/>
          <w:color w:val="000000"/>
          <w:kern w:val="0"/>
          <w:sz w:val="25"/>
          <w:szCs w:val="25"/>
        </w:rPr>
        <w:lastRenderedPageBreak/>
        <w:t>申请。符合</w:t>
      </w:r>
      <w:r w:rsidR="00142E7D" w:rsidRPr="00055184">
        <w:rPr>
          <w:rFonts w:ascii="宋体" w:eastAsia="宋体" w:hAnsi="宋体" w:cs="Arial" w:hint="eastAsia"/>
          <w:color w:val="000000"/>
          <w:kern w:val="0"/>
          <w:sz w:val="25"/>
          <w:szCs w:val="25"/>
        </w:rPr>
        <w:t>“一户一宅”等</w:t>
      </w:r>
      <w:r w:rsidRPr="00055184">
        <w:rPr>
          <w:rFonts w:ascii="宋体" w:eastAsia="宋体" w:hAnsi="宋体" w:cs="Arial" w:hint="eastAsia"/>
          <w:color w:val="000000"/>
          <w:kern w:val="0"/>
          <w:sz w:val="25"/>
          <w:szCs w:val="25"/>
        </w:rPr>
        <w:t>宅基地申请条件的村民，以户为单位向所在村民小组提出宅基地和建房书面申请。村民填写《农村宅基地和村民自建住房申请表》《农村宅基地使用承诺书》，提交申请人身份材料等相关要件；</w:t>
      </w:r>
    </w:p>
    <w:p w:rsidR="00142E7D" w:rsidRPr="00055184" w:rsidRDefault="004A61F5" w:rsidP="00F350E7">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055184">
        <w:rPr>
          <w:rFonts w:ascii="宋体" w:eastAsia="宋体" w:hAnsi="宋体" w:cs="Arial" w:hint="eastAsia"/>
          <w:color w:val="000000"/>
          <w:kern w:val="0"/>
          <w:sz w:val="25"/>
          <w:szCs w:val="25"/>
        </w:rPr>
        <w:t>讨论。　村民小组收到申请后，提交村民小组会议讨论。讨论通过后，将村民申请、村民小组会议记录等材料提交村级组织审查。没有分设村民小组的或宅基地和建房申请等事项已统一由村级组织办理的，村民直接向村级组织提出申请。</w:t>
      </w:r>
    </w:p>
    <w:p w:rsidR="00142E7D" w:rsidRDefault="00142E7D" w:rsidP="00F350E7">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055184">
        <w:rPr>
          <w:rFonts w:ascii="宋体" w:eastAsia="宋体" w:hAnsi="宋体" w:cs="Arial" w:hint="eastAsia"/>
          <w:color w:val="000000"/>
          <w:kern w:val="0"/>
          <w:sz w:val="25"/>
          <w:szCs w:val="25"/>
        </w:rPr>
        <w:t>审查。</w:t>
      </w:r>
      <w:r w:rsidR="004A61F5" w:rsidRPr="00055184">
        <w:rPr>
          <w:rFonts w:ascii="宋体" w:eastAsia="宋体" w:hAnsi="宋体" w:cs="Arial" w:hint="eastAsia"/>
          <w:color w:val="000000"/>
          <w:kern w:val="0"/>
          <w:sz w:val="25"/>
          <w:szCs w:val="25"/>
        </w:rPr>
        <w:t xml:space="preserve">　村级组织</w:t>
      </w:r>
      <w:r w:rsidRPr="00055184">
        <w:rPr>
          <w:rFonts w:ascii="宋体" w:eastAsia="宋体" w:hAnsi="宋体" w:cs="Arial" w:hint="eastAsia"/>
          <w:color w:val="000000"/>
          <w:kern w:val="0"/>
          <w:sz w:val="25"/>
          <w:szCs w:val="25"/>
        </w:rPr>
        <w:t>按照“四议两公开”议事规则进行审查，重点</w:t>
      </w:r>
      <w:r w:rsidR="004A61F5" w:rsidRPr="00055184">
        <w:rPr>
          <w:rFonts w:ascii="宋体" w:eastAsia="宋体" w:hAnsi="宋体" w:cs="Arial" w:hint="eastAsia"/>
          <w:color w:val="000000"/>
          <w:kern w:val="0"/>
          <w:sz w:val="25"/>
          <w:szCs w:val="25"/>
        </w:rPr>
        <w:t>审查申请材料是否真实有效，将村民申请理由、拟用地位置和面积、建房</w:t>
      </w:r>
      <w:r w:rsidR="004A61F5" w:rsidRPr="004A61F5">
        <w:rPr>
          <w:rFonts w:ascii="宋体" w:eastAsia="宋体" w:hAnsi="宋体" w:cs="Arial" w:hint="eastAsia"/>
          <w:color w:val="000000"/>
          <w:kern w:val="0"/>
          <w:sz w:val="25"/>
          <w:szCs w:val="25"/>
        </w:rPr>
        <w:t>标准、相邻权利人意见等提交村民会议讨论。讨论通过后将讨论结果进行公示，公示时间不少于7个工作日。公示无异议或异议不成立的，由村级组织签署意见，与相关材料一并报乡镇政府。未通过的，由会议召集人告知申请村民未通过原因。</w:t>
      </w:r>
    </w:p>
    <w:p w:rsidR="00142E7D" w:rsidRDefault="00142E7D" w:rsidP="00F350E7">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Pr>
          <w:rFonts w:ascii="宋体" w:eastAsia="宋体" w:hAnsi="宋体" w:cs="Arial" w:hint="eastAsia"/>
          <w:color w:val="000000"/>
          <w:kern w:val="0"/>
          <w:sz w:val="25"/>
          <w:szCs w:val="25"/>
        </w:rPr>
        <w:t>审批。</w:t>
      </w:r>
      <w:r w:rsidRPr="004A61F5">
        <w:rPr>
          <w:rFonts w:ascii="宋体" w:eastAsia="宋体" w:hAnsi="宋体" w:cs="Arial" w:hint="eastAsia"/>
          <w:color w:val="000000"/>
          <w:kern w:val="0"/>
          <w:sz w:val="25"/>
          <w:szCs w:val="25"/>
        </w:rPr>
        <w:t>公示无异议或异议不成立的</w:t>
      </w:r>
      <w:r>
        <w:rPr>
          <w:rFonts w:ascii="宋体" w:eastAsia="宋体" w:hAnsi="宋体" w:cs="Arial" w:hint="eastAsia"/>
          <w:color w:val="000000"/>
          <w:kern w:val="0"/>
          <w:sz w:val="25"/>
          <w:szCs w:val="25"/>
        </w:rPr>
        <w:t>，村级组织在《农村宅基地和村民自建住房申请表》签署意见，连同申请材料一并报乡镇政府。</w:t>
      </w:r>
      <w:r w:rsidR="004A61F5" w:rsidRPr="004A61F5">
        <w:rPr>
          <w:rFonts w:ascii="宋体" w:eastAsia="宋体" w:hAnsi="宋体" w:cs="Arial" w:hint="eastAsia"/>
          <w:color w:val="000000"/>
          <w:kern w:val="0"/>
          <w:sz w:val="25"/>
          <w:szCs w:val="25"/>
        </w:rPr>
        <w:t>乡镇政府组织相关机构进行</w:t>
      </w:r>
      <w:r>
        <w:rPr>
          <w:rFonts w:ascii="宋体" w:eastAsia="宋体" w:hAnsi="宋体" w:cs="Arial" w:hint="eastAsia"/>
          <w:color w:val="000000"/>
          <w:kern w:val="0"/>
          <w:sz w:val="25"/>
          <w:szCs w:val="25"/>
        </w:rPr>
        <w:t>联合</w:t>
      </w:r>
      <w:r w:rsidR="004A61F5" w:rsidRPr="004A61F5">
        <w:rPr>
          <w:rFonts w:ascii="宋体" w:eastAsia="宋体" w:hAnsi="宋体" w:cs="Arial" w:hint="eastAsia"/>
          <w:color w:val="000000"/>
          <w:kern w:val="0"/>
          <w:sz w:val="25"/>
          <w:szCs w:val="25"/>
        </w:rPr>
        <w:t>审查。根据各相关机构联审结果，由乡镇政府对村民宅基地申请进行审批</w:t>
      </w:r>
      <w:r>
        <w:rPr>
          <w:rFonts w:ascii="宋体" w:eastAsia="宋体" w:hAnsi="宋体" w:cs="Arial" w:hint="eastAsia"/>
          <w:color w:val="000000"/>
          <w:kern w:val="0"/>
          <w:sz w:val="25"/>
          <w:szCs w:val="25"/>
        </w:rPr>
        <w:t>。</w:t>
      </w:r>
    </w:p>
    <w:p w:rsidR="004A61F5" w:rsidRDefault="004A61F5" w:rsidP="00F350E7">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4A61F5">
        <w:rPr>
          <w:rFonts w:ascii="宋体" w:eastAsia="宋体" w:hAnsi="宋体" w:cs="Arial" w:hint="eastAsia"/>
          <w:color w:val="000000"/>
          <w:kern w:val="0"/>
          <w:sz w:val="25"/>
          <w:szCs w:val="25"/>
        </w:rPr>
        <w:t>乡镇要建立宅基地用地建房审批管理台账，将有关资料归档留存，并将审批情况报</w:t>
      </w:r>
      <w:r w:rsidR="00142E7D">
        <w:rPr>
          <w:rFonts w:ascii="宋体" w:eastAsia="宋体" w:hAnsi="宋体" w:cs="Arial" w:hint="eastAsia"/>
          <w:color w:val="000000"/>
          <w:kern w:val="0"/>
          <w:sz w:val="25"/>
          <w:szCs w:val="25"/>
        </w:rPr>
        <w:t>市</w:t>
      </w:r>
      <w:r w:rsidRPr="004A61F5">
        <w:rPr>
          <w:rFonts w:ascii="宋体" w:eastAsia="宋体" w:hAnsi="宋体" w:cs="Arial" w:hint="eastAsia"/>
          <w:color w:val="000000"/>
          <w:kern w:val="0"/>
          <w:sz w:val="25"/>
          <w:szCs w:val="25"/>
        </w:rPr>
        <w:t>农业农村</w:t>
      </w:r>
      <w:r w:rsidR="00142E7D">
        <w:rPr>
          <w:rFonts w:ascii="宋体" w:eastAsia="宋体" w:hAnsi="宋体" w:cs="Arial" w:hint="eastAsia"/>
          <w:color w:val="000000"/>
          <w:kern w:val="0"/>
          <w:sz w:val="25"/>
          <w:szCs w:val="25"/>
        </w:rPr>
        <w:t>局</w:t>
      </w:r>
      <w:r w:rsidRPr="004A61F5">
        <w:rPr>
          <w:rFonts w:ascii="宋体" w:eastAsia="宋体" w:hAnsi="宋体" w:cs="Arial" w:hint="eastAsia"/>
          <w:color w:val="000000"/>
          <w:kern w:val="0"/>
          <w:sz w:val="25"/>
          <w:szCs w:val="25"/>
        </w:rPr>
        <w:t>、自然资源</w:t>
      </w:r>
      <w:r w:rsidR="00142E7D">
        <w:rPr>
          <w:rFonts w:ascii="宋体" w:eastAsia="宋体" w:hAnsi="宋体" w:cs="Arial" w:hint="eastAsia"/>
          <w:color w:val="000000"/>
          <w:kern w:val="0"/>
          <w:sz w:val="25"/>
          <w:szCs w:val="25"/>
        </w:rPr>
        <w:t>和规划局</w:t>
      </w:r>
      <w:r w:rsidRPr="004A61F5">
        <w:rPr>
          <w:rFonts w:ascii="宋体" w:eastAsia="宋体" w:hAnsi="宋体" w:cs="Arial" w:hint="eastAsia"/>
          <w:color w:val="000000"/>
          <w:kern w:val="0"/>
          <w:sz w:val="25"/>
          <w:szCs w:val="25"/>
        </w:rPr>
        <w:t>等部门备案。</w:t>
      </w:r>
    </w:p>
    <w:p w:rsidR="00142E7D" w:rsidRDefault="00142E7D" w:rsidP="00651AD0">
      <w:pPr>
        <w:widowControl/>
        <w:shd w:val="clear" w:color="auto" w:fill="FFFFFF"/>
        <w:spacing w:line="489" w:lineRule="atLeast"/>
        <w:ind w:firstLineChars="900" w:firstLine="2259"/>
        <w:jc w:val="left"/>
        <w:textAlignment w:val="top"/>
        <w:rPr>
          <w:rFonts w:ascii="宋体" w:eastAsia="宋体" w:hAnsi="宋体" w:cs="Arial"/>
          <w:b/>
          <w:bCs/>
          <w:color w:val="000000"/>
          <w:kern w:val="0"/>
          <w:sz w:val="25"/>
        </w:rPr>
      </w:pPr>
      <w:r w:rsidRPr="00377FD8">
        <w:rPr>
          <w:rFonts w:ascii="宋体" w:eastAsia="宋体" w:hAnsi="宋体" w:cs="Arial" w:hint="eastAsia"/>
          <w:b/>
          <w:bCs/>
          <w:color w:val="000000"/>
          <w:kern w:val="0"/>
          <w:sz w:val="25"/>
        </w:rPr>
        <w:t>第四章</w:t>
      </w:r>
      <w:r>
        <w:rPr>
          <w:rFonts w:ascii="宋体" w:eastAsia="宋体" w:hAnsi="宋体" w:cs="Arial" w:hint="eastAsia"/>
          <w:b/>
          <w:bCs/>
          <w:color w:val="000000"/>
          <w:kern w:val="0"/>
          <w:sz w:val="25"/>
        </w:rPr>
        <w:t xml:space="preserve"> </w:t>
      </w:r>
      <w:r w:rsidRPr="00377FD8">
        <w:rPr>
          <w:rFonts w:ascii="宋体" w:eastAsia="宋体" w:hAnsi="宋体" w:cs="Arial" w:hint="eastAsia"/>
          <w:b/>
          <w:bCs/>
          <w:color w:val="000000"/>
          <w:kern w:val="0"/>
          <w:sz w:val="25"/>
        </w:rPr>
        <w:t>新增建设用地审批</w:t>
      </w:r>
    </w:p>
    <w:p w:rsidR="00377FD8" w:rsidRPr="00377FD8" w:rsidRDefault="004D54C8" w:rsidP="004D54C8">
      <w:pPr>
        <w:widowControl/>
        <w:shd w:val="clear" w:color="auto" w:fill="FFFFFF"/>
        <w:spacing w:line="489" w:lineRule="atLeast"/>
        <w:ind w:firstLineChars="200" w:firstLine="502"/>
        <w:jc w:val="left"/>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第十二条</w:t>
      </w:r>
      <w:r>
        <w:rPr>
          <w:rFonts w:ascii="宋体" w:eastAsia="宋体" w:hAnsi="宋体" w:cs="Arial" w:hint="eastAsia"/>
          <w:b/>
          <w:bCs/>
          <w:color w:val="000000"/>
          <w:kern w:val="0"/>
          <w:sz w:val="25"/>
        </w:rPr>
        <w:t xml:space="preserve">  </w:t>
      </w:r>
      <w:r w:rsidRPr="00377FD8">
        <w:rPr>
          <w:rFonts w:ascii="宋体" w:eastAsia="宋体" w:hAnsi="宋体" w:cs="Arial" w:hint="eastAsia"/>
          <w:color w:val="000000"/>
          <w:kern w:val="0"/>
          <w:sz w:val="25"/>
          <w:szCs w:val="25"/>
        </w:rPr>
        <w:t>农村自建住房</w:t>
      </w:r>
      <w:r w:rsidR="00377FD8" w:rsidRPr="00377FD8">
        <w:rPr>
          <w:rFonts w:ascii="宋体" w:eastAsia="宋体" w:hAnsi="宋体" w:cs="Arial" w:hint="eastAsia"/>
          <w:color w:val="000000"/>
          <w:kern w:val="0"/>
          <w:sz w:val="25"/>
          <w:szCs w:val="25"/>
        </w:rPr>
        <w:t>确需新增建设用地的，应当办理相关审批手续。</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lastRenderedPageBreak/>
        <w:t xml:space="preserve">　　</w:t>
      </w:r>
      <w:r w:rsidRPr="00377FD8">
        <w:rPr>
          <w:rFonts w:ascii="宋体" w:eastAsia="宋体" w:hAnsi="宋体" w:cs="Arial" w:hint="eastAsia"/>
          <w:b/>
          <w:bCs/>
          <w:color w:val="000000"/>
          <w:kern w:val="0"/>
          <w:sz w:val="25"/>
        </w:rPr>
        <w:t>第十</w:t>
      </w:r>
      <w:r w:rsidR="004D54C8">
        <w:rPr>
          <w:rFonts w:ascii="宋体" w:eastAsia="宋体" w:hAnsi="宋体" w:cs="Arial" w:hint="eastAsia"/>
          <w:b/>
          <w:bCs/>
          <w:color w:val="000000"/>
          <w:kern w:val="0"/>
          <w:sz w:val="25"/>
        </w:rPr>
        <w:t>三</w:t>
      </w:r>
      <w:r w:rsidRPr="00377FD8">
        <w:rPr>
          <w:rFonts w:ascii="宋体" w:eastAsia="宋体" w:hAnsi="宋体" w:cs="Arial" w:hint="eastAsia"/>
          <w:b/>
          <w:bCs/>
          <w:color w:val="000000"/>
          <w:kern w:val="0"/>
          <w:sz w:val="25"/>
        </w:rPr>
        <w:t>条</w:t>
      </w:r>
      <w:r w:rsidRPr="00377FD8">
        <w:rPr>
          <w:rFonts w:ascii="宋体" w:eastAsia="宋体" w:hAnsi="宋体" w:cs="Arial" w:hint="eastAsia"/>
          <w:color w:val="000000"/>
          <w:kern w:val="0"/>
          <w:sz w:val="25"/>
          <w:szCs w:val="25"/>
        </w:rPr>
        <w:t xml:space="preserve">　农村自建住房新增建设用地年度计划指标实行单列管理，专项用于保障“一户一宅”、搬迁撤并类等符合国土空间规划要求的多户集中建房。多户集中建设住房时，相关配套的基础设施和公共服务设施用地可一并申请使用单列计划指标。</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以增减挂钩项目审批用地的，按</w:t>
      </w:r>
      <w:r w:rsidR="00970CEB">
        <w:rPr>
          <w:rFonts w:ascii="宋体" w:eastAsia="宋体" w:hAnsi="宋体" w:cs="Arial" w:hint="eastAsia"/>
          <w:color w:val="000000"/>
          <w:kern w:val="0"/>
          <w:sz w:val="25"/>
          <w:szCs w:val="25"/>
        </w:rPr>
        <w:t>增减挂钩政策执行</w:t>
      </w:r>
      <w:r w:rsidRPr="00377FD8">
        <w:rPr>
          <w:rFonts w:ascii="宋体" w:eastAsia="宋体" w:hAnsi="宋体" w:cs="Arial" w:hint="eastAsia"/>
          <w:color w:val="000000"/>
          <w:kern w:val="0"/>
          <w:sz w:val="25"/>
          <w:szCs w:val="25"/>
        </w:rPr>
        <w:t>。</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w:t>
      </w:r>
      <w:r w:rsidRPr="00377FD8">
        <w:rPr>
          <w:rFonts w:ascii="宋体" w:eastAsia="宋体" w:hAnsi="宋体" w:cs="Arial" w:hint="eastAsia"/>
          <w:b/>
          <w:bCs/>
          <w:color w:val="000000"/>
          <w:kern w:val="0"/>
          <w:sz w:val="25"/>
        </w:rPr>
        <w:t>第十</w:t>
      </w:r>
      <w:r w:rsidR="004D54C8">
        <w:rPr>
          <w:rFonts w:ascii="宋体" w:eastAsia="宋体" w:hAnsi="宋体" w:cs="Arial" w:hint="eastAsia"/>
          <w:b/>
          <w:bCs/>
          <w:color w:val="000000"/>
          <w:kern w:val="0"/>
          <w:sz w:val="25"/>
        </w:rPr>
        <w:t>四</w:t>
      </w:r>
      <w:r w:rsidRPr="00377FD8">
        <w:rPr>
          <w:rFonts w:ascii="宋体" w:eastAsia="宋体" w:hAnsi="宋体" w:cs="Arial" w:hint="eastAsia"/>
          <w:b/>
          <w:bCs/>
          <w:color w:val="000000"/>
          <w:kern w:val="0"/>
          <w:sz w:val="25"/>
        </w:rPr>
        <w:t>条</w:t>
      </w:r>
      <w:r w:rsidR="00042FC5">
        <w:rPr>
          <w:rFonts w:ascii="宋体" w:eastAsia="宋体" w:hAnsi="宋体" w:cs="Arial" w:hint="eastAsia"/>
          <w:color w:val="000000"/>
          <w:kern w:val="0"/>
          <w:sz w:val="25"/>
          <w:szCs w:val="25"/>
        </w:rPr>
        <w:t xml:space="preserve">　农村自建住房新增建设用地审批实行单独组卷，以村（社区）</w:t>
      </w:r>
      <w:r w:rsidR="00226FB3">
        <w:rPr>
          <w:rFonts w:ascii="宋体" w:eastAsia="宋体" w:hAnsi="宋体" w:cs="Arial" w:hint="eastAsia"/>
          <w:color w:val="000000"/>
          <w:kern w:val="0"/>
          <w:sz w:val="25"/>
          <w:szCs w:val="25"/>
        </w:rPr>
        <w:t>为单位提出用地申请，乡镇政府审查后报</w:t>
      </w:r>
      <w:r w:rsidR="00970CEB">
        <w:rPr>
          <w:rFonts w:ascii="宋体" w:eastAsia="宋体" w:hAnsi="宋体" w:cs="Arial" w:hint="eastAsia"/>
          <w:color w:val="000000"/>
          <w:kern w:val="0"/>
          <w:sz w:val="25"/>
          <w:szCs w:val="25"/>
        </w:rPr>
        <w:t>市</w:t>
      </w:r>
      <w:r w:rsidRPr="00377FD8">
        <w:rPr>
          <w:rFonts w:ascii="宋体" w:eastAsia="宋体" w:hAnsi="宋体" w:cs="Arial" w:hint="eastAsia"/>
          <w:color w:val="000000"/>
          <w:kern w:val="0"/>
          <w:sz w:val="25"/>
          <w:szCs w:val="25"/>
        </w:rPr>
        <w:t>政府批准；批准后10日内，</w:t>
      </w:r>
      <w:r w:rsidR="00970CEB">
        <w:rPr>
          <w:rFonts w:ascii="宋体" w:eastAsia="宋体" w:hAnsi="宋体" w:cs="Arial" w:hint="eastAsia"/>
          <w:color w:val="000000"/>
          <w:kern w:val="0"/>
          <w:sz w:val="25"/>
          <w:szCs w:val="25"/>
        </w:rPr>
        <w:t>市自然资源和规划局</w:t>
      </w:r>
      <w:r w:rsidRPr="00377FD8">
        <w:rPr>
          <w:rFonts w:ascii="宋体" w:eastAsia="宋体" w:hAnsi="宋体" w:cs="Arial" w:hint="eastAsia"/>
          <w:color w:val="000000"/>
          <w:kern w:val="0"/>
          <w:sz w:val="25"/>
          <w:szCs w:val="25"/>
        </w:rPr>
        <w:t>在省建设用地备案系统中按要求</w:t>
      </w:r>
      <w:r w:rsidR="00226FB3">
        <w:rPr>
          <w:rFonts w:ascii="宋体" w:eastAsia="宋体" w:hAnsi="宋体" w:cs="Arial" w:hint="eastAsia"/>
          <w:color w:val="000000"/>
          <w:kern w:val="0"/>
          <w:sz w:val="25"/>
          <w:szCs w:val="25"/>
        </w:rPr>
        <w:t>进行</w:t>
      </w:r>
      <w:r w:rsidRPr="00377FD8">
        <w:rPr>
          <w:rFonts w:ascii="宋体" w:eastAsia="宋体" w:hAnsi="宋体" w:cs="Arial" w:hint="eastAsia"/>
          <w:color w:val="000000"/>
          <w:kern w:val="0"/>
          <w:sz w:val="25"/>
          <w:szCs w:val="25"/>
        </w:rPr>
        <w:t>报备。</w:t>
      </w:r>
    </w:p>
    <w:p w:rsidR="00377FD8" w:rsidRPr="00377FD8" w:rsidRDefault="00377FD8" w:rsidP="00226FB3">
      <w:pPr>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报</w:t>
      </w:r>
      <w:r w:rsidR="00970CEB">
        <w:rPr>
          <w:rFonts w:ascii="宋体" w:eastAsia="宋体" w:hAnsi="宋体" w:cs="Arial" w:hint="eastAsia"/>
          <w:color w:val="000000"/>
          <w:kern w:val="0"/>
          <w:sz w:val="25"/>
          <w:szCs w:val="25"/>
        </w:rPr>
        <w:t>市</w:t>
      </w:r>
      <w:r w:rsidRPr="00377FD8">
        <w:rPr>
          <w:rFonts w:ascii="宋体" w:eastAsia="宋体" w:hAnsi="宋体" w:cs="Arial" w:hint="eastAsia"/>
          <w:color w:val="000000"/>
          <w:kern w:val="0"/>
          <w:sz w:val="25"/>
          <w:szCs w:val="25"/>
        </w:rPr>
        <w:t>政府审批时</w:t>
      </w:r>
      <w:r w:rsidR="00970CEB">
        <w:rPr>
          <w:rFonts w:ascii="宋体" w:eastAsia="宋体" w:hAnsi="宋体" w:cs="Arial" w:hint="eastAsia"/>
          <w:color w:val="000000"/>
          <w:kern w:val="0"/>
          <w:sz w:val="25"/>
          <w:szCs w:val="25"/>
        </w:rPr>
        <w:t>，乡镇政府应按照</w:t>
      </w:r>
      <w:r w:rsidR="00042FC5">
        <w:rPr>
          <w:rFonts w:ascii="宋体" w:eastAsia="宋体" w:hAnsi="宋体" w:cs="Arial" w:hint="eastAsia"/>
          <w:color w:val="000000"/>
          <w:kern w:val="0"/>
          <w:sz w:val="25"/>
          <w:szCs w:val="25"/>
        </w:rPr>
        <w:t>《</w:t>
      </w:r>
      <w:r w:rsidR="00042FC5" w:rsidRPr="00042FC5">
        <w:rPr>
          <w:rFonts w:ascii="宋体" w:eastAsia="宋体" w:hAnsi="宋体" w:cs="Arial" w:hint="eastAsia"/>
          <w:color w:val="000000"/>
          <w:kern w:val="0"/>
          <w:sz w:val="25"/>
          <w:szCs w:val="25"/>
        </w:rPr>
        <w:t>河南省农村宅基地和村民自建住房管理办法（试行）的通知</w:t>
      </w:r>
      <w:r w:rsidR="00042FC5">
        <w:rPr>
          <w:rFonts w:ascii="宋体" w:eastAsia="宋体" w:hAnsi="宋体" w:cs="Arial" w:hint="eastAsia"/>
          <w:color w:val="000000"/>
          <w:kern w:val="0"/>
          <w:sz w:val="25"/>
          <w:szCs w:val="25"/>
        </w:rPr>
        <w:t>》</w:t>
      </w:r>
      <w:r w:rsidR="00226FB3">
        <w:rPr>
          <w:rFonts w:ascii="宋体" w:eastAsia="宋体" w:hAnsi="宋体" w:cs="Arial" w:hint="eastAsia"/>
          <w:color w:val="000000"/>
          <w:kern w:val="0"/>
          <w:sz w:val="25"/>
          <w:szCs w:val="25"/>
        </w:rPr>
        <w:t>和本实施细则的</w:t>
      </w:r>
      <w:r w:rsidR="00042FC5">
        <w:rPr>
          <w:rFonts w:ascii="宋体" w:eastAsia="宋体" w:hAnsi="宋体" w:cs="Arial" w:hint="eastAsia"/>
          <w:color w:val="000000"/>
          <w:kern w:val="0"/>
          <w:sz w:val="25"/>
          <w:szCs w:val="25"/>
        </w:rPr>
        <w:t>要求，对农村</w:t>
      </w:r>
      <w:r w:rsidR="00226FB3">
        <w:rPr>
          <w:rFonts w:ascii="宋体" w:eastAsia="宋体" w:hAnsi="宋体" w:cs="Arial" w:hint="eastAsia"/>
          <w:color w:val="000000"/>
          <w:kern w:val="0"/>
          <w:sz w:val="25"/>
          <w:szCs w:val="25"/>
        </w:rPr>
        <w:t>自建房房屋申请人资格、用地标准、符合村庄规划情况、符合村庄分类和布局规划、符合选址要求等情况进行审查，并</w:t>
      </w:r>
      <w:r w:rsidRPr="00377FD8">
        <w:rPr>
          <w:rFonts w:ascii="宋体" w:eastAsia="宋体" w:hAnsi="宋体" w:cs="Arial" w:hint="eastAsia"/>
          <w:color w:val="000000"/>
          <w:kern w:val="0"/>
          <w:sz w:val="25"/>
          <w:szCs w:val="25"/>
        </w:rPr>
        <w:t>出具的《农村宅基地和村民自建住房（规划许可）审批表》，由</w:t>
      </w:r>
      <w:r w:rsidR="00226FB3">
        <w:rPr>
          <w:rFonts w:ascii="宋体" w:eastAsia="宋体" w:hAnsi="宋体" w:cs="Arial" w:hint="eastAsia"/>
          <w:color w:val="000000"/>
          <w:kern w:val="0"/>
          <w:sz w:val="25"/>
          <w:szCs w:val="25"/>
        </w:rPr>
        <w:t>市</w:t>
      </w:r>
      <w:r w:rsidRPr="00377FD8">
        <w:rPr>
          <w:rFonts w:ascii="宋体" w:eastAsia="宋体" w:hAnsi="宋体" w:cs="Arial" w:hint="eastAsia"/>
          <w:color w:val="000000"/>
          <w:kern w:val="0"/>
          <w:sz w:val="25"/>
          <w:szCs w:val="25"/>
        </w:rPr>
        <w:t>自然资源</w:t>
      </w:r>
      <w:r w:rsidR="00226FB3">
        <w:rPr>
          <w:rFonts w:ascii="宋体" w:eastAsia="宋体" w:hAnsi="宋体" w:cs="Arial" w:hint="eastAsia"/>
          <w:color w:val="000000"/>
          <w:kern w:val="0"/>
          <w:sz w:val="25"/>
          <w:szCs w:val="25"/>
        </w:rPr>
        <w:t>和规划局组织现场踏勘，</w:t>
      </w:r>
      <w:r w:rsidRPr="00377FD8">
        <w:rPr>
          <w:rFonts w:ascii="宋体" w:eastAsia="宋体" w:hAnsi="宋体" w:cs="Arial" w:hint="eastAsia"/>
          <w:color w:val="000000"/>
          <w:kern w:val="0"/>
          <w:sz w:val="25"/>
          <w:szCs w:val="25"/>
        </w:rPr>
        <w:t>对是否符合国土空间规划、用途管制要求及是否存在违法用地行为等内容进行审核</w:t>
      </w:r>
      <w:r w:rsidR="00226FB3">
        <w:rPr>
          <w:rFonts w:ascii="宋体" w:eastAsia="宋体" w:hAnsi="宋体" w:cs="Arial" w:hint="eastAsia"/>
          <w:color w:val="000000"/>
          <w:kern w:val="0"/>
          <w:sz w:val="25"/>
          <w:szCs w:val="25"/>
        </w:rPr>
        <w:t>，并出具明确意见</w:t>
      </w:r>
      <w:r w:rsidRPr="00377FD8">
        <w:rPr>
          <w:rFonts w:ascii="宋体" w:eastAsia="宋体" w:hAnsi="宋体" w:cs="Arial" w:hint="eastAsia"/>
          <w:color w:val="000000"/>
          <w:kern w:val="0"/>
          <w:sz w:val="25"/>
          <w:szCs w:val="25"/>
        </w:rPr>
        <w:t>。</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w:t>
      </w:r>
      <w:r w:rsidRPr="00377FD8">
        <w:rPr>
          <w:rFonts w:ascii="宋体" w:eastAsia="宋体" w:hAnsi="宋体" w:cs="Arial" w:hint="eastAsia"/>
          <w:b/>
          <w:bCs/>
          <w:color w:val="000000"/>
          <w:kern w:val="0"/>
          <w:sz w:val="25"/>
        </w:rPr>
        <w:t>第十</w:t>
      </w:r>
      <w:r w:rsidR="004D54C8">
        <w:rPr>
          <w:rFonts w:ascii="宋体" w:eastAsia="宋体" w:hAnsi="宋体" w:cs="Arial" w:hint="eastAsia"/>
          <w:b/>
          <w:bCs/>
          <w:color w:val="000000"/>
          <w:kern w:val="0"/>
          <w:sz w:val="25"/>
        </w:rPr>
        <w:t>五</w:t>
      </w:r>
      <w:r w:rsidRPr="00377FD8">
        <w:rPr>
          <w:rFonts w:ascii="宋体" w:eastAsia="宋体" w:hAnsi="宋体" w:cs="Arial" w:hint="eastAsia"/>
          <w:b/>
          <w:bCs/>
          <w:color w:val="000000"/>
          <w:kern w:val="0"/>
          <w:sz w:val="25"/>
        </w:rPr>
        <w:t>条</w:t>
      </w:r>
      <w:r w:rsidRPr="00377FD8">
        <w:rPr>
          <w:rFonts w:ascii="宋体" w:eastAsia="宋体" w:hAnsi="宋体" w:cs="Arial" w:hint="eastAsia"/>
          <w:color w:val="000000"/>
          <w:kern w:val="0"/>
          <w:sz w:val="25"/>
          <w:szCs w:val="25"/>
        </w:rPr>
        <w:t xml:space="preserve">　</w:t>
      </w:r>
      <w:r w:rsidR="00226FB3" w:rsidRPr="00226FB3">
        <w:rPr>
          <w:rFonts w:ascii="宋体" w:eastAsia="宋体" w:hAnsi="宋体" w:cs="Arial" w:hint="eastAsia"/>
          <w:color w:val="000000"/>
          <w:kern w:val="0"/>
          <w:sz w:val="25"/>
          <w:szCs w:val="25"/>
        </w:rPr>
        <w:t xml:space="preserve">　农村自建住房建设占用耕地的，</w:t>
      </w:r>
      <w:r w:rsidR="00651AD0">
        <w:rPr>
          <w:rFonts w:ascii="宋体" w:eastAsia="宋体" w:hAnsi="宋体" w:cs="Arial" w:hint="eastAsia"/>
          <w:color w:val="000000"/>
          <w:kern w:val="0"/>
          <w:sz w:val="25"/>
          <w:szCs w:val="25"/>
        </w:rPr>
        <w:t>任何单位和组织</w:t>
      </w:r>
      <w:r w:rsidR="00651AD0" w:rsidRPr="00226FB3">
        <w:rPr>
          <w:rFonts w:ascii="宋体" w:eastAsia="宋体" w:hAnsi="宋体" w:cs="Arial" w:hint="eastAsia"/>
          <w:color w:val="000000"/>
          <w:kern w:val="0"/>
          <w:sz w:val="25"/>
          <w:szCs w:val="25"/>
        </w:rPr>
        <w:t>不得在宅基地审批中向村民收取耕地开垦费或者占补平衡指标费</w:t>
      </w:r>
      <w:r w:rsidR="00651AD0">
        <w:rPr>
          <w:rFonts w:ascii="宋体" w:eastAsia="宋体" w:hAnsi="宋体" w:cs="Arial" w:hint="eastAsia"/>
          <w:color w:val="000000"/>
          <w:kern w:val="0"/>
          <w:sz w:val="25"/>
          <w:szCs w:val="25"/>
        </w:rPr>
        <w:t>，</w:t>
      </w:r>
      <w:r w:rsidR="00651AD0" w:rsidRPr="00226FB3">
        <w:rPr>
          <w:rFonts w:ascii="宋体" w:eastAsia="宋体" w:hAnsi="宋体" w:cs="Arial" w:hint="eastAsia"/>
          <w:color w:val="000000"/>
          <w:kern w:val="0"/>
          <w:sz w:val="25"/>
          <w:szCs w:val="25"/>
        </w:rPr>
        <w:t>所需费用由</w:t>
      </w:r>
      <w:r w:rsidR="00651AD0">
        <w:rPr>
          <w:rFonts w:ascii="宋体" w:eastAsia="宋体" w:hAnsi="宋体" w:cs="Arial" w:hint="eastAsia"/>
          <w:color w:val="000000"/>
          <w:kern w:val="0"/>
          <w:sz w:val="25"/>
          <w:szCs w:val="25"/>
        </w:rPr>
        <w:t>市</w:t>
      </w:r>
      <w:r w:rsidR="00651AD0" w:rsidRPr="00226FB3">
        <w:rPr>
          <w:rFonts w:ascii="宋体" w:eastAsia="宋体" w:hAnsi="宋体" w:cs="Arial" w:hint="eastAsia"/>
          <w:color w:val="000000"/>
          <w:kern w:val="0"/>
          <w:sz w:val="25"/>
          <w:szCs w:val="25"/>
        </w:rPr>
        <w:t>财政负担</w:t>
      </w:r>
      <w:r w:rsidR="00651AD0">
        <w:rPr>
          <w:rFonts w:ascii="宋体" w:eastAsia="宋体" w:hAnsi="宋体" w:cs="Arial" w:hint="eastAsia"/>
          <w:color w:val="000000"/>
          <w:kern w:val="0"/>
          <w:sz w:val="25"/>
          <w:szCs w:val="25"/>
        </w:rPr>
        <w:t>。</w:t>
      </w:r>
      <w:r w:rsidR="00226FB3">
        <w:rPr>
          <w:rFonts w:ascii="宋体" w:eastAsia="宋体" w:hAnsi="宋体" w:cs="Arial" w:hint="eastAsia"/>
          <w:color w:val="000000"/>
          <w:kern w:val="0"/>
          <w:sz w:val="25"/>
          <w:szCs w:val="25"/>
        </w:rPr>
        <w:t>市</w:t>
      </w:r>
      <w:r w:rsidR="00226FB3" w:rsidRPr="00226FB3">
        <w:rPr>
          <w:rFonts w:ascii="宋体" w:eastAsia="宋体" w:hAnsi="宋体" w:cs="Arial" w:hint="eastAsia"/>
          <w:color w:val="000000"/>
          <w:kern w:val="0"/>
          <w:sz w:val="25"/>
          <w:szCs w:val="25"/>
        </w:rPr>
        <w:t>政府每年有计划安排各乡镇实施后备资源开发项目，建立占补平衡指标库，按照“占一补一、占优补优、占水田补水田”的原则落实耕地占补平衡要求，</w:t>
      </w:r>
      <w:r w:rsidR="004D54C8">
        <w:rPr>
          <w:rFonts w:ascii="宋体" w:eastAsia="宋体" w:hAnsi="宋体" w:cs="Arial" w:hint="eastAsia"/>
          <w:color w:val="000000"/>
          <w:kern w:val="0"/>
          <w:sz w:val="25"/>
          <w:szCs w:val="25"/>
        </w:rPr>
        <w:t>农用地转用的补充耕地</w:t>
      </w:r>
      <w:r w:rsidR="00EA1A26">
        <w:rPr>
          <w:rFonts w:ascii="宋体" w:eastAsia="宋体" w:hAnsi="宋体" w:cs="Arial" w:hint="eastAsia"/>
          <w:color w:val="000000"/>
          <w:kern w:val="0"/>
          <w:sz w:val="25"/>
          <w:szCs w:val="25"/>
        </w:rPr>
        <w:t>指标由</w:t>
      </w:r>
      <w:r w:rsidR="00EA1A26" w:rsidRPr="004A61F5">
        <w:rPr>
          <w:rFonts w:ascii="宋体" w:eastAsia="宋体" w:hAnsi="宋体" w:cs="Arial" w:hint="eastAsia"/>
          <w:color w:val="000000"/>
          <w:kern w:val="0"/>
          <w:sz w:val="25"/>
          <w:szCs w:val="25"/>
        </w:rPr>
        <w:t>自然</w:t>
      </w:r>
      <w:r w:rsidR="00EA1A26">
        <w:rPr>
          <w:rFonts w:ascii="宋体" w:eastAsia="宋体" w:hAnsi="宋体" w:cs="Arial" w:hint="eastAsia"/>
          <w:color w:val="000000"/>
          <w:kern w:val="0"/>
          <w:sz w:val="25"/>
          <w:szCs w:val="25"/>
        </w:rPr>
        <w:t>市</w:t>
      </w:r>
      <w:r w:rsidR="00EA1A26" w:rsidRPr="004A61F5">
        <w:rPr>
          <w:rFonts w:ascii="宋体" w:eastAsia="宋体" w:hAnsi="宋体" w:cs="Arial" w:hint="eastAsia"/>
          <w:color w:val="000000"/>
          <w:kern w:val="0"/>
          <w:sz w:val="25"/>
          <w:szCs w:val="25"/>
        </w:rPr>
        <w:t>资源</w:t>
      </w:r>
      <w:r w:rsidR="00EA1A26">
        <w:rPr>
          <w:rFonts w:ascii="宋体" w:eastAsia="宋体" w:hAnsi="宋体" w:cs="Arial" w:hint="eastAsia"/>
          <w:color w:val="000000"/>
          <w:kern w:val="0"/>
          <w:sz w:val="25"/>
          <w:szCs w:val="25"/>
        </w:rPr>
        <w:t>和规划局统筹安排，建立补充耕地指标台账，</w:t>
      </w:r>
      <w:r w:rsidR="00651AD0">
        <w:rPr>
          <w:rFonts w:ascii="宋体" w:eastAsia="宋体" w:hAnsi="宋体" w:cs="Arial" w:hint="eastAsia"/>
          <w:color w:val="000000"/>
          <w:kern w:val="0"/>
          <w:sz w:val="25"/>
          <w:szCs w:val="25"/>
        </w:rPr>
        <w:t>每年年底和财政局统一结算，</w:t>
      </w:r>
      <w:r w:rsidR="00EA1A26">
        <w:rPr>
          <w:rFonts w:ascii="宋体" w:eastAsia="宋体" w:hAnsi="宋体" w:cs="Arial" w:hint="eastAsia"/>
          <w:color w:val="000000"/>
          <w:kern w:val="0"/>
          <w:sz w:val="25"/>
          <w:szCs w:val="25"/>
        </w:rPr>
        <w:t>指标</w:t>
      </w:r>
      <w:r w:rsidR="00AF724D">
        <w:rPr>
          <w:rFonts w:ascii="宋体" w:eastAsia="宋体" w:hAnsi="宋体" w:cs="Arial" w:hint="eastAsia"/>
          <w:color w:val="000000"/>
          <w:kern w:val="0"/>
          <w:sz w:val="25"/>
          <w:szCs w:val="25"/>
        </w:rPr>
        <w:t>财力</w:t>
      </w:r>
      <w:r w:rsidR="00651AD0">
        <w:rPr>
          <w:rFonts w:ascii="宋体" w:eastAsia="宋体" w:hAnsi="宋体" w:cs="Arial" w:hint="eastAsia"/>
          <w:color w:val="000000"/>
          <w:kern w:val="0"/>
          <w:sz w:val="25"/>
          <w:szCs w:val="25"/>
        </w:rPr>
        <w:t>计入</w:t>
      </w:r>
      <w:r w:rsidR="00AF724D">
        <w:rPr>
          <w:rFonts w:ascii="宋体" w:eastAsia="宋体" w:hAnsi="宋体" w:cs="Arial" w:hint="eastAsia"/>
          <w:color w:val="000000"/>
          <w:kern w:val="0"/>
          <w:sz w:val="25"/>
          <w:szCs w:val="25"/>
        </w:rPr>
        <w:t>市政</w:t>
      </w:r>
      <w:r w:rsidR="00651AD0">
        <w:rPr>
          <w:rFonts w:ascii="宋体" w:eastAsia="宋体" w:hAnsi="宋体" w:cs="Arial" w:hint="eastAsia"/>
          <w:color w:val="000000"/>
          <w:kern w:val="0"/>
          <w:sz w:val="25"/>
          <w:szCs w:val="25"/>
        </w:rPr>
        <w:t>府</w:t>
      </w:r>
      <w:r w:rsidR="00AF724D">
        <w:rPr>
          <w:rFonts w:ascii="宋体" w:eastAsia="宋体" w:hAnsi="宋体" w:cs="Arial" w:hint="eastAsia"/>
          <w:color w:val="000000"/>
          <w:kern w:val="0"/>
          <w:sz w:val="25"/>
          <w:szCs w:val="25"/>
        </w:rPr>
        <w:t>下达</w:t>
      </w:r>
      <w:r w:rsidR="00651AD0">
        <w:rPr>
          <w:rFonts w:ascii="宋体" w:eastAsia="宋体" w:hAnsi="宋体" w:cs="Arial" w:hint="eastAsia"/>
          <w:color w:val="000000"/>
          <w:kern w:val="0"/>
          <w:sz w:val="25"/>
          <w:szCs w:val="25"/>
        </w:rPr>
        <w:t>的占补平衡指标</w:t>
      </w:r>
      <w:r w:rsidR="00AF724D">
        <w:rPr>
          <w:rFonts w:ascii="宋体" w:eastAsia="宋体" w:hAnsi="宋体" w:cs="Arial" w:hint="eastAsia"/>
          <w:color w:val="000000"/>
          <w:kern w:val="0"/>
          <w:sz w:val="25"/>
          <w:szCs w:val="25"/>
        </w:rPr>
        <w:t>收益任务</w:t>
      </w:r>
      <w:r w:rsidR="00651AD0">
        <w:rPr>
          <w:rFonts w:ascii="宋体" w:eastAsia="宋体" w:hAnsi="宋体" w:cs="Arial" w:hint="eastAsia"/>
          <w:color w:val="000000"/>
          <w:kern w:val="0"/>
          <w:sz w:val="25"/>
          <w:szCs w:val="25"/>
        </w:rPr>
        <w:t>。</w:t>
      </w:r>
    </w:p>
    <w:p w:rsidR="00377FD8" w:rsidRPr="00377FD8" w:rsidRDefault="00377FD8" w:rsidP="00377FD8">
      <w:pPr>
        <w:widowControl/>
        <w:shd w:val="clear" w:color="auto" w:fill="FFFFFF"/>
        <w:spacing w:line="489" w:lineRule="atLeast"/>
        <w:jc w:val="center"/>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w:t>
      </w:r>
      <w:r w:rsidR="00AF724D">
        <w:rPr>
          <w:rFonts w:ascii="宋体" w:eastAsia="宋体" w:hAnsi="宋体" w:cs="Arial" w:hint="eastAsia"/>
          <w:b/>
          <w:bCs/>
          <w:color w:val="000000"/>
          <w:kern w:val="0"/>
          <w:sz w:val="25"/>
        </w:rPr>
        <w:t>五</w:t>
      </w:r>
      <w:r w:rsidRPr="00377FD8">
        <w:rPr>
          <w:rFonts w:ascii="宋体" w:eastAsia="宋体" w:hAnsi="宋体" w:cs="Arial" w:hint="eastAsia"/>
          <w:b/>
          <w:bCs/>
          <w:color w:val="000000"/>
          <w:kern w:val="0"/>
          <w:sz w:val="25"/>
        </w:rPr>
        <w:t>章　规划审批和竣工验收</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lastRenderedPageBreak/>
        <w:t xml:space="preserve">　　</w:t>
      </w:r>
      <w:r w:rsidRPr="00377FD8">
        <w:rPr>
          <w:rFonts w:ascii="宋体" w:eastAsia="宋体" w:hAnsi="宋体" w:cs="Arial" w:hint="eastAsia"/>
          <w:b/>
          <w:bCs/>
          <w:color w:val="000000"/>
          <w:kern w:val="0"/>
          <w:sz w:val="25"/>
        </w:rPr>
        <w:t>第十</w:t>
      </w:r>
      <w:r w:rsidR="00AF724D">
        <w:rPr>
          <w:rFonts w:ascii="宋体" w:eastAsia="宋体" w:hAnsi="宋体" w:cs="Arial" w:hint="eastAsia"/>
          <w:b/>
          <w:bCs/>
          <w:color w:val="000000"/>
          <w:kern w:val="0"/>
          <w:sz w:val="25"/>
        </w:rPr>
        <w:t>六</w:t>
      </w:r>
      <w:r w:rsidRPr="00377FD8">
        <w:rPr>
          <w:rFonts w:ascii="宋体" w:eastAsia="宋体" w:hAnsi="宋体" w:cs="Arial" w:hint="eastAsia"/>
          <w:b/>
          <w:bCs/>
          <w:color w:val="000000"/>
          <w:kern w:val="0"/>
          <w:sz w:val="25"/>
        </w:rPr>
        <w:t>条</w:t>
      </w:r>
      <w:r w:rsidRPr="00377FD8">
        <w:rPr>
          <w:rFonts w:ascii="宋体" w:eastAsia="宋体" w:hAnsi="宋体" w:cs="Arial" w:hint="eastAsia"/>
          <w:color w:val="000000"/>
          <w:kern w:val="0"/>
          <w:sz w:val="25"/>
          <w:szCs w:val="25"/>
        </w:rPr>
        <w:t xml:space="preserve">　村民申请自建住房经村级组织审查通过后报乡镇政府审批。乡镇政府对符合规划审批要求的出具《农村宅基地和村民自建住房（规划许可）审批表》，其中：不涉及占用农用地、未利用地的10日内核发《乡村建设规划许可证》；涉及占用农用地、未利用地的按照本</w:t>
      </w:r>
      <w:r w:rsidR="000F6580">
        <w:rPr>
          <w:rFonts w:ascii="宋体" w:eastAsia="宋体" w:hAnsi="宋体" w:cs="Arial" w:hint="eastAsia"/>
          <w:color w:val="000000"/>
          <w:kern w:val="0"/>
          <w:sz w:val="25"/>
          <w:szCs w:val="25"/>
        </w:rPr>
        <w:t>细则</w:t>
      </w:r>
      <w:r w:rsidRPr="00377FD8">
        <w:rPr>
          <w:rFonts w:ascii="宋体" w:eastAsia="宋体" w:hAnsi="宋体" w:cs="Arial" w:hint="eastAsia"/>
          <w:color w:val="000000"/>
          <w:kern w:val="0"/>
          <w:sz w:val="25"/>
          <w:szCs w:val="25"/>
        </w:rPr>
        <w:t>第十</w:t>
      </w:r>
      <w:r w:rsidR="000F6580">
        <w:rPr>
          <w:rFonts w:ascii="宋体" w:eastAsia="宋体" w:hAnsi="宋体" w:cs="Arial" w:hint="eastAsia"/>
          <w:color w:val="000000"/>
          <w:kern w:val="0"/>
          <w:sz w:val="25"/>
          <w:szCs w:val="25"/>
        </w:rPr>
        <w:t>四</w:t>
      </w:r>
      <w:r w:rsidRPr="00377FD8">
        <w:rPr>
          <w:rFonts w:ascii="宋体" w:eastAsia="宋体" w:hAnsi="宋体" w:cs="Arial" w:hint="eastAsia"/>
          <w:color w:val="000000"/>
          <w:kern w:val="0"/>
          <w:sz w:val="25"/>
          <w:szCs w:val="25"/>
        </w:rPr>
        <w:t>条相关规定，办理新增建设用地审批手续后核发《乡村建设规划许可证》。乡镇政府核发《乡村建设规划许可证》后10日内，</w:t>
      </w:r>
      <w:r w:rsidRPr="006B0090">
        <w:rPr>
          <w:rFonts w:ascii="宋体" w:eastAsia="宋体" w:hAnsi="宋体" w:cs="Arial" w:hint="eastAsia"/>
          <w:color w:val="FF0000"/>
          <w:kern w:val="0"/>
          <w:sz w:val="25"/>
          <w:szCs w:val="25"/>
        </w:rPr>
        <w:t>报</w:t>
      </w:r>
      <w:r w:rsidR="00897DB6" w:rsidRPr="006B0090">
        <w:rPr>
          <w:rFonts w:ascii="宋体" w:eastAsia="宋体" w:hAnsi="宋体" w:cs="Arial" w:hint="eastAsia"/>
          <w:color w:val="FF0000"/>
          <w:kern w:val="0"/>
          <w:sz w:val="25"/>
          <w:szCs w:val="25"/>
        </w:rPr>
        <w:t>市</w:t>
      </w:r>
      <w:r w:rsidRPr="006B0090">
        <w:rPr>
          <w:rFonts w:ascii="宋体" w:eastAsia="宋体" w:hAnsi="宋体" w:cs="Arial" w:hint="eastAsia"/>
          <w:color w:val="FF0000"/>
          <w:kern w:val="0"/>
          <w:sz w:val="25"/>
          <w:szCs w:val="25"/>
        </w:rPr>
        <w:t>自然资源</w:t>
      </w:r>
      <w:r w:rsidR="00897DB6" w:rsidRPr="006B0090">
        <w:rPr>
          <w:rFonts w:ascii="宋体" w:eastAsia="宋体" w:hAnsi="宋体" w:cs="Arial" w:hint="eastAsia"/>
          <w:color w:val="FF0000"/>
          <w:kern w:val="0"/>
          <w:sz w:val="25"/>
          <w:szCs w:val="25"/>
        </w:rPr>
        <w:t>和规划局</w:t>
      </w:r>
      <w:r w:rsidRPr="006B0090">
        <w:rPr>
          <w:rFonts w:ascii="宋体" w:eastAsia="宋体" w:hAnsi="宋体" w:cs="Arial" w:hint="eastAsia"/>
          <w:color w:val="FF0000"/>
          <w:kern w:val="0"/>
          <w:sz w:val="25"/>
          <w:szCs w:val="25"/>
        </w:rPr>
        <w:t>备案</w:t>
      </w:r>
      <w:r w:rsidRPr="00377FD8">
        <w:rPr>
          <w:rFonts w:ascii="宋体" w:eastAsia="宋体" w:hAnsi="宋体" w:cs="Arial" w:hint="eastAsia"/>
          <w:color w:val="000000"/>
          <w:kern w:val="0"/>
          <w:sz w:val="25"/>
          <w:szCs w:val="25"/>
        </w:rPr>
        <w:t>。</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w:t>
      </w:r>
      <w:r w:rsidRPr="00377FD8">
        <w:rPr>
          <w:rFonts w:ascii="宋体" w:eastAsia="宋体" w:hAnsi="宋体" w:cs="Arial" w:hint="eastAsia"/>
          <w:b/>
          <w:bCs/>
          <w:color w:val="000000"/>
          <w:kern w:val="0"/>
          <w:sz w:val="25"/>
        </w:rPr>
        <w:t>第十</w:t>
      </w:r>
      <w:r w:rsidR="00AF724D">
        <w:rPr>
          <w:rFonts w:ascii="宋体" w:eastAsia="宋体" w:hAnsi="宋体" w:cs="Arial" w:hint="eastAsia"/>
          <w:b/>
          <w:bCs/>
          <w:color w:val="000000"/>
          <w:kern w:val="0"/>
          <w:sz w:val="25"/>
        </w:rPr>
        <w:t>七</w:t>
      </w:r>
      <w:r w:rsidRPr="00377FD8">
        <w:rPr>
          <w:rFonts w:ascii="宋体" w:eastAsia="宋体" w:hAnsi="宋体" w:cs="Arial" w:hint="eastAsia"/>
          <w:b/>
          <w:bCs/>
          <w:color w:val="000000"/>
          <w:kern w:val="0"/>
          <w:sz w:val="25"/>
        </w:rPr>
        <w:t>条</w:t>
      </w:r>
      <w:r w:rsidRPr="00377FD8">
        <w:rPr>
          <w:rFonts w:ascii="宋体" w:eastAsia="宋体" w:hAnsi="宋体" w:cs="Arial" w:hint="eastAsia"/>
          <w:color w:val="000000"/>
          <w:kern w:val="0"/>
          <w:sz w:val="25"/>
          <w:szCs w:val="25"/>
        </w:rPr>
        <w:t xml:space="preserve">　乡镇</w:t>
      </w:r>
      <w:r w:rsidR="00897DB6">
        <w:rPr>
          <w:rFonts w:ascii="宋体" w:eastAsia="宋体" w:hAnsi="宋体" w:cs="Arial" w:hint="eastAsia"/>
          <w:color w:val="000000"/>
          <w:kern w:val="0"/>
          <w:sz w:val="25"/>
          <w:szCs w:val="25"/>
        </w:rPr>
        <w:t>规划委员会</w:t>
      </w:r>
      <w:r w:rsidRPr="00377FD8">
        <w:rPr>
          <w:rFonts w:ascii="宋体" w:eastAsia="宋体" w:hAnsi="宋体" w:cs="Arial" w:hint="eastAsia"/>
          <w:color w:val="000000"/>
          <w:kern w:val="0"/>
          <w:sz w:val="25"/>
          <w:szCs w:val="25"/>
        </w:rPr>
        <w:t>负责对农村自建住房用地选址是否避开自然灾害易发地带和地质条件不稳定区域、拟建房设计方案是否符合村庄规划或者风貌管控要求等进行审查，可以通过公开招聘规划师、建筑师或者以政府购买服务等方式开展审查。</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w:t>
      </w:r>
      <w:r w:rsidRPr="00377FD8">
        <w:rPr>
          <w:rFonts w:ascii="宋体" w:eastAsia="宋体" w:hAnsi="宋体" w:cs="Arial" w:hint="eastAsia"/>
          <w:b/>
          <w:bCs/>
          <w:color w:val="000000"/>
          <w:kern w:val="0"/>
          <w:sz w:val="25"/>
        </w:rPr>
        <w:t>第十</w:t>
      </w:r>
      <w:r w:rsidR="00AF724D">
        <w:rPr>
          <w:rFonts w:ascii="宋体" w:eastAsia="宋体" w:hAnsi="宋体" w:cs="Arial" w:hint="eastAsia"/>
          <w:b/>
          <w:bCs/>
          <w:color w:val="000000"/>
          <w:kern w:val="0"/>
          <w:sz w:val="25"/>
        </w:rPr>
        <w:t>八</w:t>
      </w:r>
      <w:r w:rsidRPr="00377FD8">
        <w:rPr>
          <w:rFonts w:ascii="宋体" w:eastAsia="宋体" w:hAnsi="宋体" w:cs="Arial" w:hint="eastAsia"/>
          <w:b/>
          <w:bCs/>
          <w:color w:val="000000"/>
          <w:kern w:val="0"/>
          <w:sz w:val="25"/>
        </w:rPr>
        <w:t>条</w:t>
      </w:r>
      <w:r w:rsidRPr="00377FD8">
        <w:rPr>
          <w:rFonts w:ascii="宋体" w:eastAsia="宋体" w:hAnsi="宋体" w:cs="Arial" w:hint="eastAsia"/>
          <w:color w:val="000000"/>
          <w:kern w:val="0"/>
          <w:sz w:val="25"/>
          <w:szCs w:val="25"/>
        </w:rPr>
        <w:t xml:space="preserve">　乡镇政府应当建立一个窗口受理、多个部门联动的农村自建住房联审联办制度。</w:t>
      </w:r>
      <w:r w:rsidR="00AF724D" w:rsidRPr="00AF724D">
        <w:rPr>
          <w:rFonts w:ascii="宋体" w:eastAsia="宋体" w:hAnsi="宋体" w:cs="Arial" w:hint="eastAsia"/>
          <w:color w:val="000000"/>
          <w:kern w:val="0"/>
          <w:sz w:val="25"/>
          <w:szCs w:val="25"/>
        </w:rPr>
        <w:t>同意村民自建住房开工建设的，乡镇政府要在5个工作日内组织相关机构进行现场开工查验</w:t>
      </w:r>
      <w:r w:rsidR="00AF724D">
        <w:rPr>
          <w:rFonts w:ascii="宋体" w:eastAsia="宋体" w:hAnsi="宋体" w:cs="Arial" w:hint="eastAsia"/>
          <w:color w:val="000000"/>
          <w:kern w:val="0"/>
          <w:sz w:val="25"/>
          <w:szCs w:val="25"/>
        </w:rPr>
        <w:t>放线</w:t>
      </w:r>
      <w:r w:rsidR="00AF724D" w:rsidRPr="00AF724D">
        <w:rPr>
          <w:rFonts w:ascii="宋体" w:eastAsia="宋体" w:hAnsi="宋体" w:cs="Arial" w:hint="eastAsia"/>
          <w:color w:val="000000"/>
          <w:kern w:val="0"/>
          <w:sz w:val="25"/>
          <w:szCs w:val="25"/>
        </w:rPr>
        <w:t>，确定建房位置</w:t>
      </w:r>
      <w:r w:rsidR="00AF724D">
        <w:rPr>
          <w:rFonts w:ascii="宋体" w:eastAsia="宋体" w:hAnsi="宋体" w:cs="Arial" w:hint="eastAsia"/>
          <w:color w:val="000000"/>
          <w:kern w:val="0"/>
          <w:sz w:val="25"/>
          <w:szCs w:val="25"/>
        </w:rPr>
        <w:t>，制作放线记录</w:t>
      </w:r>
      <w:r w:rsidR="00AF724D" w:rsidRPr="00AF724D">
        <w:rPr>
          <w:rFonts w:ascii="宋体" w:eastAsia="宋体" w:hAnsi="宋体" w:cs="Arial" w:hint="eastAsia"/>
          <w:color w:val="000000"/>
          <w:kern w:val="0"/>
          <w:sz w:val="25"/>
          <w:szCs w:val="25"/>
        </w:rPr>
        <w:t>；村民自建住房未经现场开工查验</w:t>
      </w:r>
      <w:r w:rsidR="00AF724D">
        <w:rPr>
          <w:rFonts w:ascii="宋体" w:eastAsia="宋体" w:hAnsi="宋体" w:cs="Arial" w:hint="eastAsia"/>
          <w:color w:val="000000"/>
          <w:kern w:val="0"/>
          <w:sz w:val="25"/>
          <w:szCs w:val="25"/>
        </w:rPr>
        <w:t>放线</w:t>
      </w:r>
      <w:r w:rsidR="00AF724D" w:rsidRPr="00AF724D">
        <w:rPr>
          <w:rFonts w:ascii="宋体" w:eastAsia="宋体" w:hAnsi="宋体" w:cs="Arial" w:hint="eastAsia"/>
          <w:color w:val="000000"/>
          <w:kern w:val="0"/>
          <w:sz w:val="25"/>
          <w:szCs w:val="25"/>
        </w:rPr>
        <w:t>的，不得开工</w:t>
      </w:r>
      <w:r w:rsidR="00AF724D">
        <w:rPr>
          <w:rFonts w:ascii="宋体" w:eastAsia="宋体" w:hAnsi="宋体" w:cs="Arial" w:hint="eastAsia"/>
          <w:color w:val="000000"/>
          <w:kern w:val="0"/>
          <w:sz w:val="25"/>
          <w:szCs w:val="25"/>
        </w:rPr>
        <w:t>。</w:t>
      </w:r>
      <w:r w:rsidRPr="00377FD8">
        <w:rPr>
          <w:rFonts w:ascii="宋体" w:eastAsia="宋体" w:hAnsi="宋体" w:cs="Arial" w:hint="eastAsia"/>
          <w:color w:val="000000"/>
          <w:kern w:val="0"/>
          <w:sz w:val="25"/>
          <w:szCs w:val="25"/>
        </w:rPr>
        <w:t>农村自建住房申请竣工验收时，</w:t>
      </w:r>
      <w:r w:rsidR="00897DB6">
        <w:rPr>
          <w:rFonts w:ascii="宋体" w:eastAsia="宋体" w:hAnsi="宋体" w:cs="Arial" w:hint="eastAsia"/>
          <w:color w:val="000000"/>
          <w:kern w:val="0"/>
          <w:sz w:val="25"/>
          <w:szCs w:val="25"/>
        </w:rPr>
        <w:t>3日内</w:t>
      </w:r>
      <w:r w:rsidRPr="00377FD8">
        <w:rPr>
          <w:rFonts w:ascii="宋体" w:eastAsia="宋体" w:hAnsi="宋体" w:cs="Arial" w:hint="eastAsia"/>
          <w:color w:val="000000"/>
          <w:kern w:val="0"/>
          <w:sz w:val="25"/>
          <w:szCs w:val="25"/>
        </w:rPr>
        <w:t>实地查验村民是否按照批准面积、规划要求等建设住房</w:t>
      </w:r>
      <w:r w:rsidR="00897DB6">
        <w:rPr>
          <w:rFonts w:ascii="宋体" w:eastAsia="宋体" w:hAnsi="宋体" w:cs="Arial" w:hint="eastAsia"/>
          <w:color w:val="000000"/>
          <w:kern w:val="0"/>
          <w:sz w:val="25"/>
          <w:szCs w:val="25"/>
        </w:rPr>
        <w:t>，并出具</w:t>
      </w:r>
      <w:r w:rsidR="00897DB6" w:rsidRPr="00377FD8">
        <w:rPr>
          <w:rFonts w:ascii="宋体" w:eastAsia="宋体" w:hAnsi="宋体" w:cs="Arial" w:hint="eastAsia"/>
          <w:color w:val="000000"/>
          <w:kern w:val="0"/>
          <w:sz w:val="25"/>
          <w:szCs w:val="25"/>
        </w:rPr>
        <w:t>《农村宅基地和村民自建住房验收意见表》</w:t>
      </w:r>
      <w:r w:rsidRPr="00377FD8">
        <w:rPr>
          <w:rFonts w:ascii="宋体" w:eastAsia="宋体" w:hAnsi="宋体" w:cs="Arial" w:hint="eastAsia"/>
          <w:color w:val="000000"/>
          <w:kern w:val="0"/>
          <w:sz w:val="25"/>
          <w:szCs w:val="25"/>
        </w:rPr>
        <w:t>。</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w:t>
      </w:r>
      <w:r w:rsidRPr="00377FD8">
        <w:rPr>
          <w:rFonts w:ascii="宋体" w:eastAsia="宋体" w:hAnsi="宋体" w:cs="Arial" w:hint="eastAsia"/>
          <w:b/>
          <w:bCs/>
          <w:color w:val="000000"/>
          <w:kern w:val="0"/>
          <w:sz w:val="25"/>
        </w:rPr>
        <w:t>第十</w:t>
      </w:r>
      <w:r w:rsidR="00AF724D">
        <w:rPr>
          <w:rFonts w:ascii="宋体" w:eastAsia="宋体" w:hAnsi="宋体" w:cs="Arial" w:hint="eastAsia"/>
          <w:b/>
          <w:bCs/>
          <w:color w:val="000000"/>
          <w:kern w:val="0"/>
          <w:sz w:val="25"/>
        </w:rPr>
        <w:t>九</w:t>
      </w:r>
      <w:r w:rsidRPr="00377FD8">
        <w:rPr>
          <w:rFonts w:ascii="宋体" w:eastAsia="宋体" w:hAnsi="宋体" w:cs="Arial" w:hint="eastAsia"/>
          <w:b/>
          <w:bCs/>
          <w:color w:val="000000"/>
          <w:kern w:val="0"/>
          <w:sz w:val="25"/>
        </w:rPr>
        <w:t>条</w:t>
      </w:r>
      <w:r w:rsidRPr="00377FD8">
        <w:rPr>
          <w:rFonts w:ascii="宋体" w:eastAsia="宋体" w:hAnsi="宋体" w:cs="Arial" w:hint="eastAsia"/>
          <w:color w:val="000000"/>
          <w:kern w:val="0"/>
          <w:sz w:val="25"/>
          <w:szCs w:val="25"/>
        </w:rPr>
        <w:t xml:space="preserve">　农村自建住房通过竣工验收后，村民可持《农村宅基地批准书》《乡村建设规划许可证》《农村宅基地和村民自建住房验收意见表》以及其他规定的材料向不动产登记机构申请不动产登记。</w:t>
      </w:r>
    </w:p>
    <w:p w:rsidR="00377FD8" w:rsidRPr="00377FD8" w:rsidRDefault="00377FD8" w:rsidP="00377FD8">
      <w:pPr>
        <w:widowControl/>
        <w:shd w:val="clear" w:color="auto" w:fill="FFFFFF"/>
        <w:spacing w:line="489" w:lineRule="atLeast"/>
        <w:jc w:val="center"/>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w:t>
      </w:r>
      <w:r w:rsidR="00F41A2E">
        <w:rPr>
          <w:rFonts w:ascii="宋体" w:eastAsia="宋体" w:hAnsi="宋体" w:cs="Arial" w:hint="eastAsia"/>
          <w:b/>
          <w:bCs/>
          <w:color w:val="000000"/>
          <w:kern w:val="0"/>
          <w:sz w:val="25"/>
        </w:rPr>
        <w:t>七</w:t>
      </w:r>
      <w:r w:rsidRPr="00377FD8">
        <w:rPr>
          <w:rFonts w:ascii="宋体" w:eastAsia="宋体" w:hAnsi="宋体" w:cs="Arial" w:hint="eastAsia"/>
          <w:b/>
          <w:bCs/>
          <w:color w:val="000000"/>
          <w:kern w:val="0"/>
          <w:sz w:val="25"/>
        </w:rPr>
        <w:t>章　监督管理</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w:t>
      </w:r>
      <w:r w:rsidRPr="00377FD8">
        <w:rPr>
          <w:rFonts w:ascii="宋体" w:eastAsia="宋体" w:hAnsi="宋体" w:cs="Arial" w:hint="eastAsia"/>
          <w:b/>
          <w:bCs/>
          <w:color w:val="000000"/>
          <w:kern w:val="0"/>
          <w:sz w:val="25"/>
        </w:rPr>
        <w:t>第</w:t>
      </w:r>
      <w:r w:rsidR="00AF724D">
        <w:rPr>
          <w:rFonts w:ascii="宋体" w:eastAsia="宋体" w:hAnsi="宋体" w:cs="Arial" w:hint="eastAsia"/>
          <w:b/>
          <w:bCs/>
          <w:color w:val="000000"/>
          <w:kern w:val="0"/>
          <w:sz w:val="25"/>
        </w:rPr>
        <w:t>二</w:t>
      </w:r>
      <w:r w:rsidRPr="00377FD8">
        <w:rPr>
          <w:rFonts w:ascii="宋体" w:eastAsia="宋体" w:hAnsi="宋体" w:cs="Arial" w:hint="eastAsia"/>
          <w:b/>
          <w:bCs/>
          <w:color w:val="000000"/>
          <w:kern w:val="0"/>
          <w:sz w:val="25"/>
        </w:rPr>
        <w:t>十条</w:t>
      </w:r>
      <w:r w:rsidRPr="00377FD8">
        <w:rPr>
          <w:rFonts w:ascii="宋体" w:eastAsia="宋体" w:hAnsi="宋体" w:cs="Arial" w:hint="eastAsia"/>
          <w:color w:val="000000"/>
          <w:kern w:val="0"/>
          <w:sz w:val="25"/>
          <w:szCs w:val="25"/>
        </w:rPr>
        <w:t xml:space="preserve">　乡镇政府和村民委员会应当建立农村自建住房规划和用地审批事项公开制度，将村庄规划（乡镇国土空间规划）、申请条件、审批程序、</w:t>
      </w:r>
      <w:r w:rsidRPr="00377FD8">
        <w:rPr>
          <w:rFonts w:ascii="宋体" w:eastAsia="宋体" w:hAnsi="宋体" w:cs="Arial" w:hint="eastAsia"/>
          <w:color w:val="000000"/>
          <w:kern w:val="0"/>
          <w:sz w:val="25"/>
          <w:szCs w:val="25"/>
        </w:rPr>
        <w:lastRenderedPageBreak/>
        <w:t>审批结果、承诺事项、投诉举报方式等通过政府信息公开平台、公开栏等途径主动公开。</w:t>
      </w:r>
    </w:p>
    <w:p w:rsidR="00377FD8" w:rsidRDefault="00377FD8" w:rsidP="00922470">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w:t>
      </w:r>
      <w:r w:rsidR="00AF724D">
        <w:rPr>
          <w:rFonts w:ascii="宋体" w:eastAsia="宋体" w:hAnsi="宋体" w:cs="Arial" w:hint="eastAsia"/>
          <w:b/>
          <w:bCs/>
          <w:color w:val="000000"/>
          <w:kern w:val="0"/>
          <w:sz w:val="25"/>
        </w:rPr>
        <w:t>二</w:t>
      </w:r>
      <w:r w:rsidRPr="00377FD8">
        <w:rPr>
          <w:rFonts w:ascii="宋体" w:eastAsia="宋体" w:hAnsi="宋体" w:cs="Arial" w:hint="eastAsia"/>
          <w:b/>
          <w:bCs/>
          <w:color w:val="000000"/>
          <w:kern w:val="0"/>
          <w:sz w:val="25"/>
        </w:rPr>
        <w:t>十</w:t>
      </w:r>
      <w:r w:rsidR="00AF724D">
        <w:rPr>
          <w:rFonts w:ascii="宋体" w:eastAsia="宋体" w:hAnsi="宋体" w:cs="Arial" w:hint="eastAsia"/>
          <w:b/>
          <w:bCs/>
          <w:color w:val="000000"/>
          <w:kern w:val="0"/>
          <w:sz w:val="25"/>
        </w:rPr>
        <w:t>一</w:t>
      </w:r>
      <w:r w:rsidRPr="00377FD8">
        <w:rPr>
          <w:rFonts w:ascii="宋体" w:eastAsia="宋体" w:hAnsi="宋体" w:cs="Arial" w:hint="eastAsia"/>
          <w:b/>
          <w:bCs/>
          <w:color w:val="000000"/>
          <w:kern w:val="0"/>
          <w:sz w:val="25"/>
        </w:rPr>
        <w:t>条</w:t>
      </w:r>
      <w:r w:rsidRPr="00377FD8">
        <w:rPr>
          <w:rFonts w:ascii="宋体" w:eastAsia="宋体" w:hAnsi="宋体" w:cs="Arial" w:hint="eastAsia"/>
          <w:color w:val="000000"/>
          <w:kern w:val="0"/>
          <w:sz w:val="25"/>
          <w:szCs w:val="25"/>
        </w:rPr>
        <w:t xml:space="preserve">　村民委员会应当对农村自建住房规划审批和承诺事项的监管实行村民自治管理，并纳入村规民约。通过村民自治无法解决的，及时报告乡镇政府。</w:t>
      </w:r>
    </w:p>
    <w:p w:rsidR="00922470" w:rsidRPr="00377FD8" w:rsidRDefault="00922470" w:rsidP="00922470">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922470">
        <w:rPr>
          <w:rFonts w:ascii="宋体" w:eastAsia="宋体" w:hAnsi="宋体" w:cs="Arial" w:hint="eastAsia"/>
          <w:color w:val="000000"/>
          <w:kern w:val="0"/>
          <w:sz w:val="25"/>
          <w:szCs w:val="25"/>
        </w:rPr>
        <w:t>村级组织要加强日常巡查，建立协管员制度，及时发现和制止各类违法违规建房行为，对不听劝阻、拒不改正的及时向乡镇政府报告。</w:t>
      </w:r>
    </w:p>
    <w:p w:rsidR="00F41A2E" w:rsidRPr="000F6580" w:rsidRDefault="00377FD8" w:rsidP="00AF724D">
      <w:pPr>
        <w:ind w:firstLineChars="200" w:firstLine="502"/>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w:t>
      </w:r>
      <w:r w:rsidR="00AF724D">
        <w:rPr>
          <w:rFonts w:ascii="宋体" w:eastAsia="宋体" w:hAnsi="宋体" w:cs="Arial" w:hint="eastAsia"/>
          <w:b/>
          <w:bCs/>
          <w:color w:val="000000"/>
          <w:kern w:val="0"/>
          <w:sz w:val="25"/>
        </w:rPr>
        <w:t>二</w:t>
      </w:r>
      <w:r w:rsidR="00AF724D" w:rsidRPr="00377FD8">
        <w:rPr>
          <w:rFonts w:ascii="宋体" w:eastAsia="宋体" w:hAnsi="宋体" w:cs="Arial" w:hint="eastAsia"/>
          <w:b/>
          <w:bCs/>
          <w:color w:val="000000"/>
          <w:kern w:val="0"/>
          <w:sz w:val="25"/>
        </w:rPr>
        <w:t>十</w:t>
      </w:r>
      <w:r w:rsidR="00AF724D">
        <w:rPr>
          <w:rFonts w:ascii="宋体" w:eastAsia="宋体" w:hAnsi="宋体" w:cs="Arial" w:hint="eastAsia"/>
          <w:b/>
          <w:bCs/>
          <w:color w:val="000000"/>
          <w:kern w:val="0"/>
          <w:sz w:val="25"/>
        </w:rPr>
        <w:t>二</w:t>
      </w:r>
      <w:r w:rsidRPr="00377FD8">
        <w:rPr>
          <w:rFonts w:ascii="宋体" w:eastAsia="宋体" w:hAnsi="宋体" w:cs="Arial" w:hint="eastAsia"/>
          <w:b/>
          <w:bCs/>
          <w:color w:val="000000"/>
          <w:kern w:val="0"/>
          <w:sz w:val="25"/>
        </w:rPr>
        <w:t>条</w:t>
      </w:r>
      <w:r w:rsidRPr="00377FD8">
        <w:rPr>
          <w:rFonts w:ascii="宋体" w:eastAsia="宋体" w:hAnsi="宋体" w:cs="Arial" w:hint="eastAsia"/>
          <w:color w:val="000000"/>
          <w:kern w:val="0"/>
          <w:sz w:val="25"/>
          <w:szCs w:val="25"/>
        </w:rPr>
        <w:t xml:space="preserve">　</w:t>
      </w:r>
      <w:r w:rsidR="00F41A2E">
        <w:rPr>
          <w:rFonts w:ascii="宋体" w:eastAsia="宋体" w:hAnsi="宋体" w:cs="Arial" w:hint="eastAsia"/>
          <w:color w:val="000000"/>
          <w:kern w:val="0"/>
          <w:sz w:val="25"/>
          <w:szCs w:val="25"/>
        </w:rPr>
        <w:t>市</w:t>
      </w:r>
      <w:r w:rsidR="00F41A2E" w:rsidRPr="004A61F5">
        <w:rPr>
          <w:rFonts w:ascii="宋体" w:eastAsia="宋体" w:hAnsi="宋体" w:cs="Arial" w:hint="eastAsia"/>
          <w:color w:val="000000"/>
          <w:kern w:val="0"/>
          <w:sz w:val="25"/>
          <w:szCs w:val="25"/>
        </w:rPr>
        <w:t>农业农村</w:t>
      </w:r>
      <w:r w:rsidR="00F41A2E">
        <w:rPr>
          <w:rFonts w:ascii="宋体" w:eastAsia="宋体" w:hAnsi="宋体" w:cs="Arial" w:hint="eastAsia"/>
          <w:color w:val="000000"/>
          <w:kern w:val="0"/>
          <w:sz w:val="25"/>
          <w:szCs w:val="25"/>
        </w:rPr>
        <w:t>局</w:t>
      </w:r>
      <w:r w:rsidR="00F41A2E" w:rsidRPr="004A61F5">
        <w:rPr>
          <w:rFonts w:ascii="宋体" w:eastAsia="宋体" w:hAnsi="宋体" w:cs="Arial" w:hint="eastAsia"/>
          <w:color w:val="000000"/>
          <w:kern w:val="0"/>
          <w:sz w:val="25"/>
          <w:szCs w:val="25"/>
        </w:rPr>
        <w:t>、自然资源</w:t>
      </w:r>
      <w:r w:rsidR="00F41A2E">
        <w:rPr>
          <w:rFonts w:ascii="宋体" w:eastAsia="宋体" w:hAnsi="宋体" w:cs="Arial" w:hint="eastAsia"/>
          <w:color w:val="000000"/>
          <w:kern w:val="0"/>
          <w:sz w:val="25"/>
          <w:szCs w:val="25"/>
        </w:rPr>
        <w:t>和规划局</w:t>
      </w:r>
      <w:r w:rsidR="00F41A2E" w:rsidRPr="000F6580">
        <w:rPr>
          <w:rFonts w:ascii="宋体" w:eastAsia="宋体" w:hAnsi="宋体" w:cs="Arial" w:hint="eastAsia"/>
          <w:color w:val="000000"/>
          <w:kern w:val="0"/>
          <w:sz w:val="25"/>
          <w:szCs w:val="25"/>
        </w:rPr>
        <w:t>要根据工作职责，加强对乡镇政府农村宅基地管理和村民自建住房工作的指导。乡镇政府要落实巡查、报告和监督管理责任。</w:t>
      </w:r>
    </w:p>
    <w:p w:rsidR="000F6580" w:rsidRDefault="003E7CE8" w:rsidP="000F6580">
      <w:pPr>
        <w:ind w:firstLineChars="200" w:firstLine="500"/>
        <w:rPr>
          <w:rFonts w:ascii="宋体" w:eastAsia="宋体" w:hAnsi="宋体" w:cs="Arial"/>
          <w:color w:val="000000"/>
          <w:kern w:val="0"/>
          <w:sz w:val="25"/>
          <w:szCs w:val="25"/>
        </w:rPr>
      </w:pPr>
      <w:r w:rsidRPr="003E7CE8">
        <w:rPr>
          <w:rFonts w:ascii="宋体" w:eastAsia="宋体" w:hAnsi="宋体" w:cs="Arial" w:hint="eastAsia"/>
          <w:color w:val="000000"/>
          <w:kern w:val="0"/>
          <w:sz w:val="25"/>
          <w:szCs w:val="25"/>
        </w:rPr>
        <w:t>乡镇综合行政执法</w:t>
      </w:r>
      <w:r w:rsidR="00F41A2E">
        <w:rPr>
          <w:rFonts w:ascii="宋体" w:eastAsia="宋体" w:hAnsi="宋体" w:cs="Arial" w:hint="eastAsia"/>
          <w:color w:val="000000"/>
          <w:kern w:val="0"/>
          <w:sz w:val="25"/>
          <w:szCs w:val="25"/>
        </w:rPr>
        <w:t>机构</w:t>
      </w:r>
      <w:r w:rsidRPr="003E7CE8">
        <w:rPr>
          <w:rFonts w:ascii="宋体" w:eastAsia="宋体" w:hAnsi="宋体" w:cs="Arial" w:hint="eastAsia"/>
          <w:color w:val="000000"/>
          <w:kern w:val="0"/>
          <w:sz w:val="25"/>
          <w:szCs w:val="25"/>
        </w:rPr>
        <w:t>负责对农村自建房屋违规建设行为</w:t>
      </w:r>
      <w:r w:rsidR="00377FD8" w:rsidRPr="00377FD8">
        <w:rPr>
          <w:rFonts w:ascii="宋体" w:eastAsia="宋体" w:hAnsi="宋体" w:cs="Arial" w:hint="eastAsia"/>
          <w:color w:val="000000"/>
          <w:kern w:val="0"/>
          <w:sz w:val="25"/>
          <w:szCs w:val="25"/>
        </w:rPr>
        <w:t>加强巡查监督，及时发现并向乡镇政府报告</w:t>
      </w:r>
      <w:r w:rsidR="00AF724D">
        <w:rPr>
          <w:rFonts w:ascii="宋体" w:eastAsia="宋体" w:hAnsi="宋体" w:cs="Arial" w:hint="eastAsia"/>
          <w:color w:val="000000"/>
          <w:kern w:val="0"/>
          <w:sz w:val="25"/>
          <w:szCs w:val="25"/>
        </w:rPr>
        <w:t>。</w:t>
      </w:r>
      <w:r w:rsidR="000F6580" w:rsidRPr="000F6580">
        <w:rPr>
          <w:rFonts w:ascii="宋体" w:eastAsia="宋体" w:hAnsi="宋体" w:cs="Arial"/>
          <w:color w:val="000000"/>
          <w:kern w:val="0"/>
          <w:sz w:val="25"/>
          <w:szCs w:val="25"/>
        </w:rPr>
        <w:t>未经批准或者采取欺骗手段骗取批准，非法占用土地建住宅的</w:t>
      </w:r>
      <w:r w:rsidR="000F6580">
        <w:rPr>
          <w:rFonts w:ascii="Tahoma" w:hAnsi="Tahoma" w:cs="Tahoma" w:hint="eastAsia"/>
          <w:color w:val="666666"/>
          <w:sz w:val="22"/>
          <w:shd w:val="clear" w:color="auto" w:fill="F8F8F8"/>
        </w:rPr>
        <w:t>、</w:t>
      </w:r>
      <w:r w:rsidR="00377FD8" w:rsidRPr="00377FD8">
        <w:rPr>
          <w:rFonts w:ascii="宋体" w:eastAsia="宋体" w:hAnsi="宋体" w:cs="Arial" w:hint="eastAsia"/>
          <w:color w:val="000000"/>
          <w:kern w:val="0"/>
          <w:sz w:val="25"/>
          <w:szCs w:val="25"/>
        </w:rPr>
        <w:t>未依法取得《乡村建设规划许可证》或者未按照《乡村建设规划许可证》规定建设住房的行为，由乡镇政府责令停止建设、限期改正；逾期不改正的，可以拆除。</w:t>
      </w:r>
    </w:p>
    <w:p w:rsidR="00922470" w:rsidRDefault="00922470" w:rsidP="000F6580">
      <w:pPr>
        <w:ind w:firstLineChars="200" w:firstLine="500"/>
        <w:rPr>
          <w:rFonts w:ascii="宋体" w:eastAsia="宋体" w:hAnsi="宋体" w:cs="Arial"/>
          <w:color w:val="000000"/>
          <w:kern w:val="0"/>
          <w:sz w:val="25"/>
          <w:szCs w:val="25"/>
        </w:rPr>
      </w:pPr>
    </w:p>
    <w:p w:rsidR="00377FD8" w:rsidRPr="00377FD8" w:rsidRDefault="00377FD8" w:rsidP="000F6580">
      <w:pPr>
        <w:ind w:firstLineChars="200" w:firstLine="502"/>
        <w:jc w:val="center"/>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第六章　附　　则</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w:t>
      </w:r>
      <w:r w:rsidRPr="00377FD8">
        <w:rPr>
          <w:rFonts w:ascii="宋体" w:eastAsia="宋体" w:hAnsi="宋体" w:cs="Arial" w:hint="eastAsia"/>
          <w:b/>
          <w:bCs/>
          <w:color w:val="000000"/>
          <w:kern w:val="0"/>
          <w:sz w:val="25"/>
        </w:rPr>
        <w:t>第二十</w:t>
      </w:r>
      <w:r w:rsidR="00055184">
        <w:rPr>
          <w:rFonts w:ascii="宋体" w:eastAsia="宋体" w:hAnsi="宋体" w:cs="Arial" w:hint="eastAsia"/>
          <w:b/>
          <w:bCs/>
          <w:color w:val="000000"/>
          <w:kern w:val="0"/>
          <w:sz w:val="25"/>
        </w:rPr>
        <w:t>二</w:t>
      </w:r>
      <w:r w:rsidRPr="00377FD8">
        <w:rPr>
          <w:rFonts w:ascii="宋体" w:eastAsia="宋体" w:hAnsi="宋体" w:cs="Arial" w:hint="eastAsia"/>
          <w:b/>
          <w:bCs/>
          <w:color w:val="000000"/>
          <w:kern w:val="0"/>
          <w:sz w:val="25"/>
        </w:rPr>
        <w:t>条</w:t>
      </w:r>
      <w:r w:rsidRPr="00377FD8">
        <w:rPr>
          <w:rFonts w:ascii="宋体" w:eastAsia="宋体" w:hAnsi="宋体" w:cs="Arial" w:hint="eastAsia"/>
          <w:color w:val="000000"/>
          <w:kern w:val="0"/>
          <w:sz w:val="25"/>
          <w:szCs w:val="25"/>
        </w:rPr>
        <w:t xml:space="preserve">　村级组织统一组织进行多户集中建设住房的，由村级组织提出申请，</w:t>
      </w:r>
      <w:r w:rsidR="00055184">
        <w:rPr>
          <w:rFonts w:ascii="宋体" w:eastAsia="宋体" w:hAnsi="宋体" w:cs="Arial" w:hint="eastAsia"/>
          <w:color w:val="000000"/>
          <w:kern w:val="0"/>
          <w:sz w:val="25"/>
          <w:szCs w:val="25"/>
        </w:rPr>
        <w:t>乡镇政府</w:t>
      </w:r>
      <w:r w:rsidR="00055184" w:rsidRPr="00377FD8">
        <w:rPr>
          <w:rFonts w:ascii="宋体" w:eastAsia="宋体" w:hAnsi="宋体" w:cs="Arial" w:hint="eastAsia"/>
          <w:color w:val="000000"/>
          <w:kern w:val="0"/>
          <w:sz w:val="25"/>
          <w:szCs w:val="25"/>
        </w:rPr>
        <w:t>参照本</w:t>
      </w:r>
      <w:r w:rsidR="00055184">
        <w:rPr>
          <w:rFonts w:ascii="宋体" w:eastAsia="宋体" w:hAnsi="宋体" w:cs="Arial" w:hint="eastAsia"/>
          <w:color w:val="000000"/>
          <w:kern w:val="0"/>
          <w:sz w:val="25"/>
          <w:szCs w:val="25"/>
        </w:rPr>
        <w:t>细则进行选址，负责编制控制性详细规划并组织实施</w:t>
      </w:r>
      <w:r w:rsidRPr="00377FD8">
        <w:rPr>
          <w:rFonts w:ascii="宋体" w:eastAsia="宋体" w:hAnsi="宋体" w:cs="Arial" w:hint="eastAsia"/>
          <w:color w:val="000000"/>
          <w:kern w:val="0"/>
          <w:sz w:val="25"/>
          <w:szCs w:val="25"/>
        </w:rPr>
        <w:t>。</w:t>
      </w:r>
    </w:p>
    <w:p w:rsidR="00377FD8" w:rsidRPr="00377FD8" w:rsidRDefault="00377FD8" w:rsidP="00377FD8">
      <w:pPr>
        <w:widowControl/>
        <w:shd w:val="clear" w:color="auto" w:fill="FFFFFF"/>
        <w:spacing w:line="489" w:lineRule="atLeast"/>
        <w:jc w:val="left"/>
        <w:textAlignment w:val="top"/>
        <w:rPr>
          <w:rFonts w:ascii="宋体" w:eastAsia="宋体" w:hAnsi="宋体" w:cs="Arial"/>
          <w:color w:val="000000"/>
          <w:kern w:val="0"/>
          <w:sz w:val="25"/>
          <w:szCs w:val="25"/>
        </w:rPr>
      </w:pPr>
      <w:r w:rsidRPr="00377FD8">
        <w:rPr>
          <w:rFonts w:ascii="宋体" w:eastAsia="宋体" w:hAnsi="宋体" w:cs="Arial" w:hint="eastAsia"/>
          <w:color w:val="000000"/>
          <w:kern w:val="0"/>
          <w:sz w:val="25"/>
          <w:szCs w:val="25"/>
        </w:rPr>
        <w:t xml:space="preserve">　　</w:t>
      </w:r>
      <w:r w:rsidRPr="00377FD8">
        <w:rPr>
          <w:rFonts w:ascii="宋体" w:eastAsia="宋体" w:hAnsi="宋体" w:cs="Arial" w:hint="eastAsia"/>
          <w:b/>
          <w:bCs/>
          <w:color w:val="000000"/>
          <w:kern w:val="0"/>
          <w:sz w:val="25"/>
        </w:rPr>
        <w:t>第二十</w:t>
      </w:r>
      <w:r w:rsidR="00055184">
        <w:rPr>
          <w:rFonts w:ascii="宋体" w:eastAsia="宋体" w:hAnsi="宋体" w:cs="Arial" w:hint="eastAsia"/>
          <w:b/>
          <w:bCs/>
          <w:color w:val="000000"/>
          <w:kern w:val="0"/>
          <w:sz w:val="25"/>
        </w:rPr>
        <w:t>三</w:t>
      </w:r>
      <w:r w:rsidRPr="00377FD8">
        <w:rPr>
          <w:rFonts w:ascii="宋体" w:eastAsia="宋体" w:hAnsi="宋体" w:cs="Arial" w:hint="eastAsia"/>
          <w:b/>
          <w:bCs/>
          <w:color w:val="000000"/>
          <w:kern w:val="0"/>
          <w:sz w:val="25"/>
        </w:rPr>
        <w:t>条</w:t>
      </w:r>
      <w:r w:rsidRPr="00377FD8">
        <w:rPr>
          <w:rFonts w:ascii="宋体" w:eastAsia="宋体" w:hAnsi="宋体" w:cs="Arial" w:hint="eastAsia"/>
          <w:color w:val="000000"/>
          <w:kern w:val="0"/>
          <w:sz w:val="25"/>
          <w:szCs w:val="25"/>
        </w:rPr>
        <w:t xml:space="preserve">　除自然保护地、风景名胜区、文物保护范围和建设控制地带、历史文化名镇名村、传统村落等对住房建筑风貌有特殊管控要求的区域</w:t>
      </w:r>
      <w:r w:rsidRPr="00377FD8">
        <w:rPr>
          <w:rFonts w:ascii="宋体" w:eastAsia="宋体" w:hAnsi="宋体" w:cs="Arial" w:hint="eastAsia"/>
          <w:color w:val="000000"/>
          <w:kern w:val="0"/>
          <w:sz w:val="25"/>
          <w:szCs w:val="25"/>
        </w:rPr>
        <w:lastRenderedPageBreak/>
        <w:t>外，村民利用原有合法来源宅基地进行住房改建、扩建和翻建的规划审批，实行申报承诺制，申请人应当书面向乡镇政府承诺建设住房符合当地村庄规划（未编制村庄规划的应当符合乡镇国土空间规划的管控要求），符合</w:t>
      </w:r>
      <w:r w:rsidR="003E7CE8">
        <w:rPr>
          <w:rFonts w:ascii="宋体" w:eastAsia="宋体" w:hAnsi="宋体" w:cs="Arial" w:hint="eastAsia"/>
          <w:color w:val="000000"/>
          <w:kern w:val="0"/>
          <w:sz w:val="25"/>
          <w:szCs w:val="25"/>
        </w:rPr>
        <w:t>市</w:t>
      </w:r>
      <w:r w:rsidRPr="00377FD8">
        <w:rPr>
          <w:rFonts w:ascii="宋体" w:eastAsia="宋体" w:hAnsi="宋体" w:cs="Arial" w:hint="eastAsia"/>
          <w:color w:val="000000"/>
          <w:kern w:val="0"/>
          <w:sz w:val="25"/>
          <w:szCs w:val="25"/>
        </w:rPr>
        <w:t>政府有关农村自建住房建筑位置、面积、层数、高度等标准和规范要求，并对其真实性、合法性、完整性承担主体责任。</w:t>
      </w:r>
    </w:p>
    <w:p w:rsidR="00394303" w:rsidRDefault="00377FD8" w:rsidP="00F41A2E">
      <w:pPr>
        <w:widowControl/>
        <w:shd w:val="clear" w:color="auto" w:fill="FFFFFF"/>
        <w:spacing w:line="489" w:lineRule="atLeast"/>
        <w:ind w:firstLine="495"/>
        <w:jc w:val="left"/>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第二十</w:t>
      </w:r>
      <w:r w:rsidR="00055184">
        <w:rPr>
          <w:rFonts w:ascii="宋体" w:eastAsia="宋体" w:hAnsi="宋体" w:cs="Arial" w:hint="eastAsia"/>
          <w:b/>
          <w:bCs/>
          <w:color w:val="000000"/>
          <w:kern w:val="0"/>
          <w:sz w:val="25"/>
        </w:rPr>
        <w:t>四</w:t>
      </w:r>
      <w:r w:rsidRPr="00377FD8">
        <w:rPr>
          <w:rFonts w:ascii="宋体" w:eastAsia="宋体" w:hAnsi="宋体" w:cs="Arial" w:hint="eastAsia"/>
          <w:b/>
          <w:bCs/>
          <w:color w:val="000000"/>
          <w:kern w:val="0"/>
          <w:sz w:val="25"/>
        </w:rPr>
        <w:t>条</w:t>
      </w:r>
      <w:r w:rsidRPr="00377FD8">
        <w:rPr>
          <w:rFonts w:ascii="宋体" w:eastAsia="宋体" w:hAnsi="宋体" w:cs="Arial" w:hint="eastAsia"/>
          <w:color w:val="000000"/>
          <w:kern w:val="0"/>
          <w:sz w:val="25"/>
          <w:szCs w:val="25"/>
        </w:rPr>
        <w:t xml:space="preserve">　　村庄规划或者乡镇国土空间规划未经批准的，暂不</w:t>
      </w:r>
      <w:r w:rsidRPr="006B0090">
        <w:rPr>
          <w:rFonts w:ascii="宋体" w:eastAsia="宋体" w:hAnsi="宋体" w:cs="Arial" w:hint="eastAsia"/>
          <w:color w:val="FF0000"/>
          <w:kern w:val="0"/>
          <w:sz w:val="25"/>
          <w:szCs w:val="25"/>
        </w:rPr>
        <w:t>实施规划审批，</w:t>
      </w:r>
      <w:r w:rsidR="003E7CE8" w:rsidRPr="00377FD8">
        <w:rPr>
          <w:rFonts w:ascii="宋体" w:eastAsia="宋体" w:hAnsi="宋体" w:cs="Arial" w:hint="eastAsia"/>
          <w:color w:val="000000"/>
          <w:kern w:val="0"/>
          <w:sz w:val="25"/>
          <w:szCs w:val="25"/>
        </w:rPr>
        <w:t>《农村宅基地和村民自建住房（规划许可）审批表》</w:t>
      </w:r>
      <w:r w:rsidR="003E7CE8">
        <w:rPr>
          <w:rFonts w:ascii="宋体" w:eastAsia="宋体" w:hAnsi="宋体" w:cs="Arial" w:hint="eastAsia"/>
          <w:color w:val="000000"/>
          <w:kern w:val="0"/>
          <w:sz w:val="25"/>
          <w:szCs w:val="25"/>
        </w:rPr>
        <w:t>经乡镇同意后按本</w:t>
      </w:r>
      <w:r w:rsidRPr="00377FD8">
        <w:rPr>
          <w:rFonts w:ascii="宋体" w:eastAsia="宋体" w:hAnsi="宋体" w:cs="Arial" w:hint="eastAsia"/>
          <w:color w:val="000000"/>
          <w:kern w:val="0"/>
          <w:sz w:val="25"/>
          <w:szCs w:val="25"/>
        </w:rPr>
        <w:t>实施细则进行建房</w:t>
      </w:r>
      <w:r w:rsidR="00055184">
        <w:rPr>
          <w:rFonts w:ascii="宋体" w:eastAsia="宋体" w:hAnsi="宋体" w:cs="Arial" w:hint="eastAsia"/>
          <w:color w:val="000000"/>
          <w:kern w:val="0"/>
          <w:sz w:val="25"/>
          <w:szCs w:val="25"/>
        </w:rPr>
        <w:t>。</w:t>
      </w:r>
    </w:p>
    <w:p w:rsidR="00055184" w:rsidRDefault="00055184" w:rsidP="00055184">
      <w:pPr>
        <w:widowControl/>
        <w:shd w:val="clear" w:color="auto" w:fill="FFFFFF"/>
        <w:spacing w:line="489" w:lineRule="atLeast"/>
        <w:ind w:firstLineChars="300" w:firstLine="753"/>
        <w:jc w:val="left"/>
        <w:textAlignment w:val="top"/>
        <w:rPr>
          <w:rFonts w:ascii="宋体" w:eastAsia="宋体" w:hAnsi="宋体" w:cs="Arial"/>
          <w:color w:val="000000"/>
          <w:kern w:val="0"/>
          <w:sz w:val="25"/>
          <w:szCs w:val="25"/>
        </w:rPr>
      </w:pPr>
      <w:r w:rsidRPr="00377FD8">
        <w:rPr>
          <w:rFonts w:ascii="宋体" w:eastAsia="宋体" w:hAnsi="宋体" w:cs="Arial" w:hint="eastAsia"/>
          <w:b/>
          <w:bCs/>
          <w:color w:val="000000"/>
          <w:kern w:val="0"/>
          <w:sz w:val="25"/>
        </w:rPr>
        <w:t>第二十</w:t>
      </w:r>
      <w:r>
        <w:rPr>
          <w:rFonts w:ascii="宋体" w:eastAsia="宋体" w:hAnsi="宋体" w:cs="Arial" w:hint="eastAsia"/>
          <w:b/>
          <w:bCs/>
          <w:color w:val="000000"/>
          <w:kern w:val="0"/>
          <w:sz w:val="25"/>
        </w:rPr>
        <w:t>五</w:t>
      </w:r>
      <w:r w:rsidRPr="00377FD8">
        <w:rPr>
          <w:rFonts w:ascii="宋体" w:eastAsia="宋体" w:hAnsi="宋体" w:cs="Arial" w:hint="eastAsia"/>
          <w:b/>
          <w:bCs/>
          <w:color w:val="000000"/>
          <w:kern w:val="0"/>
          <w:sz w:val="25"/>
        </w:rPr>
        <w:t>条</w:t>
      </w:r>
      <w:r>
        <w:rPr>
          <w:rFonts w:ascii="宋体" w:eastAsia="宋体" w:hAnsi="宋体" w:cs="Arial" w:hint="eastAsia"/>
          <w:b/>
          <w:bCs/>
          <w:color w:val="000000"/>
          <w:kern w:val="0"/>
          <w:sz w:val="25"/>
        </w:rPr>
        <w:t xml:space="preserve">  </w:t>
      </w:r>
      <w:r w:rsidRPr="00055184">
        <w:rPr>
          <w:rFonts w:ascii="宋体" w:eastAsia="宋体" w:hAnsi="宋体" w:cs="Arial" w:hint="eastAsia"/>
          <w:color w:val="000000"/>
          <w:kern w:val="0"/>
          <w:sz w:val="25"/>
          <w:szCs w:val="25"/>
        </w:rPr>
        <w:t>乡镇政府及其有关行政管理机构要依法履行职责，严格按照法定程序办理农村宅基地和村民自建住房相关手续，不得违规收取费用；对在农村宅基地和村民自建住房审批、监管、执法过程中玩忽职守、滥用职权、徇私舞弊、收受贿赂、侵害村民合法权益的，由有权机关依法予以处理</w:t>
      </w:r>
      <w:r>
        <w:rPr>
          <w:rFonts w:ascii="宋体" w:eastAsia="宋体" w:hAnsi="宋体" w:cs="Arial" w:hint="eastAsia"/>
          <w:color w:val="000000"/>
          <w:kern w:val="0"/>
          <w:sz w:val="25"/>
          <w:szCs w:val="25"/>
        </w:rPr>
        <w:t>。</w:t>
      </w:r>
    </w:p>
    <w:sectPr w:rsidR="00055184" w:rsidSect="003943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FFF" w:rsidRDefault="00C01FFF" w:rsidP="003E0443">
      <w:r>
        <w:separator/>
      </w:r>
    </w:p>
  </w:endnote>
  <w:endnote w:type="continuationSeparator" w:id="0">
    <w:p w:rsidR="00C01FFF" w:rsidRDefault="00C01FFF" w:rsidP="003E0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FFF" w:rsidRDefault="00C01FFF" w:rsidP="003E0443">
      <w:r>
        <w:separator/>
      </w:r>
    </w:p>
  </w:footnote>
  <w:footnote w:type="continuationSeparator" w:id="0">
    <w:p w:rsidR="00C01FFF" w:rsidRDefault="00C01FFF" w:rsidP="003E0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FD8"/>
    <w:rsid w:val="00042FC5"/>
    <w:rsid w:val="00055184"/>
    <w:rsid w:val="00083B68"/>
    <w:rsid w:val="00084D94"/>
    <w:rsid w:val="000D4870"/>
    <w:rsid w:val="000F6580"/>
    <w:rsid w:val="001152DA"/>
    <w:rsid w:val="00142E7D"/>
    <w:rsid w:val="00170ECA"/>
    <w:rsid w:val="00182027"/>
    <w:rsid w:val="00226FB3"/>
    <w:rsid w:val="00347256"/>
    <w:rsid w:val="00377FD8"/>
    <w:rsid w:val="00394303"/>
    <w:rsid w:val="003E0443"/>
    <w:rsid w:val="003E7CE8"/>
    <w:rsid w:val="00411BAE"/>
    <w:rsid w:val="00475786"/>
    <w:rsid w:val="004A61F5"/>
    <w:rsid w:val="004C1042"/>
    <w:rsid w:val="004D54C8"/>
    <w:rsid w:val="005277F7"/>
    <w:rsid w:val="00571C60"/>
    <w:rsid w:val="00586AF0"/>
    <w:rsid w:val="005B35DA"/>
    <w:rsid w:val="00651AD0"/>
    <w:rsid w:val="006B0090"/>
    <w:rsid w:val="006C1544"/>
    <w:rsid w:val="007A3BDA"/>
    <w:rsid w:val="007C1737"/>
    <w:rsid w:val="007D3C1F"/>
    <w:rsid w:val="00897DB6"/>
    <w:rsid w:val="00922470"/>
    <w:rsid w:val="009507C0"/>
    <w:rsid w:val="00970CEB"/>
    <w:rsid w:val="00A34484"/>
    <w:rsid w:val="00A64194"/>
    <w:rsid w:val="00A972E2"/>
    <w:rsid w:val="00AF724D"/>
    <w:rsid w:val="00B41E45"/>
    <w:rsid w:val="00C01733"/>
    <w:rsid w:val="00C01FFF"/>
    <w:rsid w:val="00CB2F66"/>
    <w:rsid w:val="00CC7471"/>
    <w:rsid w:val="00CE7ACC"/>
    <w:rsid w:val="00D27BC1"/>
    <w:rsid w:val="00EA1A26"/>
    <w:rsid w:val="00EE24B9"/>
    <w:rsid w:val="00F21139"/>
    <w:rsid w:val="00F350E7"/>
    <w:rsid w:val="00F41A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303"/>
    <w:pPr>
      <w:widowControl w:val="0"/>
      <w:jc w:val="both"/>
    </w:pPr>
  </w:style>
  <w:style w:type="paragraph" w:styleId="2">
    <w:name w:val="heading 2"/>
    <w:basedOn w:val="a"/>
    <w:link w:val="2Char"/>
    <w:uiPriority w:val="9"/>
    <w:qFormat/>
    <w:rsid w:val="00377FD8"/>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377FD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77FD8"/>
    <w:rPr>
      <w:rFonts w:ascii="宋体" w:eastAsia="宋体" w:hAnsi="宋体" w:cs="宋体"/>
      <w:b/>
      <w:bCs/>
      <w:kern w:val="0"/>
      <w:sz w:val="36"/>
      <w:szCs w:val="36"/>
    </w:rPr>
  </w:style>
  <w:style w:type="character" w:customStyle="1" w:styleId="4Char">
    <w:name w:val="标题 4 Char"/>
    <w:basedOn w:val="a0"/>
    <w:link w:val="4"/>
    <w:uiPriority w:val="9"/>
    <w:rsid w:val="00377FD8"/>
    <w:rPr>
      <w:rFonts w:ascii="宋体" w:eastAsia="宋体" w:hAnsi="宋体" w:cs="宋体"/>
      <w:b/>
      <w:bCs/>
      <w:kern w:val="0"/>
      <w:sz w:val="24"/>
      <w:szCs w:val="24"/>
    </w:rPr>
  </w:style>
  <w:style w:type="paragraph" w:styleId="a3">
    <w:name w:val="Normal (Web)"/>
    <w:basedOn w:val="a"/>
    <w:uiPriority w:val="99"/>
    <w:semiHidden/>
    <w:unhideWhenUsed/>
    <w:rsid w:val="00377F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7FD8"/>
    <w:rPr>
      <w:b/>
      <w:bCs/>
    </w:rPr>
  </w:style>
  <w:style w:type="paragraph" w:styleId="a5">
    <w:name w:val="header"/>
    <w:basedOn w:val="a"/>
    <w:link w:val="Char"/>
    <w:uiPriority w:val="99"/>
    <w:semiHidden/>
    <w:unhideWhenUsed/>
    <w:rsid w:val="003E0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E0443"/>
    <w:rPr>
      <w:sz w:val="18"/>
      <w:szCs w:val="18"/>
    </w:rPr>
  </w:style>
  <w:style w:type="paragraph" w:styleId="a6">
    <w:name w:val="footer"/>
    <w:basedOn w:val="a"/>
    <w:link w:val="Char0"/>
    <w:uiPriority w:val="99"/>
    <w:semiHidden/>
    <w:unhideWhenUsed/>
    <w:rsid w:val="003E044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E0443"/>
    <w:rPr>
      <w:sz w:val="18"/>
      <w:szCs w:val="18"/>
    </w:rPr>
  </w:style>
</w:styles>
</file>

<file path=word/webSettings.xml><?xml version="1.0" encoding="utf-8"?>
<w:webSettings xmlns:r="http://schemas.openxmlformats.org/officeDocument/2006/relationships" xmlns:w="http://schemas.openxmlformats.org/wordprocessingml/2006/main">
  <w:divs>
    <w:div w:id="631637189">
      <w:bodyDiv w:val="1"/>
      <w:marLeft w:val="0"/>
      <w:marRight w:val="0"/>
      <w:marTop w:val="0"/>
      <w:marBottom w:val="0"/>
      <w:divBdr>
        <w:top w:val="none" w:sz="0" w:space="0" w:color="auto"/>
        <w:left w:val="none" w:sz="0" w:space="0" w:color="auto"/>
        <w:bottom w:val="none" w:sz="0" w:space="0" w:color="auto"/>
        <w:right w:val="none" w:sz="0" w:space="0" w:color="auto"/>
      </w:divBdr>
      <w:divsChild>
        <w:div w:id="1325620662">
          <w:marLeft w:val="0"/>
          <w:marRight w:val="0"/>
          <w:marTop w:val="0"/>
          <w:marBottom w:val="0"/>
          <w:divBdr>
            <w:top w:val="none" w:sz="0" w:space="0" w:color="auto"/>
            <w:left w:val="none" w:sz="0" w:space="0" w:color="auto"/>
            <w:bottom w:val="none" w:sz="0" w:space="0" w:color="auto"/>
            <w:right w:val="none" w:sz="0" w:space="0" w:color="auto"/>
          </w:divBdr>
        </w:div>
      </w:divsChild>
    </w:div>
    <w:div w:id="11995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1789</TotalTime>
  <Pages>8</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2021-12-02T00:25:00Z</cp:lastPrinted>
  <dcterms:created xsi:type="dcterms:W3CDTF">2021-12-01T07:32:00Z</dcterms:created>
  <dcterms:modified xsi:type="dcterms:W3CDTF">2021-12-21T03:50:00Z</dcterms:modified>
</cp:coreProperties>
</file>