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450" w:lineRule="atLeast"/>
        <w:jc w:val="center"/>
        <w:rPr>
          <w:rFonts w:ascii="微软雅黑" w:hAnsi="微软雅黑" w:eastAsia="微软雅黑" w:cs="微软雅黑"/>
          <w:b/>
          <w:color w:val="4284D9"/>
          <w:sz w:val="33"/>
          <w:szCs w:val="33"/>
        </w:rPr>
      </w:pPr>
      <w:bookmarkStart w:id="0" w:name="_GoBack"/>
      <w:r>
        <w:rPr>
          <w:rFonts w:hint="eastAsia" w:ascii="微软雅黑" w:hAnsi="微软雅黑" w:eastAsia="微软雅黑" w:cs="微软雅黑"/>
          <w:b/>
          <w:color w:val="4284D9"/>
          <w:kern w:val="0"/>
          <w:sz w:val="33"/>
          <w:szCs w:val="33"/>
          <w:lang w:val="en-US" w:eastAsia="zh-CN" w:bidi="ar"/>
        </w:rPr>
        <w:t>关于强化开发区工程建设项目“区域评估+告知承诺制”应用的通知</w:t>
      </w:r>
    </w:p>
    <w:bookmarkEnd w:id="0"/>
    <w:p>
      <w:pPr>
        <w:keepNext w:val="0"/>
        <w:keepLines w:val="0"/>
        <w:widowControl/>
        <w:suppressLineNumbers w:val="0"/>
        <w:pBdr>
          <w:bottom w:val="single" w:color="D6D6D6" w:sz="6" w:space="0"/>
        </w:pBdr>
        <w:spacing w:line="750" w:lineRule="atLeast"/>
        <w:jc w:val="center"/>
        <w:rPr>
          <w:rFonts w:hint="eastAsia" w:ascii="微软雅黑" w:hAnsi="微软雅黑" w:eastAsia="微软雅黑" w:cs="微软雅黑"/>
          <w:color w:val="898989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898989"/>
          <w:kern w:val="0"/>
          <w:sz w:val="21"/>
          <w:szCs w:val="21"/>
          <w:lang w:val="en-US" w:eastAsia="zh-CN" w:bidi="ar"/>
        </w:rPr>
        <w:t>发布时间： 2023-11-17    来源： 邓州市水利局    </w:t>
      </w:r>
      <w:r>
        <w:rPr>
          <w:rFonts w:hint="eastAsia" w:ascii="微软雅黑" w:hAnsi="微软雅黑" w:eastAsia="微软雅黑" w:cs="微软雅黑"/>
          <w:color w:val="898989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898989"/>
          <w:kern w:val="0"/>
          <w:sz w:val="21"/>
          <w:szCs w:val="21"/>
          <w:u w:val="none"/>
          <w:lang w:val="en-US" w:eastAsia="zh-CN" w:bidi="ar"/>
        </w:rPr>
        <w:instrText xml:space="preserve"> HYPERLINK "http://www.dengzhou.gov.cn/dzsslj/zwgk/webinfo/2023/11/javascript:window.print()" \t "http://www.dengzhou.gov.cn/dzsslj/zwgk/webinfo/2023/11/_self" </w:instrText>
      </w:r>
      <w:r>
        <w:rPr>
          <w:rFonts w:hint="eastAsia" w:ascii="微软雅黑" w:hAnsi="微软雅黑" w:eastAsia="微软雅黑" w:cs="微软雅黑"/>
          <w:color w:val="898989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898989"/>
          <w:sz w:val="21"/>
          <w:szCs w:val="21"/>
          <w:u w:val="none"/>
        </w:rPr>
        <w:t>【打印页面】</w:t>
      </w:r>
      <w:r>
        <w:rPr>
          <w:rFonts w:hint="eastAsia" w:ascii="微软雅黑" w:hAnsi="微软雅黑" w:eastAsia="微软雅黑" w:cs="微软雅黑"/>
          <w:color w:val="898989"/>
          <w:kern w:val="0"/>
          <w:sz w:val="21"/>
          <w:szCs w:val="21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color w:val="898989"/>
          <w:kern w:val="0"/>
          <w:sz w:val="21"/>
          <w:szCs w:val="21"/>
          <w:lang w:val="en-US" w:eastAsia="zh-CN" w:bidi="ar"/>
        </w:rPr>
        <w:t xml:space="preserve">     </w:t>
      </w:r>
      <w:r>
        <w:rPr>
          <w:rFonts w:hint="eastAsia" w:ascii="微软雅黑" w:hAnsi="微软雅黑" w:eastAsia="微软雅黑" w:cs="微软雅黑"/>
          <w:color w:val="898989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898989"/>
          <w:kern w:val="0"/>
          <w:sz w:val="21"/>
          <w:szCs w:val="21"/>
          <w:u w:val="none"/>
          <w:lang w:val="en-US" w:eastAsia="zh-CN" w:bidi="ar"/>
        </w:rPr>
        <w:instrText xml:space="preserve"> HYPERLINK "http://www.dengzhou.gov.cn/dzsslj/zwgk/webinfo/2023/11/1695967305300031.htm" </w:instrText>
      </w:r>
      <w:r>
        <w:rPr>
          <w:rFonts w:hint="eastAsia" w:ascii="微软雅黑" w:hAnsi="微软雅黑" w:eastAsia="微软雅黑" w:cs="微软雅黑"/>
          <w:color w:val="898989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898989"/>
          <w:sz w:val="21"/>
          <w:szCs w:val="21"/>
          <w:u w:val="none"/>
        </w:rPr>
        <w:t>【关闭页面】</w:t>
      </w:r>
      <w:r>
        <w:rPr>
          <w:rFonts w:hint="eastAsia" w:ascii="微软雅黑" w:hAnsi="微软雅黑" w:eastAsia="微软雅黑" w:cs="微软雅黑"/>
          <w:color w:val="898989"/>
          <w:kern w:val="0"/>
          <w:sz w:val="21"/>
          <w:szCs w:val="21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color w:val="898989"/>
          <w:kern w:val="0"/>
          <w:sz w:val="21"/>
          <w:szCs w:val="21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450" w:beforeAutospacing="0" w:line="450" w:lineRule="atLeast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instrText xml:space="preserve"> HYPERLINK "http://www.dengzhou.gov.cn/dzsslj/rootimages/2023/11/17/1695967305300031-1695967305302499.png" \t "http://www.dengzhou.gov.cn/dzsslj/zwgk/webinfo/2023/11/_blank" </w:instrTex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t> 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spacing w:before="450" w:beforeAutospacing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u w:val="none"/>
          <w:lang w:val="en-US" w:eastAsia="zh-CN" w:bidi="ar"/>
        </w:rPr>
        <w:instrText xml:space="preserve"> HYPERLINK "http://www.dengzhou.gov.cn/dzsslj/rootimages/2023/11/17/1695967305300031-1695967305302499.png" \t "http://www.dengzhou.gov.cn/dzsslj/zwgk/webinfo/2023/11/_blank" </w:instrTex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u w:val="none"/>
          <w:lang w:val="en-US" w:eastAsia="zh-CN" w:bidi="ar"/>
        </w:rPr>
        <w:fldChar w:fldCharType="separate"/>
      </w:r>
    </w:p>
    <w:p>
      <w:pPr>
        <w:pStyle w:val="2"/>
        <w:keepNext w:val="0"/>
        <w:keepLines w:val="0"/>
        <w:widowControl/>
        <w:suppressLineNumbers w:val="0"/>
        <w:spacing w:before="450" w:beforeAutospacing="0" w:line="450" w:lineRule="atLeast"/>
        <w:jc w:val="center"/>
      </w:pPr>
      <w:r>
        <w:rPr>
          <w:rStyle w:val="5"/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drawing>
          <wp:inline distT="0" distB="0" distL="114300" distR="114300">
            <wp:extent cx="6667500" cy="9525000"/>
            <wp:effectExtent l="0" t="0" r="0" b="0"/>
            <wp:docPr id="1" name="图片 1" descr="点击查看大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点击查看大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450" w:beforeAutospacing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450" w:beforeAutospacing="0" w:line="450" w:lineRule="atLeast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drawing>
          <wp:inline distT="0" distB="0" distL="114300" distR="114300">
            <wp:extent cx="6667500" cy="9525000"/>
            <wp:effectExtent l="0" t="0" r="0" b="0"/>
            <wp:docPr id="2" name="图片 2" descr="点击查看大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点击查看大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450" w:beforeAutospacing="0" w:line="450" w:lineRule="atLeast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drawing>
          <wp:inline distT="0" distB="0" distL="114300" distR="114300">
            <wp:extent cx="6667500" cy="9525000"/>
            <wp:effectExtent l="0" t="0" r="0" b="0"/>
            <wp:docPr id="6" name="图片 3" descr="点击查看大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点击查看大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450" w:beforeAutospacing="0" w:line="450" w:lineRule="atLeast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drawing>
          <wp:inline distT="0" distB="0" distL="114300" distR="114300">
            <wp:extent cx="6667500" cy="9525000"/>
            <wp:effectExtent l="0" t="0" r="0" b="0"/>
            <wp:docPr id="4" name="图片 4" descr="点击查看大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点击查看大图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450" w:beforeAutospacing="0" w:line="450" w:lineRule="atLeast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drawing>
          <wp:inline distT="0" distB="0" distL="114300" distR="114300">
            <wp:extent cx="6667500" cy="9525000"/>
            <wp:effectExtent l="0" t="0" r="0" b="0"/>
            <wp:docPr id="3" name="图片 5" descr="点击查看大图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点击查看大图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450" w:beforeAutospacing="0" w:line="450" w:lineRule="atLeast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drawing>
          <wp:inline distT="0" distB="0" distL="114300" distR="114300">
            <wp:extent cx="6667500" cy="9525000"/>
            <wp:effectExtent l="0" t="0" r="0" b="0"/>
            <wp:docPr id="5" name="图片 6" descr="点击查看大图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点击查看大图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engzhou.gov.cn/dzsslj/rootimages/2023/11/17/1695967305300031-1695967305306423.png" TargetMode="External"/><Relationship Id="rId8" Type="http://schemas.openxmlformats.org/officeDocument/2006/relationships/image" Target="media/image3.png"/><Relationship Id="rId7" Type="http://schemas.openxmlformats.org/officeDocument/2006/relationships/hyperlink" Target="http://www.dengzhou.gov.cn/dzsslj/rootimages/2023/11/17/1695967305300031-1695967305305895.png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www.dengzhou.gov.cn/dzsslj/rootimages/2023/11/17/1695967305300031-1695967305304309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6.png"/><Relationship Id="rId13" Type="http://schemas.openxmlformats.org/officeDocument/2006/relationships/hyperlink" Target="http://www.dengzhou.gov.cn/dzsslj/rootimages/2023/11/17/1695967305300031-1695967305308642.png" TargetMode="External"/><Relationship Id="rId12" Type="http://schemas.openxmlformats.org/officeDocument/2006/relationships/image" Target="media/image5.png"/><Relationship Id="rId11" Type="http://schemas.openxmlformats.org/officeDocument/2006/relationships/hyperlink" Target="http://www.dengzhou.gov.cn/dzsslj/rootimages/2023/11/17/1695967305300031-1695967305307399.png" TargetMode="Externa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lenovo2</dc:creator>
  <cp:lastModifiedBy>lenovo2</cp:lastModifiedBy>
  <dcterms:modified xsi:type="dcterms:W3CDTF">2024-01-11T00:53:13Z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