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0F3FE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left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2"/>
          <w:szCs w:val="32"/>
          <w:shd w:val="clear" w:fill="FFFFFF"/>
        </w:rPr>
        <w:t>图书馆携手版画院，以艺术镌刻奋斗足迹，礼赞光辉征程！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8"/>
          <w:sz w:val="21"/>
          <w:szCs w:val="21"/>
          <w:shd w:val="clear" w:fill="FFFFFF"/>
        </w:rPr>
        <w:t>https://mp.weixin.qq.com/s/i1ytxTyXSa7bi_k8_XyjNw</w:t>
      </w:r>
      <w:bookmarkStart w:id="0" w:name="_GoBack"/>
      <w:bookmarkEnd w:id="0"/>
    </w:p>
    <w:p w14:paraId="47398D18"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920740" cy="7750175"/>
            <wp:effectExtent l="0" t="0" r="3810" b="3175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948680" cy="8856345"/>
            <wp:effectExtent l="0" t="0" r="13970" b="190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995670" cy="8582025"/>
            <wp:effectExtent l="0" t="0" r="5080" b="952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967095" cy="8744585"/>
            <wp:effectExtent l="0" t="0" r="14605" b="18415"/>
            <wp:docPr id="2" name="图片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87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926455" cy="8855710"/>
            <wp:effectExtent l="0" t="0" r="17145" b="2540"/>
            <wp:docPr id="1" name="图片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AD3B97"/>
    <w:rsid w:val="5B76240C"/>
    <w:rsid w:val="666D00C5"/>
    <w:rsid w:val="7C1E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</Words>
  <Characters>75</Characters>
  <Lines>0</Lines>
  <Paragraphs>0</Paragraphs>
  <TotalTime>7</TotalTime>
  <ScaleCrop>false</ScaleCrop>
  <LinksUpToDate>false</LinksUpToDate>
  <CharactersWithSpaces>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2026-01-04T09:44:35Z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4178383DD5314303A7B59BF9A082276F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