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FB66F8">
      <w:pPr>
        <w:widowControl/>
        <w:spacing w:before="100" w:beforeAutospacing="1" w:after="100" w:afterAutospacing="1" w:line="520" w:lineRule="exact"/>
        <w:jc w:val="center"/>
        <w:outlineLvl w:val="0"/>
        <w:rPr>
          <w:rFonts w:cs="Arial" w:asciiTheme="minorEastAsia" w:hAnsiTheme="minorEastAsia" w:eastAsiaTheme="minorEastAsia"/>
          <w:b/>
          <w:bCs/>
          <w:color w:val="000000"/>
          <w:kern w:val="36"/>
          <w:sz w:val="28"/>
          <w:szCs w:val="28"/>
        </w:rPr>
      </w:pPr>
      <w:r>
        <w:rPr>
          <w:rFonts w:hint="eastAsia" w:cs="Arial" w:asciiTheme="minorEastAsia" w:hAnsiTheme="minorEastAsia" w:eastAsiaTheme="minorEastAsia"/>
          <w:b/>
          <w:bCs/>
          <w:color w:val="000000"/>
          <w:kern w:val="36"/>
          <w:sz w:val="28"/>
          <w:szCs w:val="28"/>
        </w:rPr>
        <w:t xml:space="preserve"> </w:t>
      </w:r>
      <w:r>
        <w:rPr>
          <w:rFonts w:cs="Arial" w:asciiTheme="minorEastAsia" w:hAnsiTheme="minorEastAsia" w:eastAsiaTheme="minorEastAsia"/>
          <w:b/>
          <w:bCs/>
          <w:color w:val="000000"/>
          <w:kern w:val="36"/>
          <w:sz w:val="28"/>
          <w:szCs w:val="28"/>
        </w:rPr>
        <w:t xml:space="preserve"> </w:t>
      </w:r>
    </w:p>
    <w:p w14:paraId="784AC805">
      <w:pPr>
        <w:widowControl/>
        <w:spacing w:before="100" w:beforeAutospacing="1" w:after="100" w:afterAutospacing="1" w:line="900" w:lineRule="exact"/>
        <w:jc w:val="center"/>
        <w:outlineLvl w:val="0"/>
        <w:rPr>
          <w:rFonts w:ascii="华文行楷" w:hAnsi="黑体" w:eastAsia="华文行楷" w:cs="Arial"/>
          <w:b/>
          <w:bCs/>
          <w:color w:val="000000"/>
          <w:kern w:val="36"/>
          <w:sz w:val="84"/>
          <w:szCs w:val="84"/>
        </w:rPr>
      </w:pPr>
      <w:r>
        <w:rPr>
          <w:rFonts w:hint="eastAsia" w:ascii="华文行楷" w:hAnsi="黑体" w:eastAsia="华文行楷" w:cs="Arial"/>
          <w:b/>
          <w:bCs/>
          <w:color w:val="000000"/>
          <w:kern w:val="36"/>
          <w:sz w:val="84"/>
          <w:szCs w:val="84"/>
        </w:rPr>
        <w:t>邓州市</w:t>
      </w:r>
      <w:r>
        <w:rPr>
          <w:rFonts w:hint="eastAsia" w:ascii="华文行楷" w:hAnsi="黑体" w:eastAsia="华文行楷" w:cs="Arial"/>
          <w:b/>
          <w:bCs/>
          <w:color w:val="000000"/>
          <w:kern w:val="36"/>
          <w:sz w:val="84"/>
          <w:szCs w:val="84"/>
          <w:lang w:val="en-US" w:eastAsia="zh-CN"/>
        </w:rPr>
        <w:t>中职</w:t>
      </w:r>
      <w:r>
        <w:rPr>
          <w:rFonts w:hint="eastAsia" w:ascii="华文行楷" w:hAnsi="黑体" w:eastAsia="华文行楷" w:cs="Arial"/>
          <w:b/>
          <w:bCs/>
          <w:color w:val="000000"/>
          <w:kern w:val="36"/>
          <w:sz w:val="84"/>
          <w:szCs w:val="84"/>
        </w:rPr>
        <w:t>年度报告</w:t>
      </w:r>
    </w:p>
    <w:p w14:paraId="5345009A">
      <w:pPr>
        <w:widowControl/>
        <w:spacing w:before="100" w:beforeAutospacing="1" w:after="100" w:afterAutospacing="1" w:line="520" w:lineRule="exact"/>
        <w:jc w:val="center"/>
        <w:outlineLvl w:val="0"/>
        <w:rPr>
          <w:rFonts w:cs="Arial" w:asciiTheme="minorEastAsia" w:hAnsiTheme="minorEastAsia" w:eastAsiaTheme="minorEastAsia"/>
          <w:color w:val="000000"/>
          <w:kern w:val="0"/>
          <w:sz w:val="30"/>
          <w:szCs w:val="30"/>
        </w:rPr>
      </w:pPr>
      <w:r>
        <w:rPr>
          <w:rFonts w:hint="eastAsia" w:cs="Arial" w:asciiTheme="minorEastAsia" w:hAnsiTheme="minorEastAsia" w:eastAsiaTheme="minorEastAsia"/>
          <w:b/>
          <w:bCs/>
          <w:color w:val="000000"/>
          <w:kern w:val="36"/>
          <w:sz w:val="30"/>
          <w:szCs w:val="30"/>
        </w:rPr>
        <w:t>（202</w:t>
      </w:r>
      <w:r>
        <w:rPr>
          <w:rFonts w:hint="eastAsia" w:cs="Arial" w:asciiTheme="minorEastAsia" w:hAnsiTheme="minorEastAsia" w:eastAsiaTheme="minorEastAsia"/>
          <w:b/>
          <w:bCs/>
          <w:color w:val="000000"/>
          <w:kern w:val="36"/>
          <w:sz w:val="30"/>
          <w:szCs w:val="30"/>
          <w:lang w:val="en-US" w:eastAsia="zh-CN"/>
        </w:rPr>
        <w:t>5</w:t>
      </w:r>
      <w:r>
        <w:rPr>
          <w:rFonts w:hint="eastAsia" w:cs="Arial" w:asciiTheme="minorEastAsia" w:hAnsiTheme="minorEastAsia" w:eastAsiaTheme="minorEastAsia"/>
          <w:b/>
          <w:bCs/>
          <w:color w:val="000000"/>
          <w:kern w:val="36"/>
          <w:sz w:val="30"/>
          <w:szCs w:val="30"/>
        </w:rPr>
        <w:t>年）</w:t>
      </w:r>
      <w:r>
        <w:rPr>
          <w:rFonts w:cs="Arial" w:asciiTheme="minorEastAsia" w:hAnsiTheme="minorEastAsia" w:eastAsiaTheme="minorEastAsia"/>
          <w:color w:val="000000"/>
          <w:kern w:val="0"/>
          <w:sz w:val="30"/>
          <w:szCs w:val="30"/>
        </w:rPr>
        <w:t> </w:t>
      </w:r>
    </w:p>
    <w:p w14:paraId="2DF92B61">
      <w:pPr>
        <w:widowControl/>
        <w:spacing w:before="75" w:after="75"/>
        <w:jc w:val="left"/>
        <w:rPr>
          <w:rFonts w:cs="Arial" w:asciiTheme="minorEastAsia" w:hAnsiTheme="minorEastAsia" w:eastAsiaTheme="minorEastAsia"/>
          <w:color w:val="000000"/>
          <w:kern w:val="0"/>
          <w:sz w:val="28"/>
          <w:szCs w:val="28"/>
        </w:rPr>
      </w:pPr>
      <w:r>
        <w:rPr>
          <w:rFonts w:cs="Arial" w:asciiTheme="minorEastAsia" w:hAnsiTheme="minorEastAsia" w:eastAsiaTheme="minorEastAsia"/>
          <w:color w:val="000000"/>
          <w:kern w:val="0"/>
          <w:sz w:val="28"/>
          <w:szCs w:val="28"/>
        </w:rPr>
        <w:t> </w:t>
      </w:r>
    </w:p>
    <w:p w14:paraId="021822D0">
      <w:pPr>
        <w:widowControl/>
        <w:spacing w:before="75" w:after="75"/>
        <w:jc w:val="left"/>
        <w:rPr>
          <w:rFonts w:cs="Arial" w:asciiTheme="minorEastAsia" w:hAnsiTheme="minorEastAsia" w:eastAsiaTheme="minorEastAsia"/>
          <w:color w:val="000000"/>
          <w:kern w:val="0"/>
          <w:sz w:val="28"/>
          <w:szCs w:val="28"/>
        </w:rPr>
      </w:pPr>
      <w:r>
        <w:rPr>
          <w:rFonts w:cs="Arial" w:asciiTheme="minorEastAsia" w:hAnsiTheme="minorEastAsia" w:eastAsiaTheme="minorEastAsia"/>
          <w:color w:val="000000"/>
          <w:kern w:val="0"/>
          <w:sz w:val="28"/>
          <w:szCs w:val="28"/>
        </w:rPr>
        <w:t> </w:t>
      </w:r>
    </w:p>
    <w:p w14:paraId="12E204E1">
      <w:pPr>
        <w:widowControl/>
        <w:spacing w:before="75" w:after="75"/>
        <w:jc w:val="center"/>
        <w:rPr>
          <w:rFonts w:cs="Arial" w:asciiTheme="minorEastAsia" w:hAnsiTheme="minorEastAsia" w:eastAsiaTheme="minorEastAsia"/>
          <w:color w:val="000000"/>
          <w:kern w:val="0"/>
          <w:sz w:val="28"/>
          <w:szCs w:val="28"/>
        </w:rPr>
      </w:pPr>
    </w:p>
    <w:p w14:paraId="4F87B207">
      <w:pPr>
        <w:widowControl/>
        <w:spacing w:before="75" w:after="75"/>
        <w:jc w:val="left"/>
        <w:rPr>
          <w:rFonts w:cs="Arial" w:asciiTheme="minorEastAsia" w:hAnsiTheme="minorEastAsia" w:eastAsiaTheme="minorEastAsia"/>
          <w:color w:val="000000"/>
          <w:kern w:val="0"/>
          <w:sz w:val="28"/>
          <w:szCs w:val="28"/>
        </w:rPr>
      </w:pPr>
      <w:r>
        <w:rPr>
          <w:rFonts w:hint="eastAsia" w:cs="Arial" w:asciiTheme="minorEastAsia" w:hAnsiTheme="minorEastAsia" w:eastAsiaTheme="minorEastAsia"/>
          <w:color w:val="000000"/>
          <w:kern w:val="0"/>
          <w:sz w:val="28"/>
          <w:szCs w:val="28"/>
        </w:rPr>
        <w:t> </w:t>
      </w:r>
    </w:p>
    <w:p w14:paraId="69522F74">
      <w:pPr>
        <w:widowControl/>
        <w:spacing w:before="75" w:after="75" w:line="360" w:lineRule="atLeast"/>
        <w:jc w:val="left"/>
        <w:rPr>
          <w:rFonts w:cs="Arial" w:asciiTheme="minorEastAsia" w:hAnsiTheme="minorEastAsia" w:eastAsiaTheme="minorEastAsia"/>
          <w:color w:val="000000"/>
          <w:kern w:val="0"/>
          <w:sz w:val="28"/>
          <w:szCs w:val="28"/>
        </w:rPr>
      </w:pPr>
      <w:r>
        <w:rPr>
          <w:rFonts w:hint="eastAsia" w:cs="Arial" w:asciiTheme="minorEastAsia" w:hAnsiTheme="minorEastAsia" w:eastAsiaTheme="minorEastAsia"/>
          <w:color w:val="000000"/>
          <w:kern w:val="0"/>
          <w:sz w:val="28"/>
          <w:szCs w:val="28"/>
        </w:rPr>
        <w:t> </w:t>
      </w:r>
    </w:p>
    <w:p w14:paraId="57096E8F">
      <w:pPr>
        <w:widowControl/>
        <w:spacing w:before="75" w:after="75" w:line="360" w:lineRule="atLeast"/>
        <w:jc w:val="left"/>
        <w:rPr>
          <w:rFonts w:cs="Arial" w:asciiTheme="minorEastAsia" w:hAnsiTheme="minorEastAsia" w:eastAsiaTheme="minorEastAsia"/>
          <w:color w:val="000000"/>
          <w:kern w:val="0"/>
          <w:sz w:val="28"/>
          <w:szCs w:val="28"/>
        </w:rPr>
      </w:pPr>
      <w:r>
        <w:rPr>
          <w:rFonts w:hint="eastAsia" w:cs="Arial" w:asciiTheme="minorEastAsia" w:hAnsiTheme="minorEastAsia" w:eastAsiaTheme="minorEastAsia"/>
          <w:color w:val="000000"/>
          <w:kern w:val="0"/>
          <w:sz w:val="28"/>
          <w:szCs w:val="28"/>
        </w:rPr>
        <w:t> </w:t>
      </w:r>
    </w:p>
    <w:p w14:paraId="72C5C992">
      <w:pPr>
        <w:widowControl/>
        <w:spacing w:before="75" w:after="75" w:line="360" w:lineRule="atLeast"/>
        <w:jc w:val="center"/>
        <w:rPr>
          <w:rFonts w:cs="Arial" w:asciiTheme="minorEastAsia" w:hAnsiTheme="minorEastAsia" w:eastAsiaTheme="minorEastAsia"/>
          <w:color w:val="000000"/>
          <w:kern w:val="0"/>
          <w:sz w:val="28"/>
          <w:szCs w:val="28"/>
        </w:rPr>
      </w:pPr>
    </w:p>
    <w:p w14:paraId="525181CC">
      <w:pPr>
        <w:widowControl/>
        <w:spacing w:before="75" w:after="75" w:line="360" w:lineRule="atLeast"/>
        <w:jc w:val="center"/>
        <w:rPr>
          <w:rFonts w:cs="Arial" w:asciiTheme="minorEastAsia" w:hAnsiTheme="minorEastAsia" w:eastAsiaTheme="minorEastAsia"/>
          <w:color w:val="000000"/>
          <w:kern w:val="0"/>
          <w:sz w:val="28"/>
          <w:szCs w:val="28"/>
        </w:rPr>
      </w:pPr>
    </w:p>
    <w:p w14:paraId="5EDB0A3A">
      <w:pPr>
        <w:widowControl/>
        <w:spacing w:before="75" w:after="75" w:line="360" w:lineRule="atLeast"/>
        <w:jc w:val="center"/>
        <w:rPr>
          <w:rFonts w:cs="Arial" w:asciiTheme="minorEastAsia" w:hAnsiTheme="minorEastAsia" w:eastAsiaTheme="minorEastAsia"/>
          <w:color w:val="000000"/>
          <w:kern w:val="0"/>
          <w:sz w:val="28"/>
          <w:szCs w:val="28"/>
        </w:rPr>
      </w:pPr>
    </w:p>
    <w:p w14:paraId="442F263C">
      <w:pPr>
        <w:widowControl/>
        <w:spacing w:before="75" w:after="75" w:line="360" w:lineRule="atLeast"/>
        <w:jc w:val="center"/>
        <w:rPr>
          <w:rFonts w:cs="Arial" w:asciiTheme="minorEastAsia" w:hAnsiTheme="minorEastAsia" w:eastAsiaTheme="minorEastAsia"/>
          <w:color w:val="000000"/>
          <w:kern w:val="0"/>
          <w:sz w:val="28"/>
          <w:szCs w:val="28"/>
        </w:rPr>
      </w:pPr>
    </w:p>
    <w:p w14:paraId="03C7945E">
      <w:pPr>
        <w:widowControl/>
        <w:spacing w:before="75" w:after="75" w:line="360" w:lineRule="atLeast"/>
        <w:jc w:val="center"/>
        <w:rPr>
          <w:rFonts w:hint="eastAsia" w:ascii="华文行楷" w:eastAsia="华文行楷" w:cs="Arial" w:hAnsiTheme="minorEastAsia"/>
          <w:color w:val="000000"/>
          <w:kern w:val="0"/>
          <w:sz w:val="44"/>
          <w:szCs w:val="44"/>
          <w:lang w:val="en-US" w:eastAsia="zh-CN"/>
        </w:rPr>
      </w:pPr>
      <w:r>
        <w:rPr>
          <w:rFonts w:hint="eastAsia" w:ascii="华文行楷" w:eastAsia="华文行楷" w:cs="Arial" w:hAnsiTheme="minorEastAsia"/>
          <w:color w:val="000000"/>
          <w:kern w:val="0"/>
          <w:sz w:val="44"/>
          <w:szCs w:val="44"/>
        </w:rPr>
        <w:t>邓州市</w:t>
      </w:r>
      <w:r>
        <w:rPr>
          <w:rFonts w:hint="eastAsia" w:ascii="华文行楷" w:eastAsia="华文行楷" w:cs="Arial" w:hAnsiTheme="minorEastAsia"/>
          <w:color w:val="000000"/>
          <w:kern w:val="0"/>
          <w:sz w:val="44"/>
          <w:szCs w:val="44"/>
          <w:lang w:val="en-US" w:eastAsia="zh-CN"/>
        </w:rPr>
        <w:t>教育体育局</w:t>
      </w:r>
    </w:p>
    <w:p w14:paraId="7FDFF78C">
      <w:pPr>
        <w:widowControl/>
        <w:spacing w:before="75" w:after="75" w:line="360" w:lineRule="atLeast"/>
        <w:jc w:val="center"/>
        <w:rPr>
          <w:rFonts w:ascii="华文行楷" w:eastAsia="华文行楷" w:cs="Arial" w:hAnsiTheme="minorEastAsia"/>
          <w:color w:val="000000"/>
          <w:kern w:val="0"/>
          <w:sz w:val="44"/>
          <w:szCs w:val="44"/>
        </w:rPr>
      </w:pPr>
      <w:r>
        <w:rPr>
          <w:rFonts w:hint="eastAsia" w:ascii="华文行楷" w:eastAsia="华文行楷" w:cs="Arial" w:hAnsiTheme="minorEastAsia"/>
          <w:color w:val="000000"/>
          <w:kern w:val="0"/>
          <w:sz w:val="44"/>
          <w:szCs w:val="44"/>
        </w:rPr>
        <w:t>二零二</w:t>
      </w:r>
      <w:r>
        <w:rPr>
          <w:rFonts w:hint="eastAsia" w:ascii="华文行楷" w:eastAsia="华文行楷" w:cs="Arial" w:hAnsiTheme="minorEastAsia"/>
          <w:color w:val="000000"/>
          <w:kern w:val="0"/>
          <w:sz w:val="44"/>
          <w:szCs w:val="44"/>
          <w:lang w:val="en-US" w:eastAsia="zh-CN"/>
        </w:rPr>
        <w:t>五</w:t>
      </w:r>
      <w:r>
        <w:rPr>
          <w:rFonts w:hint="eastAsia" w:ascii="华文行楷" w:eastAsia="华文行楷" w:cs="Arial" w:hAnsiTheme="minorEastAsia"/>
          <w:color w:val="000000"/>
          <w:kern w:val="0"/>
          <w:sz w:val="44"/>
          <w:szCs w:val="44"/>
        </w:rPr>
        <w:t>年十二月</w:t>
      </w:r>
    </w:p>
    <w:p w14:paraId="5022C47D">
      <w:pPr>
        <w:widowControl/>
        <w:spacing w:before="75" w:after="75" w:line="360" w:lineRule="atLeast"/>
        <w:jc w:val="left"/>
        <w:rPr>
          <w:rFonts w:cs="Arial" w:asciiTheme="minorEastAsia" w:hAnsiTheme="minorEastAsia" w:eastAsiaTheme="minorEastAsia"/>
          <w:color w:val="000000"/>
          <w:kern w:val="0"/>
          <w:sz w:val="28"/>
          <w:szCs w:val="28"/>
        </w:rPr>
      </w:pPr>
      <w:r>
        <w:rPr>
          <w:rFonts w:hint="eastAsia" w:cs="Arial" w:asciiTheme="minorEastAsia" w:hAnsiTheme="minorEastAsia" w:eastAsiaTheme="minorEastAsia"/>
          <w:color w:val="000000"/>
          <w:kern w:val="0"/>
          <w:sz w:val="28"/>
          <w:szCs w:val="28"/>
        </w:rPr>
        <w:t> </w:t>
      </w:r>
      <w:r>
        <w:rPr>
          <w:rFonts w:cs="Arial" w:asciiTheme="minorEastAsia" w:hAnsiTheme="minorEastAsia" w:eastAsiaTheme="minorEastAsia"/>
          <w:color w:val="000000"/>
          <w:kern w:val="0"/>
          <w:sz w:val="28"/>
          <w:szCs w:val="28"/>
        </w:rPr>
        <w:t> </w:t>
      </w:r>
    </w:p>
    <w:p w14:paraId="7D543C61">
      <w:pPr>
        <w:widowControl/>
        <w:spacing w:before="75" w:after="75" w:line="360" w:lineRule="atLeast"/>
        <w:jc w:val="left"/>
        <w:rPr>
          <w:rFonts w:cs="Arial" w:asciiTheme="minorEastAsia" w:hAnsiTheme="minorEastAsia" w:eastAsiaTheme="minorEastAsia"/>
          <w:color w:val="000000"/>
          <w:kern w:val="0"/>
          <w:sz w:val="28"/>
          <w:szCs w:val="28"/>
        </w:rPr>
      </w:pPr>
    </w:p>
    <w:p w14:paraId="2E4ACDB6">
      <w:pPr>
        <w:adjustRightInd w:val="0"/>
        <w:snapToGrid w:val="0"/>
        <w:spacing w:line="520" w:lineRule="exact"/>
        <w:ind w:firstLine="560" w:firstLineChars="200"/>
        <w:rPr>
          <w:rFonts w:asciiTheme="minorEastAsia" w:hAnsiTheme="minorEastAsia" w:eastAsiaTheme="minorEastAsia"/>
          <w:sz w:val="28"/>
          <w:szCs w:val="28"/>
        </w:rPr>
      </w:pPr>
    </w:p>
    <w:p w14:paraId="136978DD">
      <w:pPr>
        <w:adjustRightInd w:val="0"/>
        <w:snapToGrid w:val="0"/>
        <w:spacing w:line="520" w:lineRule="exact"/>
        <w:ind w:firstLine="560" w:firstLineChars="200"/>
        <w:rPr>
          <w:rFonts w:asciiTheme="minorEastAsia" w:hAnsiTheme="minorEastAsia" w:eastAsiaTheme="minorEastAsia"/>
          <w:sz w:val="28"/>
          <w:szCs w:val="28"/>
        </w:rPr>
      </w:pPr>
    </w:p>
    <w:p w14:paraId="5050AD73">
      <w:pPr>
        <w:pStyle w:val="2"/>
        <w:spacing w:line="264" w:lineRule="auto"/>
      </w:pPr>
    </w:p>
    <w:p w14:paraId="4E1152B5">
      <w:pPr>
        <w:pStyle w:val="2"/>
        <w:spacing w:line="264" w:lineRule="auto"/>
      </w:pPr>
    </w:p>
    <w:p w14:paraId="0B0F2747">
      <w:pPr>
        <w:pStyle w:val="2"/>
        <w:spacing w:line="264" w:lineRule="auto"/>
      </w:pPr>
    </w:p>
    <w:p w14:paraId="7CEDE1AA">
      <w:pPr>
        <w:pStyle w:val="2"/>
        <w:spacing w:line="264" w:lineRule="auto"/>
      </w:pPr>
    </w:p>
    <w:p w14:paraId="02F4518E">
      <w:pPr>
        <w:pStyle w:val="2"/>
        <w:spacing w:line="264" w:lineRule="auto"/>
      </w:pPr>
    </w:p>
    <w:p w14:paraId="24213940">
      <w:pPr>
        <w:pStyle w:val="2"/>
        <w:spacing w:line="264" w:lineRule="auto"/>
      </w:pPr>
    </w:p>
    <w:p w14:paraId="3D5BC670">
      <w:pPr>
        <w:pStyle w:val="2"/>
        <w:spacing w:line="264" w:lineRule="auto"/>
      </w:pPr>
    </w:p>
    <w:p w14:paraId="3936BDA7">
      <w:pPr>
        <w:pStyle w:val="2"/>
        <w:spacing w:line="264" w:lineRule="auto"/>
      </w:pPr>
    </w:p>
    <w:p w14:paraId="4A30494C">
      <w:pPr>
        <w:pStyle w:val="2"/>
        <w:spacing w:line="264" w:lineRule="auto"/>
      </w:pPr>
    </w:p>
    <w:p w14:paraId="557F5312">
      <w:pPr>
        <w:pStyle w:val="2"/>
        <w:spacing w:line="264" w:lineRule="auto"/>
      </w:pPr>
    </w:p>
    <w:p w14:paraId="1F3F9D5F">
      <w:pPr>
        <w:pStyle w:val="2"/>
        <w:spacing w:line="264" w:lineRule="auto"/>
      </w:pPr>
    </w:p>
    <w:p w14:paraId="17A51FCD">
      <w:pPr>
        <w:pStyle w:val="2"/>
        <w:spacing w:line="264" w:lineRule="auto"/>
      </w:pPr>
    </w:p>
    <w:p w14:paraId="63656CC1">
      <w:pPr>
        <w:pStyle w:val="2"/>
        <w:spacing w:line="264" w:lineRule="auto"/>
      </w:pPr>
    </w:p>
    <w:p w14:paraId="499E6FFE">
      <w:pPr>
        <w:pStyle w:val="2"/>
        <w:spacing w:line="264" w:lineRule="auto"/>
      </w:pPr>
    </w:p>
    <w:p w14:paraId="56193B72">
      <w:pPr>
        <w:pStyle w:val="2"/>
        <w:spacing w:line="264" w:lineRule="auto"/>
      </w:pPr>
    </w:p>
    <w:p w14:paraId="53384965">
      <w:pPr>
        <w:pStyle w:val="2"/>
        <w:spacing w:line="265" w:lineRule="auto"/>
      </w:pPr>
    </w:p>
    <w:p w14:paraId="7C0C0396">
      <w:pPr>
        <w:pStyle w:val="2"/>
        <w:spacing w:line="265" w:lineRule="auto"/>
      </w:pPr>
    </w:p>
    <w:sdt>
      <w:sdtPr>
        <w:rPr>
          <w:rFonts w:ascii="仿宋" w:hAnsi="仿宋" w:eastAsia="仿宋" w:cs="仿宋"/>
          <w:sz w:val="35"/>
          <w:szCs w:val="35"/>
        </w:rPr>
        <w:id w:val="147478354"/>
        <w:docPartObj>
          <w:docPartGallery w:val="Table of Contents"/>
          <w:docPartUnique/>
        </w:docPartObj>
      </w:sdtPr>
      <w:sdtEndPr>
        <w:rPr>
          <w:rFonts w:ascii="Arial" w:hAnsi="Arial" w:eastAsia="Arial" w:cs="Arial"/>
          <w:sz w:val="24"/>
          <w:szCs w:val="24"/>
        </w:rPr>
      </w:sdtEndPr>
      <w:sdtContent>
        <w:p w14:paraId="2C161DF0">
          <w:pPr>
            <w:spacing w:before="114" w:line="228" w:lineRule="auto"/>
            <w:ind w:left="4416"/>
            <w:rPr>
              <w:rFonts w:ascii="仿宋" w:hAnsi="仿宋" w:eastAsia="仿宋" w:cs="仿宋"/>
              <w:sz w:val="35"/>
              <w:szCs w:val="35"/>
            </w:rPr>
          </w:pPr>
          <w:bookmarkStart w:id="0" w:name="bookmark1"/>
          <w:bookmarkEnd w:id="0"/>
          <w:r>
            <w:rPr>
              <w:rFonts w:ascii="仿宋" w:hAnsi="仿宋" w:eastAsia="仿宋" w:cs="仿宋"/>
              <w:b/>
              <w:bCs/>
              <w:spacing w:val="-43"/>
              <w:sz w:val="35"/>
              <w:szCs w:val="35"/>
            </w:rPr>
            <w:t>目</w:t>
          </w:r>
          <w:r>
            <w:rPr>
              <w:rFonts w:ascii="仿宋" w:hAnsi="仿宋" w:eastAsia="仿宋" w:cs="仿宋"/>
              <w:spacing w:val="44"/>
              <w:sz w:val="35"/>
              <w:szCs w:val="35"/>
            </w:rPr>
            <w:t xml:space="preserve"> </w:t>
          </w:r>
          <w:r>
            <w:rPr>
              <w:rFonts w:ascii="仿宋" w:hAnsi="仿宋" w:eastAsia="仿宋" w:cs="仿宋"/>
              <w:b/>
              <w:bCs/>
              <w:spacing w:val="-43"/>
              <w:sz w:val="35"/>
              <w:szCs w:val="35"/>
            </w:rPr>
            <w:t>录</w:t>
          </w:r>
        </w:p>
        <w:p w14:paraId="2A8D0FF3">
          <w:pPr>
            <w:pStyle w:val="2"/>
            <w:tabs>
              <w:tab w:val="left" w:pos="35"/>
              <w:tab w:val="right" w:leader="dot" w:pos="8842"/>
            </w:tabs>
            <w:spacing w:before="322" w:line="210" w:lineRule="auto"/>
            <w:rPr>
              <w:sz w:val="24"/>
              <w:szCs w:val="24"/>
            </w:rPr>
          </w:pPr>
          <w:r>
            <w:fldChar w:fldCharType="begin"/>
          </w:r>
          <w:r>
            <w:instrText xml:space="preserve"> HYPERLINK \l "bookmark3" </w:instrText>
          </w:r>
          <w:r>
            <w:fldChar w:fldCharType="separate"/>
          </w:r>
          <w:r>
            <w:rPr>
              <w:rFonts w:ascii="方正舒体" w:hAnsi="方正舒体" w:eastAsia="方正舒体" w:cs="方正舒体"/>
              <w:sz w:val="24"/>
              <w:szCs w:val="24"/>
            </w:rPr>
            <w:tab/>
          </w:r>
          <w:r>
            <w:rPr>
              <w:rFonts w:ascii="方正舒体" w:hAnsi="方正舒体" w:eastAsia="方正舒体" w:cs="方正舒体"/>
              <w:spacing w:val="-41"/>
              <w:sz w:val="24"/>
              <w:szCs w:val="24"/>
            </w:rPr>
            <w:t>前</w:t>
          </w:r>
          <w:r>
            <w:rPr>
              <w:rFonts w:ascii="方正舒体" w:hAnsi="方正舒体" w:eastAsia="方正舒体" w:cs="方正舒体"/>
              <w:spacing w:val="-14"/>
              <w:sz w:val="24"/>
              <w:szCs w:val="24"/>
            </w:rPr>
            <w:t xml:space="preserve"> </w:t>
          </w:r>
          <w:r>
            <w:rPr>
              <w:rFonts w:ascii="方正舒体" w:hAnsi="方正舒体" w:eastAsia="方正舒体" w:cs="方正舒体"/>
              <w:spacing w:val="-41"/>
              <w:sz w:val="24"/>
              <w:szCs w:val="24"/>
            </w:rPr>
            <w:t>言</w:t>
          </w:r>
          <w:r>
            <w:rPr>
              <w:rFonts w:ascii="方正舒体" w:hAnsi="方正舒体" w:eastAsia="方正舒体" w:cs="方正舒体"/>
              <w:spacing w:val="-11"/>
              <w:sz w:val="24"/>
              <w:szCs w:val="24"/>
            </w:rPr>
            <w:t xml:space="preserve"> </w:t>
          </w:r>
          <w:r>
            <w:rPr>
              <w:rFonts w:ascii="方正舒体" w:hAnsi="方正舒体" w:eastAsia="方正舒体" w:cs="方正舒体"/>
              <w:sz w:val="24"/>
              <w:szCs w:val="24"/>
            </w:rPr>
            <w:tab/>
          </w:r>
          <w:r>
            <w:rPr>
              <w:rFonts w:ascii="方正舒体" w:hAnsi="方正舒体" w:eastAsia="方正舒体" w:cs="方正舒体"/>
              <w:sz w:val="24"/>
              <w:szCs w:val="24"/>
            </w:rPr>
            <w:fldChar w:fldCharType="end"/>
          </w:r>
          <w:r>
            <w:fldChar w:fldCharType="begin"/>
          </w:r>
          <w:r>
            <w:instrText xml:space="preserve"> HYPERLINK \l "bookmark2" </w:instrText>
          </w:r>
          <w:r>
            <w:fldChar w:fldCharType="separate"/>
          </w:r>
          <w:r>
            <w:rPr>
              <w:rFonts w:ascii="方正舒体" w:hAnsi="方正舒体" w:eastAsia="方正舒体" w:cs="方正舒体"/>
              <w:spacing w:val="-10"/>
              <w:sz w:val="24"/>
              <w:szCs w:val="24"/>
            </w:rPr>
            <w:t xml:space="preserve"> </w:t>
          </w:r>
          <w:r>
            <w:rPr>
              <w:sz w:val="24"/>
              <w:szCs w:val="24"/>
            </w:rPr>
            <w:t>-</w:t>
          </w:r>
          <w:r>
            <w:rPr>
              <w:spacing w:val="18"/>
              <w:sz w:val="24"/>
              <w:szCs w:val="24"/>
            </w:rPr>
            <w:t xml:space="preserve"> </w:t>
          </w:r>
          <w:r>
            <w:rPr>
              <w:sz w:val="24"/>
              <w:szCs w:val="24"/>
            </w:rPr>
            <w:t>1</w:t>
          </w:r>
          <w:r>
            <w:rPr>
              <w:spacing w:val="28"/>
              <w:sz w:val="24"/>
              <w:szCs w:val="24"/>
            </w:rPr>
            <w:t xml:space="preserve"> </w:t>
          </w:r>
          <w:r>
            <w:rPr>
              <w:sz w:val="24"/>
              <w:szCs w:val="24"/>
            </w:rPr>
            <w:t>-</w:t>
          </w:r>
          <w:r>
            <w:rPr>
              <w:sz w:val="24"/>
              <w:szCs w:val="24"/>
            </w:rPr>
            <w:fldChar w:fldCharType="end"/>
          </w:r>
        </w:p>
        <w:p w14:paraId="33352824">
          <w:pPr>
            <w:pStyle w:val="2"/>
            <w:tabs>
              <w:tab w:val="left" w:pos="37"/>
              <w:tab w:val="right" w:leader="dot" w:pos="8842"/>
            </w:tabs>
            <w:spacing w:before="313" w:line="210" w:lineRule="auto"/>
            <w:rPr>
              <w:sz w:val="24"/>
              <w:szCs w:val="24"/>
            </w:rPr>
          </w:pPr>
          <w:r>
            <w:fldChar w:fldCharType="begin"/>
          </w:r>
          <w:r>
            <w:instrText xml:space="preserve"> HYPERLINK \l "bookmark5" </w:instrText>
          </w:r>
          <w:r>
            <w:fldChar w:fldCharType="separate"/>
          </w:r>
          <w:r>
            <w:rPr>
              <w:rFonts w:ascii="方正舒体" w:hAnsi="方正舒体" w:eastAsia="方正舒体" w:cs="方正舒体"/>
              <w:sz w:val="24"/>
              <w:szCs w:val="24"/>
            </w:rPr>
            <w:tab/>
          </w:r>
          <w:r>
            <w:rPr>
              <w:rFonts w:ascii="方正舒体" w:hAnsi="方正舒体" w:eastAsia="方正舒体" w:cs="方正舒体"/>
              <w:spacing w:val="-16"/>
              <w:sz w:val="24"/>
              <w:szCs w:val="24"/>
            </w:rPr>
            <w:t>一</w:t>
          </w:r>
          <w:r>
            <w:rPr>
              <w:rFonts w:ascii="方正舒体" w:hAnsi="方正舒体" w:eastAsia="方正舒体" w:cs="方正舒体"/>
              <w:spacing w:val="-36"/>
              <w:sz w:val="24"/>
              <w:szCs w:val="24"/>
            </w:rPr>
            <w:t xml:space="preserve"> </w:t>
          </w:r>
          <w:r>
            <w:rPr>
              <w:rFonts w:ascii="方正舒体" w:hAnsi="方正舒体" w:eastAsia="方正舒体" w:cs="方正舒体"/>
              <w:spacing w:val="-16"/>
              <w:sz w:val="24"/>
              <w:szCs w:val="24"/>
            </w:rPr>
            <w:t>、</w:t>
          </w:r>
          <w:r>
            <w:rPr>
              <w:rFonts w:ascii="方正舒体" w:hAnsi="方正舒体" w:eastAsia="方正舒体" w:cs="方正舒体"/>
              <w:spacing w:val="-21"/>
              <w:sz w:val="24"/>
              <w:szCs w:val="24"/>
            </w:rPr>
            <w:t xml:space="preserve"> </w:t>
          </w:r>
          <w:r>
            <w:rPr>
              <w:rFonts w:ascii="方正舒体" w:hAnsi="方正舒体" w:eastAsia="方正舒体" w:cs="方正舒体"/>
              <w:spacing w:val="-16"/>
              <w:sz w:val="24"/>
              <w:szCs w:val="24"/>
            </w:rPr>
            <w:t xml:space="preserve">发展概述 </w:t>
          </w:r>
          <w:r>
            <w:rPr>
              <w:rFonts w:ascii="方正舒体" w:hAnsi="方正舒体" w:eastAsia="方正舒体" w:cs="方正舒体"/>
              <w:sz w:val="24"/>
              <w:szCs w:val="24"/>
            </w:rPr>
            <w:tab/>
          </w:r>
          <w:r>
            <w:rPr>
              <w:rFonts w:ascii="方正舒体" w:hAnsi="方正舒体" w:eastAsia="方正舒体" w:cs="方正舒体"/>
              <w:sz w:val="24"/>
              <w:szCs w:val="24"/>
            </w:rPr>
            <w:fldChar w:fldCharType="end"/>
          </w:r>
          <w:r>
            <w:fldChar w:fldCharType="begin"/>
          </w:r>
          <w:r>
            <w:instrText xml:space="preserve"> HYPERLINK \l "bookmark4" </w:instrText>
          </w:r>
          <w:r>
            <w:fldChar w:fldCharType="separate"/>
          </w:r>
          <w:r>
            <w:rPr>
              <w:rFonts w:ascii="方正舒体" w:hAnsi="方正舒体" w:eastAsia="方正舒体" w:cs="方正舒体"/>
              <w:spacing w:val="-12"/>
              <w:sz w:val="24"/>
              <w:szCs w:val="24"/>
            </w:rPr>
            <w:t xml:space="preserve"> </w:t>
          </w:r>
          <w:r>
            <w:rPr>
              <w:spacing w:val="5"/>
              <w:sz w:val="24"/>
              <w:szCs w:val="24"/>
            </w:rPr>
            <w:t>- 2</w:t>
          </w:r>
          <w:r>
            <w:rPr>
              <w:spacing w:val="28"/>
              <w:sz w:val="24"/>
              <w:szCs w:val="24"/>
            </w:rPr>
            <w:t xml:space="preserve"> </w:t>
          </w:r>
          <w:r>
            <w:rPr>
              <w:spacing w:val="5"/>
              <w:sz w:val="24"/>
              <w:szCs w:val="24"/>
            </w:rPr>
            <w:t>-</w:t>
          </w:r>
          <w:r>
            <w:rPr>
              <w:spacing w:val="5"/>
              <w:sz w:val="24"/>
              <w:szCs w:val="24"/>
            </w:rPr>
            <w:fldChar w:fldCharType="end"/>
          </w:r>
        </w:p>
        <w:p w14:paraId="5DCCC636">
          <w:pPr>
            <w:pStyle w:val="2"/>
            <w:tabs>
              <w:tab w:val="left" w:pos="753"/>
              <w:tab w:val="right" w:leader="dot" w:pos="8842"/>
            </w:tabs>
            <w:spacing w:before="310" w:line="212" w:lineRule="auto"/>
            <w:ind w:left="640"/>
            <w:rPr>
              <w:sz w:val="24"/>
              <w:szCs w:val="24"/>
            </w:rPr>
          </w:pPr>
          <w:r>
            <w:fldChar w:fldCharType="begin"/>
          </w:r>
          <w:r>
            <w:instrText xml:space="preserve"> HYPERLINK \l "bookmark7" </w:instrText>
          </w:r>
          <w:r>
            <w:fldChar w:fldCharType="separate"/>
          </w:r>
          <w:r>
            <w:rPr>
              <w:rFonts w:ascii="方正舒体" w:hAnsi="方正舒体" w:eastAsia="方正舒体" w:cs="方正舒体"/>
              <w:sz w:val="24"/>
              <w:szCs w:val="24"/>
            </w:rPr>
            <w:tab/>
          </w:r>
          <w:r>
            <w:rPr>
              <w:rFonts w:ascii="方正舒体" w:hAnsi="方正舒体" w:eastAsia="方正舒体" w:cs="方正舒体"/>
              <w:spacing w:val="-27"/>
              <w:sz w:val="24"/>
              <w:szCs w:val="24"/>
            </w:rPr>
            <w:t>（</w:t>
          </w:r>
          <w:r>
            <w:rPr>
              <w:rFonts w:ascii="方正舒体" w:hAnsi="方正舒体" w:eastAsia="方正舒体" w:cs="方正舒体"/>
              <w:spacing w:val="-18"/>
              <w:sz w:val="24"/>
              <w:szCs w:val="24"/>
            </w:rPr>
            <w:t xml:space="preserve"> </w:t>
          </w:r>
          <w:r>
            <w:rPr>
              <w:rFonts w:ascii="方正舒体" w:hAnsi="方正舒体" w:eastAsia="方正舒体" w:cs="方正舒体"/>
              <w:spacing w:val="-27"/>
              <w:sz w:val="24"/>
              <w:szCs w:val="24"/>
            </w:rPr>
            <w:t>一） 学校简介</w:t>
          </w:r>
          <w:r>
            <w:rPr>
              <w:rFonts w:ascii="方正舒体" w:hAnsi="方正舒体" w:eastAsia="方正舒体" w:cs="方正舒体"/>
              <w:spacing w:val="-11"/>
              <w:sz w:val="24"/>
              <w:szCs w:val="24"/>
            </w:rPr>
            <w:t xml:space="preserve"> </w:t>
          </w:r>
          <w:r>
            <w:rPr>
              <w:rFonts w:ascii="方正舒体" w:hAnsi="方正舒体" w:eastAsia="方正舒体" w:cs="方正舒体"/>
              <w:sz w:val="24"/>
              <w:szCs w:val="24"/>
            </w:rPr>
            <w:tab/>
          </w:r>
          <w:r>
            <w:rPr>
              <w:rFonts w:ascii="方正舒体" w:hAnsi="方正舒体" w:eastAsia="方正舒体" w:cs="方正舒体"/>
              <w:sz w:val="24"/>
              <w:szCs w:val="24"/>
            </w:rPr>
            <w:fldChar w:fldCharType="end"/>
          </w:r>
          <w:r>
            <w:fldChar w:fldCharType="begin"/>
          </w:r>
          <w:r>
            <w:instrText xml:space="preserve"> HYPERLINK \l "bookmark6" </w:instrText>
          </w:r>
          <w:r>
            <w:fldChar w:fldCharType="separate"/>
          </w:r>
          <w:r>
            <w:rPr>
              <w:rFonts w:ascii="方正舒体" w:hAnsi="方正舒体" w:eastAsia="方正舒体" w:cs="方正舒体"/>
              <w:spacing w:val="3"/>
              <w:sz w:val="24"/>
              <w:szCs w:val="24"/>
            </w:rPr>
            <w:t xml:space="preserve"> </w:t>
          </w:r>
          <w:r>
            <w:rPr>
              <w:spacing w:val="5"/>
              <w:sz w:val="24"/>
              <w:szCs w:val="24"/>
            </w:rPr>
            <w:t>- 2</w:t>
          </w:r>
          <w:r>
            <w:rPr>
              <w:spacing w:val="28"/>
              <w:sz w:val="24"/>
              <w:szCs w:val="24"/>
            </w:rPr>
            <w:t xml:space="preserve"> </w:t>
          </w:r>
          <w:r>
            <w:rPr>
              <w:spacing w:val="5"/>
              <w:sz w:val="24"/>
              <w:szCs w:val="24"/>
            </w:rPr>
            <w:t>-</w:t>
          </w:r>
          <w:r>
            <w:rPr>
              <w:spacing w:val="5"/>
              <w:sz w:val="24"/>
              <w:szCs w:val="24"/>
            </w:rPr>
            <w:fldChar w:fldCharType="end"/>
          </w:r>
        </w:p>
        <w:p w14:paraId="28829578">
          <w:pPr>
            <w:pStyle w:val="2"/>
            <w:tabs>
              <w:tab w:val="left" w:pos="753"/>
              <w:tab w:val="right" w:leader="dot" w:pos="8842"/>
            </w:tabs>
            <w:spacing w:before="310" w:line="212" w:lineRule="auto"/>
            <w:ind w:left="640"/>
            <w:rPr>
              <w:sz w:val="24"/>
              <w:szCs w:val="24"/>
            </w:rPr>
          </w:pPr>
          <w:r>
            <w:fldChar w:fldCharType="begin"/>
          </w:r>
          <w:r>
            <w:instrText xml:space="preserve"> HYPERLINK \l "bookmark9" </w:instrText>
          </w:r>
          <w:r>
            <w:fldChar w:fldCharType="separate"/>
          </w:r>
          <w:r>
            <w:rPr>
              <w:rFonts w:ascii="方正舒体" w:hAnsi="方正舒体" w:eastAsia="方正舒体" w:cs="方正舒体"/>
              <w:sz w:val="24"/>
              <w:szCs w:val="24"/>
            </w:rPr>
            <w:tab/>
          </w:r>
          <w:r>
            <w:rPr>
              <w:rFonts w:ascii="方正舒体" w:hAnsi="方正舒体" w:eastAsia="方正舒体" w:cs="方正舒体"/>
              <w:spacing w:val="-30"/>
              <w:sz w:val="24"/>
              <w:szCs w:val="24"/>
            </w:rPr>
            <w:t>（</w:t>
          </w:r>
          <w:r>
            <w:rPr>
              <w:rFonts w:ascii="方正舒体" w:hAnsi="方正舒体" w:eastAsia="方正舒体" w:cs="方正舒体"/>
              <w:spacing w:val="6"/>
              <w:sz w:val="24"/>
              <w:szCs w:val="24"/>
            </w:rPr>
            <w:t xml:space="preserve"> </w:t>
          </w:r>
          <w:r>
            <w:rPr>
              <w:rFonts w:ascii="方正舒体" w:hAnsi="方正舒体" w:eastAsia="方正舒体" w:cs="方正舒体"/>
              <w:spacing w:val="-30"/>
              <w:sz w:val="24"/>
              <w:szCs w:val="24"/>
            </w:rPr>
            <w:t>二） 学生情况</w:t>
          </w:r>
          <w:r>
            <w:rPr>
              <w:rFonts w:ascii="方正舒体" w:hAnsi="方正舒体" w:eastAsia="方正舒体" w:cs="方正舒体"/>
              <w:spacing w:val="-11"/>
              <w:sz w:val="24"/>
              <w:szCs w:val="24"/>
            </w:rPr>
            <w:t xml:space="preserve"> </w:t>
          </w:r>
          <w:r>
            <w:rPr>
              <w:rFonts w:ascii="方正舒体" w:hAnsi="方正舒体" w:eastAsia="方正舒体" w:cs="方正舒体"/>
              <w:sz w:val="24"/>
              <w:szCs w:val="24"/>
            </w:rPr>
            <w:tab/>
          </w:r>
          <w:r>
            <w:rPr>
              <w:rFonts w:ascii="方正舒体" w:hAnsi="方正舒体" w:eastAsia="方正舒体" w:cs="方正舒体"/>
              <w:sz w:val="24"/>
              <w:szCs w:val="24"/>
            </w:rPr>
            <w:fldChar w:fldCharType="end"/>
          </w:r>
          <w:r>
            <w:fldChar w:fldCharType="begin"/>
          </w:r>
          <w:r>
            <w:instrText xml:space="preserve"> HYPERLINK \l "bookmark8" </w:instrText>
          </w:r>
          <w:r>
            <w:fldChar w:fldCharType="separate"/>
          </w:r>
          <w:r>
            <w:rPr>
              <w:rFonts w:ascii="方正舒体" w:hAnsi="方正舒体" w:eastAsia="方正舒体" w:cs="方正舒体"/>
              <w:spacing w:val="3"/>
              <w:sz w:val="24"/>
              <w:szCs w:val="24"/>
            </w:rPr>
            <w:t xml:space="preserve"> </w:t>
          </w:r>
          <w:r>
            <w:rPr>
              <w:spacing w:val="5"/>
              <w:sz w:val="24"/>
              <w:szCs w:val="24"/>
            </w:rPr>
            <w:t>- 4</w:t>
          </w:r>
          <w:r>
            <w:rPr>
              <w:spacing w:val="28"/>
              <w:sz w:val="24"/>
              <w:szCs w:val="24"/>
            </w:rPr>
            <w:t xml:space="preserve"> </w:t>
          </w:r>
          <w:r>
            <w:rPr>
              <w:spacing w:val="5"/>
              <w:sz w:val="24"/>
              <w:szCs w:val="24"/>
            </w:rPr>
            <w:t>-</w:t>
          </w:r>
          <w:r>
            <w:rPr>
              <w:spacing w:val="5"/>
              <w:sz w:val="24"/>
              <w:szCs w:val="24"/>
            </w:rPr>
            <w:fldChar w:fldCharType="end"/>
          </w:r>
        </w:p>
        <w:p w14:paraId="379E0B09">
          <w:pPr>
            <w:pStyle w:val="2"/>
            <w:tabs>
              <w:tab w:val="left" w:pos="753"/>
              <w:tab w:val="right" w:leader="dot" w:pos="8842"/>
            </w:tabs>
            <w:spacing w:before="310" w:line="212" w:lineRule="auto"/>
            <w:ind w:left="640"/>
            <w:rPr>
              <w:sz w:val="24"/>
              <w:szCs w:val="24"/>
            </w:rPr>
          </w:pPr>
          <w:r>
            <w:fldChar w:fldCharType="begin"/>
          </w:r>
          <w:r>
            <w:instrText xml:space="preserve"> HYPERLINK \l "bookmark11" </w:instrText>
          </w:r>
          <w:r>
            <w:fldChar w:fldCharType="separate"/>
          </w:r>
          <w:r>
            <w:rPr>
              <w:rFonts w:ascii="方正舒体" w:hAnsi="方正舒体" w:eastAsia="方正舒体" w:cs="方正舒体"/>
              <w:sz w:val="24"/>
              <w:szCs w:val="24"/>
            </w:rPr>
            <w:tab/>
          </w:r>
          <w:r>
            <w:rPr>
              <w:rFonts w:ascii="方正舒体" w:hAnsi="方正舒体" w:eastAsia="方正舒体" w:cs="方正舒体"/>
              <w:spacing w:val="-32"/>
              <w:sz w:val="24"/>
              <w:szCs w:val="24"/>
            </w:rPr>
            <w:t>（</w:t>
          </w:r>
          <w:r>
            <w:rPr>
              <w:rFonts w:ascii="方正舒体" w:hAnsi="方正舒体" w:eastAsia="方正舒体" w:cs="方正舒体"/>
              <w:spacing w:val="-16"/>
              <w:sz w:val="24"/>
              <w:szCs w:val="24"/>
            </w:rPr>
            <w:t xml:space="preserve"> </w:t>
          </w:r>
          <w:r>
            <w:rPr>
              <w:rFonts w:ascii="方正舒体" w:hAnsi="方正舒体" w:eastAsia="方正舒体" w:cs="方正舒体"/>
              <w:spacing w:val="-32"/>
              <w:sz w:val="24"/>
              <w:szCs w:val="24"/>
            </w:rPr>
            <w:t>三）</w:t>
          </w:r>
          <w:r>
            <w:rPr>
              <w:rFonts w:ascii="方正舒体" w:hAnsi="方正舒体" w:eastAsia="方正舒体" w:cs="方正舒体"/>
              <w:spacing w:val="-29"/>
              <w:sz w:val="24"/>
              <w:szCs w:val="24"/>
            </w:rPr>
            <w:t xml:space="preserve"> </w:t>
          </w:r>
          <w:r>
            <w:rPr>
              <w:rFonts w:ascii="方正舒体" w:hAnsi="方正舒体" w:eastAsia="方正舒体" w:cs="方正舒体"/>
              <w:spacing w:val="-32"/>
              <w:sz w:val="24"/>
              <w:szCs w:val="24"/>
            </w:rPr>
            <w:t xml:space="preserve">办 学 成果 </w:t>
          </w:r>
          <w:r>
            <w:rPr>
              <w:rFonts w:ascii="方正舒体" w:hAnsi="方正舒体" w:eastAsia="方正舒体" w:cs="方正舒体"/>
              <w:sz w:val="24"/>
              <w:szCs w:val="24"/>
            </w:rPr>
            <w:tab/>
          </w:r>
          <w:r>
            <w:rPr>
              <w:rFonts w:ascii="方正舒体" w:hAnsi="方正舒体" w:eastAsia="方正舒体" w:cs="方正舒体"/>
              <w:sz w:val="24"/>
              <w:szCs w:val="24"/>
            </w:rPr>
            <w:fldChar w:fldCharType="end"/>
          </w:r>
          <w:r>
            <w:fldChar w:fldCharType="begin"/>
          </w:r>
          <w:r>
            <w:instrText xml:space="preserve"> HYPERLINK \l "bookmark10" </w:instrText>
          </w:r>
          <w:r>
            <w:fldChar w:fldCharType="separate"/>
          </w:r>
          <w:r>
            <w:rPr>
              <w:rFonts w:ascii="方正舒体" w:hAnsi="方正舒体" w:eastAsia="方正舒体" w:cs="方正舒体"/>
              <w:spacing w:val="3"/>
              <w:sz w:val="24"/>
              <w:szCs w:val="24"/>
            </w:rPr>
            <w:t xml:space="preserve"> </w:t>
          </w:r>
          <w:r>
            <w:rPr>
              <w:spacing w:val="5"/>
              <w:sz w:val="24"/>
              <w:szCs w:val="24"/>
            </w:rPr>
            <w:t>- 9</w:t>
          </w:r>
          <w:r>
            <w:rPr>
              <w:spacing w:val="28"/>
              <w:sz w:val="24"/>
              <w:szCs w:val="24"/>
            </w:rPr>
            <w:t xml:space="preserve"> </w:t>
          </w:r>
          <w:r>
            <w:rPr>
              <w:spacing w:val="5"/>
              <w:sz w:val="24"/>
              <w:szCs w:val="24"/>
            </w:rPr>
            <w:t>-</w:t>
          </w:r>
          <w:r>
            <w:rPr>
              <w:spacing w:val="5"/>
              <w:sz w:val="24"/>
              <w:szCs w:val="24"/>
            </w:rPr>
            <w:fldChar w:fldCharType="end"/>
          </w:r>
        </w:p>
        <w:p w14:paraId="7BE62270">
          <w:pPr>
            <w:pStyle w:val="2"/>
            <w:tabs>
              <w:tab w:val="left" w:pos="65"/>
              <w:tab w:val="right" w:leader="dot" w:pos="8842"/>
            </w:tabs>
            <w:spacing w:before="310" w:line="212" w:lineRule="auto"/>
            <w:rPr>
              <w:sz w:val="24"/>
              <w:szCs w:val="24"/>
            </w:rPr>
          </w:pPr>
          <w:r>
            <w:fldChar w:fldCharType="begin"/>
          </w:r>
          <w:r>
            <w:instrText xml:space="preserve"> HYPERLINK \l "bookmark13" </w:instrText>
          </w:r>
          <w:r>
            <w:fldChar w:fldCharType="separate"/>
          </w:r>
          <w:r>
            <w:rPr>
              <w:rFonts w:ascii="方正舒体" w:hAnsi="方正舒体" w:eastAsia="方正舒体" w:cs="方正舒体"/>
              <w:sz w:val="24"/>
              <w:szCs w:val="24"/>
            </w:rPr>
            <w:tab/>
          </w:r>
          <w:r>
            <w:rPr>
              <w:rFonts w:ascii="方正舒体" w:hAnsi="方正舒体" w:eastAsia="方正舒体" w:cs="方正舒体"/>
              <w:spacing w:val="-17"/>
              <w:sz w:val="24"/>
              <w:szCs w:val="24"/>
            </w:rPr>
            <w:t>二</w:t>
          </w:r>
          <w:r>
            <w:rPr>
              <w:rFonts w:ascii="方正舒体" w:hAnsi="方正舒体" w:eastAsia="方正舒体" w:cs="方正舒体"/>
              <w:spacing w:val="-33"/>
              <w:sz w:val="24"/>
              <w:szCs w:val="24"/>
            </w:rPr>
            <w:t xml:space="preserve"> </w:t>
          </w:r>
          <w:r>
            <w:rPr>
              <w:rFonts w:ascii="方正舒体" w:hAnsi="方正舒体" w:eastAsia="方正舒体" w:cs="方正舒体"/>
              <w:spacing w:val="-17"/>
              <w:sz w:val="24"/>
              <w:szCs w:val="24"/>
            </w:rPr>
            <w:t>、 学生发展质量</w:t>
          </w:r>
          <w:r>
            <w:rPr>
              <w:rFonts w:ascii="方正舒体" w:hAnsi="方正舒体" w:eastAsia="方正舒体" w:cs="方正舒体"/>
              <w:spacing w:val="-11"/>
              <w:sz w:val="24"/>
              <w:szCs w:val="24"/>
            </w:rPr>
            <w:t xml:space="preserve"> </w:t>
          </w:r>
          <w:r>
            <w:rPr>
              <w:rFonts w:ascii="方正舒体" w:hAnsi="方正舒体" w:eastAsia="方正舒体" w:cs="方正舒体"/>
              <w:sz w:val="24"/>
              <w:szCs w:val="24"/>
            </w:rPr>
            <w:tab/>
          </w:r>
          <w:r>
            <w:rPr>
              <w:rFonts w:ascii="方正舒体" w:hAnsi="方正舒体" w:eastAsia="方正舒体" w:cs="方正舒体"/>
              <w:sz w:val="24"/>
              <w:szCs w:val="24"/>
            </w:rPr>
            <w:fldChar w:fldCharType="end"/>
          </w:r>
          <w:r>
            <w:fldChar w:fldCharType="begin"/>
          </w:r>
          <w:r>
            <w:instrText xml:space="preserve"> HYPERLINK \l "bookmark12" </w:instrText>
          </w:r>
          <w:r>
            <w:fldChar w:fldCharType="separate"/>
          </w:r>
          <w:r>
            <w:rPr>
              <w:rFonts w:ascii="方正舒体" w:hAnsi="方正舒体" w:eastAsia="方正舒体" w:cs="方正舒体"/>
              <w:spacing w:val="28"/>
              <w:w w:val="101"/>
              <w:sz w:val="24"/>
              <w:szCs w:val="24"/>
            </w:rPr>
            <w:t xml:space="preserve"> </w:t>
          </w:r>
          <w:r>
            <w:rPr>
              <w:spacing w:val="-3"/>
              <w:sz w:val="24"/>
              <w:szCs w:val="24"/>
            </w:rPr>
            <w:t>-</w:t>
          </w:r>
          <w:r>
            <w:rPr>
              <w:spacing w:val="18"/>
              <w:sz w:val="24"/>
              <w:szCs w:val="24"/>
            </w:rPr>
            <w:t xml:space="preserve"> </w:t>
          </w:r>
          <w:r>
            <w:rPr>
              <w:spacing w:val="-3"/>
              <w:sz w:val="24"/>
              <w:szCs w:val="24"/>
            </w:rPr>
            <w:t>13</w:t>
          </w:r>
          <w:r>
            <w:rPr>
              <w:spacing w:val="28"/>
              <w:sz w:val="24"/>
              <w:szCs w:val="24"/>
            </w:rPr>
            <w:t xml:space="preserve"> </w:t>
          </w:r>
          <w:r>
            <w:rPr>
              <w:spacing w:val="-3"/>
              <w:sz w:val="24"/>
              <w:szCs w:val="24"/>
            </w:rPr>
            <w:t>-</w:t>
          </w:r>
          <w:r>
            <w:rPr>
              <w:spacing w:val="-3"/>
              <w:sz w:val="24"/>
              <w:szCs w:val="24"/>
            </w:rPr>
            <w:fldChar w:fldCharType="end"/>
          </w:r>
        </w:p>
        <w:p w14:paraId="43E12B93">
          <w:pPr>
            <w:pStyle w:val="2"/>
            <w:tabs>
              <w:tab w:val="left" w:pos="753"/>
              <w:tab w:val="right" w:leader="dot" w:pos="8842"/>
            </w:tabs>
            <w:spacing w:before="311" w:line="212" w:lineRule="auto"/>
            <w:ind w:left="640"/>
            <w:rPr>
              <w:sz w:val="24"/>
              <w:szCs w:val="24"/>
            </w:rPr>
          </w:pPr>
          <w:r>
            <w:fldChar w:fldCharType="begin"/>
          </w:r>
          <w:r>
            <w:instrText xml:space="preserve"> HYPERLINK \l "bookmark15" </w:instrText>
          </w:r>
          <w:r>
            <w:fldChar w:fldCharType="separate"/>
          </w:r>
          <w:r>
            <w:rPr>
              <w:rFonts w:ascii="方正舒体" w:hAnsi="方正舒体" w:eastAsia="方正舒体" w:cs="方正舒体"/>
              <w:sz w:val="24"/>
              <w:szCs w:val="24"/>
            </w:rPr>
            <w:tab/>
          </w:r>
          <w:r>
            <w:rPr>
              <w:rFonts w:ascii="方正舒体" w:hAnsi="方正舒体" w:eastAsia="方正舒体" w:cs="方正舒体"/>
              <w:spacing w:val="-40"/>
              <w:sz w:val="24"/>
              <w:szCs w:val="24"/>
            </w:rPr>
            <w:t>（</w:t>
          </w:r>
          <w:r>
            <w:rPr>
              <w:rFonts w:ascii="方正舒体" w:hAnsi="方正舒体" w:eastAsia="方正舒体" w:cs="方正舒体"/>
              <w:spacing w:val="-19"/>
              <w:sz w:val="24"/>
              <w:szCs w:val="24"/>
            </w:rPr>
            <w:t xml:space="preserve"> </w:t>
          </w:r>
          <w:r>
            <w:rPr>
              <w:rFonts w:ascii="方正舒体" w:hAnsi="方正舒体" w:eastAsia="方正舒体" w:cs="方正舒体"/>
              <w:spacing w:val="-40"/>
              <w:sz w:val="24"/>
              <w:szCs w:val="24"/>
            </w:rPr>
            <w:t>一）</w:t>
          </w:r>
          <w:r>
            <w:rPr>
              <w:rFonts w:ascii="方正舒体" w:hAnsi="方正舒体" w:eastAsia="方正舒体" w:cs="方正舒体"/>
              <w:spacing w:val="-13"/>
              <w:sz w:val="24"/>
              <w:szCs w:val="24"/>
            </w:rPr>
            <w:t xml:space="preserve"> </w:t>
          </w:r>
          <w:r>
            <w:rPr>
              <w:rFonts w:ascii="方正舒体" w:hAnsi="方正舒体" w:eastAsia="方正舒体" w:cs="方正舒体"/>
              <w:spacing w:val="-40"/>
              <w:sz w:val="24"/>
              <w:szCs w:val="24"/>
            </w:rPr>
            <w:t>党</w:t>
          </w:r>
          <w:r>
            <w:rPr>
              <w:rFonts w:ascii="方正舒体" w:hAnsi="方正舒体" w:eastAsia="方正舒体" w:cs="方正舒体"/>
              <w:spacing w:val="-15"/>
              <w:sz w:val="24"/>
              <w:szCs w:val="24"/>
            </w:rPr>
            <w:t xml:space="preserve"> </w:t>
          </w:r>
          <w:r>
            <w:rPr>
              <w:rFonts w:ascii="方正舒体" w:hAnsi="方正舒体" w:eastAsia="方正舒体" w:cs="方正舒体"/>
              <w:spacing w:val="-40"/>
              <w:sz w:val="24"/>
              <w:szCs w:val="24"/>
            </w:rPr>
            <w:t>建引</w:t>
          </w:r>
          <w:r>
            <w:rPr>
              <w:rFonts w:ascii="方正舒体" w:hAnsi="方正舒体" w:eastAsia="方正舒体" w:cs="方正舒体"/>
              <w:spacing w:val="-26"/>
              <w:sz w:val="24"/>
              <w:szCs w:val="24"/>
            </w:rPr>
            <w:t xml:space="preserve"> </w:t>
          </w:r>
          <w:r>
            <w:rPr>
              <w:rFonts w:ascii="方正舒体" w:hAnsi="方正舒体" w:eastAsia="方正舒体" w:cs="方正舒体"/>
              <w:spacing w:val="-40"/>
              <w:sz w:val="24"/>
              <w:szCs w:val="24"/>
            </w:rPr>
            <w:t>领</w:t>
          </w:r>
          <w:r>
            <w:rPr>
              <w:rFonts w:ascii="方正舒体" w:hAnsi="方正舒体" w:eastAsia="方正舒体" w:cs="方正舒体"/>
              <w:spacing w:val="-12"/>
              <w:sz w:val="24"/>
              <w:szCs w:val="24"/>
            </w:rPr>
            <w:t xml:space="preserve"> </w:t>
          </w:r>
          <w:r>
            <w:rPr>
              <w:rFonts w:ascii="方正舒体" w:hAnsi="方正舒体" w:eastAsia="方正舒体" w:cs="方正舒体"/>
              <w:sz w:val="24"/>
              <w:szCs w:val="24"/>
            </w:rPr>
            <w:tab/>
          </w:r>
          <w:r>
            <w:rPr>
              <w:rFonts w:ascii="方正舒体" w:hAnsi="方正舒体" w:eastAsia="方正舒体" w:cs="方正舒体"/>
              <w:sz w:val="24"/>
              <w:szCs w:val="24"/>
            </w:rPr>
            <w:fldChar w:fldCharType="end"/>
          </w:r>
          <w:r>
            <w:fldChar w:fldCharType="begin"/>
          </w:r>
          <w:r>
            <w:instrText xml:space="preserve"> HYPERLINK \l "bookmark14" </w:instrText>
          </w:r>
          <w:r>
            <w:fldChar w:fldCharType="separate"/>
          </w:r>
          <w:r>
            <w:rPr>
              <w:rFonts w:ascii="方正舒体" w:hAnsi="方正舒体" w:eastAsia="方正舒体" w:cs="方正舒体"/>
              <w:spacing w:val="11"/>
              <w:sz w:val="24"/>
              <w:szCs w:val="24"/>
            </w:rPr>
            <w:t xml:space="preserve"> </w:t>
          </w:r>
          <w:r>
            <w:rPr>
              <w:spacing w:val="-3"/>
              <w:sz w:val="24"/>
              <w:szCs w:val="24"/>
            </w:rPr>
            <w:t>-</w:t>
          </w:r>
          <w:r>
            <w:rPr>
              <w:spacing w:val="18"/>
              <w:w w:val="101"/>
              <w:sz w:val="24"/>
              <w:szCs w:val="24"/>
            </w:rPr>
            <w:t xml:space="preserve"> </w:t>
          </w:r>
          <w:r>
            <w:rPr>
              <w:spacing w:val="-3"/>
              <w:sz w:val="24"/>
              <w:szCs w:val="24"/>
            </w:rPr>
            <w:t>13</w:t>
          </w:r>
          <w:r>
            <w:rPr>
              <w:spacing w:val="28"/>
              <w:sz w:val="24"/>
              <w:szCs w:val="24"/>
            </w:rPr>
            <w:t xml:space="preserve"> </w:t>
          </w:r>
          <w:r>
            <w:rPr>
              <w:spacing w:val="-3"/>
              <w:sz w:val="24"/>
              <w:szCs w:val="24"/>
            </w:rPr>
            <w:t>-</w:t>
          </w:r>
          <w:r>
            <w:rPr>
              <w:spacing w:val="-3"/>
              <w:sz w:val="24"/>
              <w:szCs w:val="24"/>
            </w:rPr>
            <w:fldChar w:fldCharType="end"/>
          </w:r>
        </w:p>
        <w:p w14:paraId="5D70FDDC">
          <w:pPr>
            <w:pStyle w:val="2"/>
            <w:tabs>
              <w:tab w:val="left" w:pos="753"/>
              <w:tab w:val="right" w:leader="dot" w:pos="8842"/>
            </w:tabs>
            <w:spacing w:before="310" w:line="212" w:lineRule="auto"/>
            <w:ind w:left="640"/>
            <w:rPr>
              <w:sz w:val="24"/>
              <w:szCs w:val="24"/>
            </w:rPr>
          </w:pPr>
          <w:r>
            <w:fldChar w:fldCharType="begin"/>
          </w:r>
          <w:r>
            <w:instrText xml:space="preserve"> HYPERLINK \l "bookmark17" </w:instrText>
          </w:r>
          <w:r>
            <w:fldChar w:fldCharType="separate"/>
          </w:r>
          <w:r>
            <w:rPr>
              <w:rFonts w:ascii="方正舒体" w:hAnsi="方正舒体" w:eastAsia="方正舒体" w:cs="方正舒体"/>
              <w:sz w:val="24"/>
              <w:szCs w:val="24"/>
            </w:rPr>
            <w:tab/>
          </w:r>
          <w:r>
            <w:rPr>
              <w:rFonts w:ascii="方正舒体" w:hAnsi="方正舒体" w:eastAsia="方正舒体" w:cs="方正舒体"/>
              <w:spacing w:val="-28"/>
              <w:sz w:val="24"/>
              <w:szCs w:val="24"/>
            </w:rPr>
            <w:t>（</w:t>
          </w:r>
          <w:r>
            <w:rPr>
              <w:rFonts w:ascii="方正舒体" w:hAnsi="方正舒体" w:eastAsia="方正舒体" w:cs="方正舒体"/>
              <w:spacing w:val="7"/>
              <w:sz w:val="24"/>
              <w:szCs w:val="24"/>
            </w:rPr>
            <w:t xml:space="preserve"> </w:t>
          </w:r>
          <w:r>
            <w:rPr>
              <w:rFonts w:ascii="方正舒体" w:hAnsi="方正舒体" w:eastAsia="方正舒体" w:cs="方正舒体"/>
              <w:spacing w:val="-28"/>
              <w:sz w:val="24"/>
              <w:szCs w:val="24"/>
            </w:rPr>
            <w:t xml:space="preserve">二） 立德树人 </w:t>
          </w:r>
          <w:r>
            <w:rPr>
              <w:rFonts w:ascii="方正舒体" w:hAnsi="方正舒体" w:eastAsia="方正舒体" w:cs="方正舒体"/>
              <w:sz w:val="24"/>
              <w:szCs w:val="24"/>
            </w:rPr>
            <w:tab/>
          </w:r>
          <w:r>
            <w:rPr>
              <w:rFonts w:ascii="方正舒体" w:hAnsi="方正舒体" w:eastAsia="方正舒体" w:cs="方正舒体"/>
              <w:sz w:val="24"/>
              <w:szCs w:val="24"/>
            </w:rPr>
            <w:fldChar w:fldCharType="end"/>
          </w:r>
          <w:r>
            <w:fldChar w:fldCharType="begin"/>
          </w:r>
          <w:r>
            <w:instrText xml:space="preserve"> HYPERLINK \l "bookmark16" </w:instrText>
          </w:r>
          <w:r>
            <w:fldChar w:fldCharType="separate"/>
          </w:r>
          <w:r>
            <w:rPr>
              <w:rFonts w:ascii="方正舒体" w:hAnsi="方正舒体" w:eastAsia="方正舒体" w:cs="方正舒体"/>
              <w:spacing w:val="11"/>
              <w:sz w:val="24"/>
              <w:szCs w:val="24"/>
            </w:rPr>
            <w:t xml:space="preserve"> </w:t>
          </w:r>
          <w:r>
            <w:rPr>
              <w:spacing w:val="-3"/>
              <w:sz w:val="24"/>
              <w:szCs w:val="24"/>
            </w:rPr>
            <w:t>-</w:t>
          </w:r>
          <w:r>
            <w:rPr>
              <w:spacing w:val="18"/>
              <w:w w:val="101"/>
              <w:sz w:val="24"/>
              <w:szCs w:val="24"/>
            </w:rPr>
            <w:t xml:space="preserve"> </w:t>
          </w:r>
          <w:r>
            <w:rPr>
              <w:spacing w:val="-3"/>
              <w:sz w:val="24"/>
              <w:szCs w:val="24"/>
            </w:rPr>
            <w:t>14</w:t>
          </w:r>
          <w:r>
            <w:rPr>
              <w:spacing w:val="28"/>
              <w:sz w:val="24"/>
              <w:szCs w:val="24"/>
            </w:rPr>
            <w:t xml:space="preserve"> </w:t>
          </w:r>
          <w:r>
            <w:rPr>
              <w:spacing w:val="-3"/>
              <w:sz w:val="24"/>
              <w:szCs w:val="24"/>
            </w:rPr>
            <w:t>-</w:t>
          </w:r>
          <w:r>
            <w:rPr>
              <w:spacing w:val="-3"/>
              <w:sz w:val="24"/>
              <w:szCs w:val="24"/>
            </w:rPr>
            <w:fldChar w:fldCharType="end"/>
          </w:r>
        </w:p>
        <w:p w14:paraId="6B2780A4">
          <w:pPr>
            <w:pStyle w:val="2"/>
            <w:tabs>
              <w:tab w:val="left" w:pos="753"/>
              <w:tab w:val="right" w:leader="dot" w:pos="8842"/>
            </w:tabs>
            <w:spacing w:before="311" w:line="212" w:lineRule="auto"/>
            <w:ind w:left="640"/>
            <w:rPr>
              <w:sz w:val="24"/>
              <w:szCs w:val="24"/>
            </w:rPr>
          </w:pPr>
          <w:r>
            <w:fldChar w:fldCharType="begin"/>
          </w:r>
          <w:r>
            <w:instrText xml:space="preserve"> HYPERLINK \l "bookmark19" </w:instrText>
          </w:r>
          <w:r>
            <w:fldChar w:fldCharType="separate"/>
          </w:r>
          <w:r>
            <w:rPr>
              <w:rFonts w:ascii="方正舒体" w:hAnsi="方正舒体" w:eastAsia="方正舒体" w:cs="方正舒体"/>
              <w:sz w:val="24"/>
              <w:szCs w:val="24"/>
            </w:rPr>
            <w:tab/>
          </w:r>
          <w:r>
            <w:rPr>
              <w:rFonts w:ascii="方正舒体" w:hAnsi="方正舒体" w:eastAsia="方正舒体" w:cs="方正舒体"/>
              <w:spacing w:val="-29"/>
              <w:sz w:val="24"/>
              <w:szCs w:val="24"/>
            </w:rPr>
            <w:t>（</w:t>
          </w:r>
          <w:r>
            <w:rPr>
              <w:rFonts w:ascii="方正舒体" w:hAnsi="方正舒体" w:eastAsia="方正舒体" w:cs="方正舒体"/>
              <w:spacing w:val="-16"/>
              <w:sz w:val="24"/>
              <w:szCs w:val="24"/>
            </w:rPr>
            <w:t xml:space="preserve"> </w:t>
          </w:r>
          <w:r>
            <w:rPr>
              <w:rFonts w:ascii="方正舒体" w:hAnsi="方正舒体" w:eastAsia="方正舒体" w:cs="方正舒体"/>
              <w:spacing w:val="-29"/>
              <w:sz w:val="24"/>
              <w:szCs w:val="24"/>
            </w:rPr>
            <w:t>三）</w:t>
          </w:r>
          <w:r>
            <w:rPr>
              <w:rFonts w:ascii="方正舒体" w:hAnsi="方正舒体" w:eastAsia="方正舒体" w:cs="方正舒体"/>
              <w:spacing w:val="-15"/>
              <w:sz w:val="24"/>
              <w:szCs w:val="24"/>
            </w:rPr>
            <w:t xml:space="preserve"> </w:t>
          </w:r>
          <w:r>
            <w:rPr>
              <w:rFonts w:ascii="方正舒体" w:hAnsi="方正舒体" w:eastAsia="方正舒体" w:cs="方正舒体"/>
              <w:spacing w:val="-29"/>
              <w:sz w:val="24"/>
              <w:szCs w:val="24"/>
            </w:rPr>
            <w:t>在校体验</w:t>
          </w:r>
          <w:r>
            <w:rPr>
              <w:rFonts w:ascii="方正舒体" w:hAnsi="方正舒体" w:eastAsia="方正舒体" w:cs="方正舒体"/>
              <w:spacing w:val="-11"/>
              <w:sz w:val="24"/>
              <w:szCs w:val="24"/>
            </w:rPr>
            <w:t xml:space="preserve"> </w:t>
          </w:r>
          <w:r>
            <w:rPr>
              <w:rFonts w:ascii="方正舒体" w:hAnsi="方正舒体" w:eastAsia="方正舒体" w:cs="方正舒体"/>
              <w:sz w:val="24"/>
              <w:szCs w:val="24"/>
            </w:rPr>
            <w:tab/>
          </w:r>
          <w:r>
            <w:rPr>
              <w:rFonts w:ascii="方正舒体" w:hAnsi="方正舒体" w:eastAsia="方正舒体" w:cs="方正舒体"/>
              <w:sz w:val="24"/>
              <w:szCs w:val="24"/>
            </w:rPr>
            <w:fldChar w:fldCharType="end"/>
          </w:r>
          <w:r>
            <w:fldChar w:fldCharType="begin"/>
          </w:r>
          <w:r>
            <w:instrText xml:space="preserve"> HYPERLINK \l "bookmark18" </w:instrText>
          </w:r>
          <w:r>
            <w:fldChar w:fldCharType="separate"/>
          </w:r>
          <w:r>
            <w:rPr>
              <w:rFonts w:ascii="方正舒体" w:hAnsi="方正舒体" w:eastAsia="方正舒体" w:cs="方正舒体"/>
              <w:spacing w:val="12"/>
              <w:sz w:val="24"/>
              <w:szCs w:val="24"/>
            </w:rPr>
            <w:t xml:space="preserve"> </w:t>
          </w:r>
          <w:r>
            <w:rPr>
              <w:sz w:val="24"/>
              <w:szCs w:val="24"/>
            </w:rPr>
            <w:t>-</w:t>
          </w:r>
          <w:r>
            <w:rPr>
              <w:spacing w:val="5"/>
              <w:sz w:val="24"/>
              <w:szCs w:val="24"/>
            </w:rPr>
            <w:t xml:space="preserve"> </w:t>
          </w:r>
          <w:r>
            <w:rPr>
              <w:sz w:val="24"/>
              <w:szCs w:val="24"/>
            </w:rPr>
            <w:t>29</w:t>
          </w:r>
          <w:r>
            <w:rPr>
              <w:spacing w:val="29"/>
              <w:sz w:val="24"/>
              <w:szCs w:val="24"/>
            </w:rPr>
            <w:t xml:space="preserve"> </w:t>
          </w:r>
          <w:r>
            <w:rPr>
              <w:sz w:val="24"/>
              <w:szCs w:val="24"/>
            </w:rPr>
            <w:t>-</w:t>
          </w:r>
          <w:r>
            <w:rPr>
              <w:sz w:val="24"/>
              <w:szCs w:val="24"/>
            </w:rPr>
            <w:fldChar w:fldCharType="end"/>
          </w:r>
        </w:p>
        <w:p w14:paraId="49F48853">
          <w:pPr>
            <w:pStyle w:val="2"/>
            <w:tabs>
              <w:tab w:val="left" w:pos="753"/>
              <w:tab w:val="right" w:leader="dot" w:pos="8842"/>
            </w:tabs>
            <w:spacing w:before="310" w:line="212" w:lineRule="auto"/>
            <w:ind w:left="640"/>
            <w:rPr>
              <w:sz w:val="24"/>
              <w:szCs w:val="24"/>
            </w:rPr>
          </w:pPr>
          <w:r>
            <w:fldChar w:fldCharType="begin"/>
          </w:r>
          <w:r>
            <w:instrText xml:space="preserve"> HYPERLINK \l "bookmark21" </w:instrText>
          </w:r>
          <w:r>
            <w:fldChar w:fldCharType="separate"/>
          </w:r>
          <w:r>
            <w:rPr>
              <w:rFonts w:ascii="方正舒体" w:hAnsi="方正舒体" w:eastAsia="方正舒体" w:cs="方正舒体"/>
              <w:sz w:val="24"/>
              <w:szCs w:val="24"/>
            </w:rPr>
            <w:tab/>
          </w:r>
          <w:r>
            <w:rPr>
              <w:rFonts w:ascii="方正舒体" w:hAnsi="方正舒体" w:eastAsia="方正舒体" w:cs="方正舒体"/>
              <w:spacing w:val="-24"/>
              <w:sz w:val="24"/>
              <w:szCs w:val="24"/>
            </w:rPr>
            <w:t>（</w:t>
          </w:r>
          <w:r>
            <w:rPr>
              <w:rFonts w:ascii="方正舒体" w:hAnsi="方正舒体" w:eastAsia="方正舒体" w:cs="方正舒体"/>
              <w:spacing w:val="-21"/>
              <w:sz w:val="24"/>
              <w:szCs w:val="24"/>
            </w:rPr>
            <w:t xml:space="preserve"> </w:t>
          </w:r>
          <w:r>
            <w:rPr>
              <w:rFonts w:ascii="方正舒体" w:hAnsi="方正舒体" w:eastAsia="方正舒体" w:cs="方正舒体"/>
              <w:spacing w:val="-24"/>
              <w:sz w:val="24"/>
              <w:szCs w:val="24"/>
            </w:rPr>
            <w:t>四）</w:t>
          </w:r>
          <w:r>
            <w:rPr>
              <w:rFonts w:ascii="方正舒体" w:hAnsi="方正舒体" w:eastAsia="方正舒体" w:cs="方正舒体"/>
              <w:spacing w:val="-32"/>
              <w:sz w:val="24"/>
              <w:szCs w:val="24"/>
            </w:rPr>
            <w:t xml:space="preserve"> </w:t>
          </w:r>
          <w:r>
            <w:rPr>
              <w:rFonts w:ascii="方正舒体" w:hAnsi="方正舒体" w:eastAsia="方正舒体" w:cs="方正舒体"/>
              <w:spacing w:val="-24"/>
              <w:sz w:val="24"/>
              <w:szCs w:val="24"/>
            </w:rPr>
            <w:t xml:space="preserve">就业质量 </w:t>
          </w:r>
          <w:r>
            <w:rPr>
              <w:rFonts w:ascii="方正舒体" w:hAnsi="方正舒体" w:eastAsia="方正舒体" w:cs="方正舒体"/>
              <w:sz w:val="24"/>
              <w:szCs w:val="24"/>
            </w:rPr>
            <w:tab/>
          </w:r>
          <w:r>
            <w:rPr>
              <w:rFonts w:ascii="方正舒体" w:hAnsi="方正舒体" w:eastAsia="方正舒体" w:cs="方正舒体"/>
              <w:sz w:val="24"/>
              <w:szCs w:val="24"/>
            </w:rPr>
            <w:fldChar w:fldCharType="end"/>
          </w:r>
          <w:r>
            <w:fldChar w:fldCharType="begin"/>
          </w:r>
          <w:r>
            <w:instrText xml:space="preserve"> HYPERLINK \l "bookmark20" </w:instrText>
          </w:r>
          <w:r>
            <w:fldChar w:fldCharType="separate"/>
          </w:r>
          <w:r>
            <w:rPr>
              <w:rFonts w:ascii="方正舒体" w:hAnsi="方正舒体" w:eastAsia="方正舒体" w:cs="方正舒体"/>
              <w:spacing w:val="12"/>
              <w:sz w:val="24"/>
              <w:szCs w:val="24"/>
            </w:rPr>
            <w:t xml:space="preserve"> </w:t>
          </w:r>
          <w:r>
            <w:rPr>
              <w:spacing w:val="1"/>
              <w:sz w:val="24"/>
              <w:szCs w:val="24"/>
            </w:rPr>
            <w:t>- 38</w:t>
          </w:r>
          <w:r>
            <w:rPr>
              <w:spacing w:val="29"/>
              <w:sz w:val="24"/>
              <w:szCs w:val="24"/>
            </w:rPr>
            <w:t xml:space="preserve"> </w:t>
          </w:r>
          <w:r>
            <w:rPr>
              <w:spacing w:val="1"/>
              <w:sz w:val="24"/>
              <w:szCs w:val="24"/>
            </w:rPr>
            <w:t>-</w:t>
          </w:r>
          <w:r>
            <w:rPr>
              <w:spacing w:val="1"/>
              <w:sz w:val="24"/>
              <w:szCs w:val="24"/>
            </w:rPr>
            <w:fldChar w:fldCharType="end"/>
          </w:r>
        </w:p>
        <w:p w14:paraId="0569DF05">
          <w:pPr>
            <w:pStyle w:val="2"/>
            <w:tabs>
              <w:tab w:val="left" w:pos="753"/>
              <w:tab w:val="right" w:leader="dot" w:pos="8842"/>
            </w:tabs>
            <w:spacing w:before="310" w:line="212" w:lineRule="auto"/>
            <w:ind w:left="640"/>
            <w:rPr>
              <w:sz w:val="24"/>
              <w:szCs w:val="24"/>
            </w:rPr>
          </w:pPr>
          <w:r>
            <w:fldChar w:fldCharType="begin"/>
          </w:r>
          <w:r>
            <w:instrText xml:space="preserve"> HYPERLINK \l "bookmark23" </w:instrText>
          </w:r>
          <w:r>
            <w:fldChar w:fldCharType="separate"/>
          </w:r>
          <w:r>
            <w:rPr>
              <w:rFonts w:ascii="方正舒体" w:hAnsi="方正舒体" w:eastAsia="方正舒体" w:cs="方正舒体"/>
              <w:sz w:val="24"/>
              <w:szCs w:val="24"/>
            </w:rPr>
            <w:tab/>
          </w:r>
          <w:r>
            <w:rPr>
              <w:rFonts w:ascii="方正舒体" w:hAnsi="方正舒体" w:eastAsia="方正舒体" w:cs="方正舒体"/>
              <w:spacing w:val="-22"/>
              <w:sz w:val="24"/>
              <w:szCs w:val="24"/>
            </w:rPr>
            <w:t>（</w:t>
          </w:r>
          <w:r>
            <w:rPr>
              <w:rFonts w:ascii="方正舒体" w:hAnsi="方正舒体" w:eastAsia="方正舒体" w:cs="方正舒体"/>
              <w:spacing w:val="-31"/>
              <w:sz w:val="24"/>
              <w:szCs w:val="24"/>
            </w:rPr>
            <w:t xml:space="preserve"> </w:t>
          </w:r>
          <w:r>
            <w:rPr>
              <w:rFonts w:ascii="方正舒体" w:hAnsi="方正舒体" w:eastAsia="方正舒体" w:cs="方正舒体"/>
              <w:spacing w:val="-22"/>
              <w:sz w:val="24"/>
              <w:szCs w:val="24"/>
            </w:rPr>
            <w:t>五）</w:t>
          </w:r>
          <w:r>
            <w:rPr>
              <w:rFonts w:ascii="方正舒体" w:hAnsi="方正舒体" w:eastAsia="方正舒体" w:cs="方正舒体"/>
              <w:spacing w:val="-38"/>
              <w:sz w:val="24"/>
              <w:szCs w:val="24"/>
            </w:rPr>
            <w:t xml:space="preserve"> </w:t>
          </w:r>
          <w:r>
            <w:rPr>
              <w:rFonts w:ascii="方正舒体" w:hAnsi="方正舒体" w:eastAsia="方正舒体" w:cs="方正舒体"/>
              <w:spacing w:val="-22"/>
              <w:sz w:val="24"/>
              <w:szCs w:val="24"/>
            </w:rPr>
            <w:t xml:space="preserve">技能大赛 </w:t>
          </w:r>
          <w:r>
            <w:rPr>
              <w:rFonts w:ascii="方正舒体" w:hAnsi="方正舒体" w:eastAsia="方正舒体" w:cs="方正舒体"/>
              <w:sz w:val="24"/>
              <w:szCs w:val="24"/>
            </w:rPr>
            <w:tab/>
          </w:r>
          <w:r>
            <w:rPr>
              <w:rFonts w:ascii="方正舒体" w:hAnsi="方正舒体" w:eastAsia="方正舒体" w:cs="方正舒体"/>
              <w:sz w:val="24"/>
              <w:szCs w:val="24"/>
            </w:rPr>
            <w:fldChar w:fldCharType="end"/>
          </w:r>
          <w:r>
            <w:fldChar w:fldCharType="begin"/>
          </w:r>
          <w:r>
            <w:instrText xml:space="preserve"> HYPERLINK \l "bookmark22" </w:instrText>
          </w:r>
          <w:r>
            <w:fldChar w:fldCharType="separate"/>
          </w:r>
          <w:r>
            <w:rPr>
              <w:rFonts w:ascii="方正舒体" w:hAnsi="方正舒体" w:eastAsia="方正舒体" w:cs="方正舒体"/>
              <w:spacing w:val="12"/>
              <w:sz w:val="24"/>
              <w:szCs w:val="24"/>
            </w:rPr>
            <w:t xml:space="preserve"> </w:t>
          </w:r>
          <w:r>
            <w:rPr>
              <w:spacing w:val="1"/>
              <w:sz w:val="24"/>
              <w:szCs w:val="24"/>
            </w:rPr>
            <w:t>- 39</w:t>
          </w:r>
          <w:r>
            <w:rPr>
              <w:spacing w:val="29"/>
              <w:sz w:val="24"/>
              <w:szCs w:val="24"/>
            </w:rPr>
            <w:t xml:space="preserve"> </w:t>
          </w:r>
          <w:r>
            <w:rPr>
              <w:spacing w:val="1"/>
              <w:sz w:val="24"/>
              <w:szCs w:val="24"/>
            </w:rPr>
            <w:t>-</w:t>
          </w:r>
          <w:r>
            <w:rPr>
              <w:spacing w:val="1"/>
              <w:sz w:val="24"/>
              <w:szCs w:val="24"/>
            </w:rPr>
            <w:fldChar w:fldCharType="end"/>
          </w:r>
        </w:p>
        <w:p w14:paraId="4DE1CB94">
          <w:pPr>
            <w:pStyle w:val="2"/>
            <w:tabs>
              <w:tab w:val="left" w:pos="44"/>
              <w:tab w:val="right" w:leader="dot" w:pos="8842"/>
            </w:tabs>
            <w:spacing w:before="311" w:line="212" w:lineRule="auto"/>
            <w:rPr>
              <w:sz w:val="24"/>
              <w:szCs w:val="24"/>
            </w:rPr>
          </w:pPr>
          <w:r>
            <w:fldChar w:fldCharType="begin"/>
          </w:r>
          <w:r>
            <w:instrText xml:space="preserve"> HYPERLINK \l "bookmark25" </w:instrText>
          </w:r>
          <w:r>
            <w:fldChar w:fldCharType="separate"/>
          </w:r>
          <w:r>
            <w:rPr>
              <w:rFonts w:ascii="方正舒体" w:hAnsi="方正舒体" w:eastAsia="方正舒体" w:cs="方正舒体"/>
              <w:sz w:val="24"/>
              <w:szCs w:val="24"/>
            </w:rPr>
            <w:tab/>
          </w:r>
          <w:r>
            <w:rPr>
              <w:rFonts w:ascii="方正舒体" w:hAnsi="方正舒体" w:eastAsia="方正舒体" w:cs="方正舒体"/>
              <w:spacing w:val="-9"/>
              <w:sz w:val="24"/>
              <w:szCs w:val="24"/>
            </w:rPr>
            <w:t>三</w:t>
          </w:r>
          <w:r>
            <w:rPr>
              <w:rFonts w:ascii="方正舒体" w:hAnsi="方正舒体" w:eastAsia="方正舒体" w:cs="方正舒体"/>
              <w:spacing w:val="-35"/>
              <w:sz w:val="24"/>
              <w:szCs w:val="24"/>
            </w:rPr>
            <w:t xml:space="preserve"> </w:t>
          </w:r>
          <w:r>
            <w:rPr>
              <w:rFonts w:ascii="方正舒体" w:hAnsi="方正舒体" w:eastAsia="方正舒体" w:cs="方正舒体"/>
              <w:spacing w:val="-9"/>
              <w:sz w:val="24"/>
              <w:szCs w:val="24"/>
            </w:rPr>
            <w:t xml:space="preserve">、教育教学质量 </w:t>
          </w:r>
          <w:r>
            <w:rPr>
              <w:rFonts w:ascii="方正舒体" w:hAnsi="方正舒体" w:eastAsia="方正舒体" w:cs="方正舒体"/>
              <w:sz w:val="24"/>
              <w:szCs w:val="24"/>
            </w:rPr>
            <w:tab/>
          </w:r>
          <w:r>
            <w:rPr>
              <w:rFonts w:ascii="方正舒体" w:hAnsi="方正舒体" w:eastAsia="方正舒体" w:cs="方正舒体"/>
              <w:sz w:val="24"/>
              <w:szCs w:val="24"/>
            </w:rPr>
            <w:fldChar w:fldCharType="end"/>
          </w:r>
          <w:r>
            <w:fldChar w:fldCharType="begin"/>
          </w:r>
          <w:r>
            <w:instrText xml:space="preserve"> HYPERLINK \l "bookmark24" </w:instrText>
          </w:r>
          <w:r>
            <w:fldChar w:fldCharType="separate"/>
          </w:r>
          <w:r>
            <w:rPr>
              <w:rFonts w:ascii="方正舒体" w:hAnsi="方正舒体" w:eastAsia="方正舒体" w:cs="方正舒体"/>
              <w:spacing w:val="29"/>
              <w:w w:val="101"/>
              <w:sz w:val="24"/>
              <w:szCs w:val="24"/>
            </w:rPr>
            <w:t xml:space="preserve"> </w:t>
          </w:r>
          <w:r>
            <w:rPr>
              <w:spacing w:val="1"/>
              <w:sz w:val="24"/>
              <w:szCs w:val="24"/>
            </w:rPr>
            <w:t>- 46</w:t>
          </w:r>
          <w:r>
            <w:rPr>
              <w:spacing w:val="28"/>
              <w:sz w:val="24"/>
              <w:szCs w:val="24"/>
            </w:rPr>
            <w:t xml:space="preserve"> </w:t>
          </w:r>
          <w:r>
            <w:rPr>
              <w:spacing w:val="1"/>
              <w:sz w:val="24"/>
              <w:szCs w:val="24"/>
            </w:rPr>
            <w:t>-</w:t>
          </w:r>
          <w:r>
            <w:rPr>
              <w:spacing w:val="1"/>
              <w:sz w:val="24"/>
              <w:szCs w:val="24"/>
            </w:rPr>
            <w:fldChar w:fldCharType="end"/>
          </w:r>
        </w:p>
        <w:p w14:paraId="6B739988">
          <w:pPr>
            <w:pStyle w:val="2"/>
            <w:tabs>
              <w:tab w:val="left" w:pos="753"/>
              <w:tab w:val="right" w:leader="dot" w:pos="8842"/>
            </w:tabs>
            <w:spacing w:before="310" w:line="212" w:lineRule="auto"/>
            <w:ind w:left="640"/>
            <w:rPr>
              <w:sz w:val="24"/>
              <w:szCs w:val="24"/>
            </w:rPr>
          </w:pPr>
          <w:r>
            <w:fldChar w:fldCharType="begin"/>
          </w:r>
          <w:r>
            <w:instrText xml:space="preserve"> HYPERLINK \l "bookmark27" </w:instrText>
          </w:r>
          <w:r>
            <w:fldChar w:fldCharType="separate"/>
          </w:r>
          <w:r>
            <w:rPr>
              <w:rFonts w:ascii="方正舒体" w:hAnsi="方正舒体" w:eastAsia="方正舒体" w:cs="方正舒体"/>
              <w:sz w:val="24"/>
              <w:szCs w:val="24"/>
            </w:rPr>
            <w:tab/>
          </w:r>
          <w:r>
            <w:rPr>
              <w:rFonts w:ascii="方正舒体" w:hAnsi="方正舒体" w:eastAsia="方正舒体" w:cs="方正舒体"/>
              <w:spacing w:val="-35"/>
              <w:sz w:val="24"/>
              <w:szCs w:val="24"/>
            </w:rPr>
            <w:t>（</w:t>
          </w:r>
          <w:r>
            <w:rPr>
              <w:rFonts w:ascii="方正舒体" w:hAnsi="方正舒体" w:eastAsia="方正舒体" w:cs="方正舒体"/>
              <w:spacing w:val="-16"/>
              <w:sz w:val="24"/>
              <w:szCs w:val="24"/>
            </w:rPr>
            <w:t xml:space="preserve"> </w:t>
          </w:r>
          <w:r>
            <w:rPr>
              <w:rFonts w:ascii="方正舒体" w:hAnsi="方正舒体" w:eastAsia="方正舒体" w:cs="方正舒体"/>
              <w:spacing w:val="-35"/>
              <w:sz w:val="24"/>
              <w:szCs w:val="24"/>
            </w:rPr>
            <w:t>一）</w:t>
          </w:r>
          <w:r>
            <w:rPr>
              <w:rFonts w:ascii="方正舒体" w:hAnsi="方正舒体" w:eastAsia="方正舒体" w:cs="方正舒体"/>
              <w:spacing w:val="6"/>
              <w:sz w:val="24"/>
              <w:szCs w:val="24"/>
            </w:rPr>
            <w:t xml:space="preserve"> </w:t>
          </w:r>
          <w:r>
            <w:rPr>
              <w:rFonts w:ascii="方正舒体" w:hAnsi="方正舒体" w:eastAsia="方正舒体" w:cs="方正舒体"/>
              <w:spacing w:val="-35"/>
              <w:sz w:val="24"/>
              <w:szCs w:val="24"/>
            </w:rPr>
            <w:t>专</w:t>
          </w:r>
          <w:r>
            <w:rPr>
              <w:rFonts w:ascii="方正舒体" w:hAnsi="方正舒体" w:eastAsia="方正舒体" w:cs="方正舒体"/>
              <w:spacing w:val="-14"/>
              <w:sz w:val="24"/>
              <w:szCs w:val="24"/>
            </w:rPr>
            <w:t xml:space="preserve"> </w:t>
          </w:r>
          <w:r>
            <w:rPr>
              <w:rFonts w:ascii="方正舒体" w:hAnsi="方正舒体" w:eastAsia="方正舒体" w:cs="方正舒体"/>
              <w:spacing w:val="-35"/>
              <w:sz w:val="24"/>
              <w:szCs w:val="24"/>
            </w:rPr>
            <w:t>业</w:t>
          </w:r>
          <w:r>
            <w:rPr>
              <w:rFonts w:ascii="方正舒体" w:hAnsi="方正舒体" w:eastAsia="方正舒体" w:cs="方正舒体"/>
              <w:spacing w:val="-15"/>
              <w:sz w:val="24"/>
              <w:szCs w:val="24"/>
            </w:rPr>
            <w:t xml:space="preserve"> </w:t>
          </w:r>
          <w:r>
            <w:rPr>
              <w:rFonts w:ascii="方正舒体" w:hAnsi="方正舒体" w:eastAsia="方正舒体" w:cs="方正舒体"/>
              <w:spacing w:val="-35"/>
              <w:sz w:val="24"/>
              <w:szCs w:val="24"/>
            </w:rPr>
            <w:t>建设质量</w:t>
          </w:r>
          <w:r>
            <w:rPr>
              <w:rFonts w:ascii="方正舒体" w:hAnsi="方正舒体" w:eastAsia="方正舒体" w:cs="方正舒体"/>
              <w:spacing w:val="-11"/>
              <w:sz w:val="24"/>
              <w:szCs w:val="24"/>
            </w:rPr>
            <w:t xml:space="preserve"> </w:t>
          </w:r>
          <w:r>
            <w:rPr>
              <w:rFonts w:ascii="方正舒体" w:hAnsi="方正舒体" w:eastAsia="方正舒体" w:cs="方正舒体"/>
              <w:sz w:val="24"/>
              <w:szCs w:val="24"/>
            </w:rPr>
            <w:tab/>
          </w:r>
          <w:r>
            <w:rPr>
              <w:rFonts w:ascii="方正舒体" w:hAnsi="方正舒体" w:eastAsia="方正舒体" w:cs="方正舒体"/>
              <w:sz w:val="24"/>
              <w:szCs w:val="24"/>
            </w:rPr>
            <w:fldChar w:fldCharType="end"/>
          </w:r>
          <w:r>
            <w:fldChar w:fldCharType="begin"/>
          </w:r>
          <w:r>
            <w:instrText xml:space="preserve"> HYPERLINK \l "bookmark26" </w:instrText>
          </w:r>
          <w:r>
            <w:fldChar w:fldCharType="separate"/>
          </w:r>
          <w:r>
            <w:rPr>
              <w:rFonts w:ascii="方正舒体" w:hAnsi="方正舒体" w:eastAsia="方正舒体" w:cs="方正舒体"/>
              <w:spacing w:val="-20"/>
              <w:sz w:val="24"/>
              <w:szCs w:val="24"/>
            </w:rPr>
            <w:t xml:space="preserve"> </w:t>
          </w:r>
          <w:r>
            <w:rPr>
              <w:spacing w:val="1"/>
              <w:sz w:val="24"/>
              <w:szCs w:val="24"/>
            </w:rPr>
            <w:t>- 46</w:t>
          </w:r>
          <w:r>
            <w:rPr>
              <w:spacing w:val="29"/>
              <w:sz w:val="24"/>
              <w:szCs w:val="24"/>
            </w:rPr>
            <w:t xml:space="preserve"> </w:t>
          </w:r>
          <w:r>
            <w:rPr>
              <w:spacing w:val="1"/>
              <w:sz w:val="24"/>
              <w:szCs w:val="24"/>
            </w:rPr>
            <w:t>-</w:t>
          </w:r>
          <w:r>
            <w:rPr>
              <w:spacing w:val="1"/>
              <w:sz w:val="24"/>
              <w:szCs w:val="24"/>
            </w:rPr>
            <w:fldChar w:fldCharType="end"/>
          </w:r>
        </w:p>
        <w:p w14:paraId="2A662BF9">
          <w:pPr>
            <w:pStyle w:val="2"/>
            <w:tabs>
              <w:tab w:val="left" w:pos="753"/>
              <w:tab w:val="right" w:leader="dot" w:pos="8842"/>
            </w:tabs>
            <w:spacing w:before="311" w:line="212" w:lineRule="auto"/>
            <w:ind w:left="640"/>
            <w:rPr>
              <w:sz w:val="24"/>
              <w:szCs w:val="24"/>
            </w:rPr>
          </w:pPr>
          <w:r>
            <w:fldChar w:fldCharType="begin"/>
          </w:r>
          <w:r>
            <w:instrText xml:space="preserve"> HYPERLINK \l "bookmark29" </w:instrText>
          </w:r>
          <w:r>
            <w:fldChar w:fldCharType="separate"/>
          </w:r>
          <w:r>
            <w:rPr>
              <w:rFonts w:ascii="方正舒体" w:hAnsi="方正舒体" w:eastAsia="方正舒体" w:cs="方正舒体"/>
              <w:sz w:val="24"/>
              <w:szCs w:val="24"/>
            </w:rPr>
            <w:tab/>
          </w:r>
          <w:r>
            <w:rPr>
              <w:rFonts w:ascii="方正舒体" w:hAnsi="方正舒体" w:eastAsia="方正舒体" w:cs="方正舒体"/>
              <w:spacing w:val="-19"/>
              <w:sz w:val="24"/>
              <w:szCs w:val="24"/>
            </w:rPr>
            <w:t>（ 二）</w:t>
          </w:r>
          <w:r>
            <w:rPr>
              <w:rFonts w:ascii="方正舒体" w:hAnsi="方正舒体" w:eastAsia="方正舒体" w:cs="方正舒体"/>
              <w:spacing w:val="-36"/>
              <w:sz w:val="24"/>
              <w:szCs w:val="24"/>
            </w:rPr>
            <w:t xml:space="preserve"> </w:t>
          </w:r>
          <w:r>
            <w:rPr>
              <w:rFonts w:ascii="方正舒体" w:hAnsi="方正舒体" w:eastAsia="方正舒体" w:cs="方正舒体"/>
              <w:spacing w:val="-19"/>
              <w:sz w:val="24"/>
              <w:szCs w:val="24"/>
            </w:rPr>
            <w:t xml:space="preserve">课程建设质量 </w:t>
          </w:r>
          <w:r>
            <w:rPr>
              <w:rFonts w:ascii="方正舒体" w:hAnsi="方正舒体" w:eastAsia="方正舒体" w:cs="方正舒体"/>
              <w:sz w:val="24"/>
              <w:szCs w:val="24"/>
            </w:rPr>
            <w:tab/>
          </w:r>
          <w:r>
            <w:rPr>
              <w:rFonts w:ascii="方正舒体" w:hAnsi="方正舒体" w:eastAsia="方正舒体" w:cs="方正舒体"/>
              <w:sz w:val="24"/>
              <w:szCs w:val="24"/>
            </w:rPr>
            <w:fldChar w:fldCharType="end"/>
          </w:r>
          <w:r>
            <w:fldChar w:fldCharType="begin"/>
          </w:r>
          <w:r>
            <w:instrText xml:space="preserve"> HYPERLINK \l "bookmark28" </w:instrText>
          </w:r>
          <w:r>
            <w:fldChar w:fldCharType="separate"/>
          </w:r>
          <w:r>
            <w:rPr>
              <w:rFonts w:ascii="方正舒体" w:hAnsi="方正舒体" w:eastAsia="方正舒体" w:cs="方正舒体"/>
              <w:spacing w:val="-20"/>
              <w:sz w:val="24"/>
              <w:szCs w:val="24"/>
            </w:rPr>
            <w:t xml:space="preserve"> </w:t>
          </w:r>
          <w:r>
            <w:rPr>
              <w:spacing w:val="1"/>
              <w:sz w:val="24"/>
              <w:szCs w:val="24"/>
            </w:rPr>
            <w:t>- 47</w:t>
          </w:r>
          <w:r>
            <w:rPr>
              <w:spacing w:val="29"/>
              <w:sz w:val="24"/>
              <w:szCs w:val="24"/>
            </w:rPr>
            <w:t xml:space="preserve"> </w:t>
          </w:r>
          <w:r>
            <w:rPr>
              <w:spacing w:val="1"/>
              <w:sz w:val="24"/>
              <w:szCs w:val="24"/>
            </w:rPr>
            <w:t>-</w:t>
          </w:r>
          <w:r>
            <w:rPr>
              <w:spacing w:val="1"/>
              <w:sz w:val="24"/>
              <w:szCs w:val="24"/>
            </w:rPr>
            <w:fldChar w:fldCharType="end"/>
          </w:r>
        </w:p>
        <w:p w14:paraId="468FF8EC">
          <w:pPr>
            <w:pStyle w:val="2"/>
            <w:tabs>
              <w:tab w:val="left" w:pos="753"/>
              <w:tab w:val="right" w:leader="dot" w:pos="8842"/>
            </w:tabs>
            <w:spacing w:before="310" w:line="212" w:lineRule="auto"/>
            <w:ind w:left="640"/>
            <w:rPr>
              <w:sz w:val="24"/>
              <w:szCs w:val="24"/>
            </w:rPr>
          </w:pPr>
          <w:r>
            <w:fldChar w:fldCharType="begin"/>
          </w:r>
          <w:r>
            <w:instrText xml:space="preserve"> HYPERLINK \l "bookmark31" </w:instrText>
          </w:r>
          <w:r>
            <w:fldChar w:fldCharType="separate"/>
          </w:r>
          <w:r>
            <w:rPr>
              <w:rFonts w:ascii="方正舒体" w:hAnsi="方正舒体" w:eastAsia="方正舒体" w:cs="方正舒体"/>
              <w:sz w:val="24"/>
              <w:szCs w:val="24"/>
            </w:rPr>
            <w:tab/>
          </w:r>
          <w:r>
            <w:rPr>
              <w:rFonts w:ascii="方正舒体" w:hAnsi="方正舒体" w:eastAsia="方正舒体" w:cs="方正舒体"/>
              <w:spacing w:val="-17"/>
              <w:sz w:val="24"/>
              <w:szCs w:val="24"/>
            </w:rPr>
            <w:t>（</w:t>
          </w:r>
          <w:r>
            <w:rPr>
              <w:rFonts w:ascii="方正舒体" w:hAnsi="方正舒体" w:eastAsia="方正舒体" w:cs="方正舒体"/>
              <w:spacing w:val="-15"/>
              <w:sz w:val="24"/>
              <w:szCs w:val="24"/>
            </w:rPr>
            <w:t xml:space="preserve"> </w:t>
          </w:r>
          <w:r>
            <w:rPr>
              <w:rFonts w:ascii="方正舒体" w:hAnsi="方正舒体" w:eastAsia="方正舒体" w:cs="方正舒体"/>
              <w:spacing w:val="-17"/>
              <w:sz w:val="24"/>
              <w:szCs w:val="24"/>
            </w:rPr>
            <w:t xml:space="preserve">三）教学方法改革 </w:t>
          </w:r>
          <w:r>
            <w:rPr>
              <w:rFonts w:ascii="方正舒体" w:hAnsi="方正舒体" w:eastAsia="方正舒体" w:cs="方正舒体"/>
              <w:sz w:val="24"/>
              <w:szCs w:val="24"/>
            </w:rPr>
            <w:tab/>
          </w:r>
          <w:r>
            <w:rPr>
              <w:rFonts w:ascii="方正舒体" w:hAnsi="方正舒体" w:eastAsia="方正舒体" w:cs="方正舒体"/>
              <w:sz w:val="24"/>
              <w:szCs w:val="24"/>
            </w:rPr>
            <w:fldChar w:fldCharType="end"/>
          </w:r>
          <w:r>
            <w:fldChar w:fldCharType="begin"/>
          </w:r>
          <w:r>
            <w:instrText xml:space="preserve"> HYPERLINK \l "bookmark30" </w:instrText>
          </w:r>
          <w:r>
            <w:fldChar w:fldCharType="separate"/>
          </w:r>
          <w:r>
            <w:rPr>
              <w:rFonts w:ascii="方正舒体" w:hAnsi="方正舒体" w:eastAsia="方正舒体" w:cs="方正舒体"/>
              <w:spacing w:val="-20"/>
              <w:sz w:val="24"/>
              <w:szCs w:val="24"/>
            </w:rPr>
            <w:t xml:space="preserve"> </w:t>
          </w:r>
          <w:r>
            <w:rPr>
              <w:spacing w:val="1"/>
              <w:sz w:val="24"/>
              <w:szCs w:val="24"/>
            </w:rPr>
            <w:t>- 47</w:t>
          </w:r>
          <w:r>
            <w:rPr>
              <w:spacing w:val="29"/>
              <w:sz w:val="24"/>
              <w:szCs w:val="24"/>
            </w:rPr>
            <w:t xml:space="preserve"> </w:t>
          </w:r>
          <w:r>
            <w:rPr>
              <w:spacing w:val="1"/>
              <w:sz w:val="24"/>
              <w:szCs w:val="24"/>
            </w:rPr>
            <w:t>-</w:t>
          </w:r>
          <w:r>
            <w:rPr>
              <w:spacing w:val="1"/>
              <w:sz w:val="24"/>
              <w:szCs w:val="24"/>
            </w:rPr>
            <w:fldChar w:fldCharType="end"/>
          </w:r>
        </w:p>
        <w:p w14:paraId="42C3DF91">
          <w:pPr>
            <w:pStyle w:val="2"/>
            <w:tabs>
              <w:tab w:val="left" w:pos="753"/>
              <w:tab w:val="right" w:leader="dot" w:pos="8842"/>
            </w:tabs>
            <w:spacing w:before="310" w:line="212" w:lineRule="auto"/>
            <w:ind w:left="640"/>
            <w:rPr>
              <w:sz w:val="24"/>
              <w:szCs w:val="24"/>
            </w:rPr>
          </w:pPr>
          <w:r>
            <w:fldChar w:fldCharType="begin"/>
          </w:r>
          <w:r>
            <w:instrText xml:space="preserve"> HYPERLINK \l "bookmark33" </w:instrText>
          </w:r>
          <w:r>
            <w:fldChar w:fldCharType="separate"/>
          </w:r>
          <w:r>
            <w:rPr>
              <w:rFonts w:ascii="方正舒体" w:hAnsi="方正舒体" w:eastAsia="方正舒体" w:cs="方正舒体"/>
              <w:sz w:val="24"/>
              <w:szCs w:val="24"/>
            </w:rPr>
            <w:tab/>
          </w:r>
          <w:r>
            <w:rPr>
              <w:rFonts w:ascii="方正舒体" w:hAnsi="方正舒体" w:eastAsia="方正舒体" w:cs="方正舒体"/>
              <w:spacing w:val="-17"/>
              <w:sz w:val="24"/>
              <w:szCs w:val="24"/>
            </w:rPr>
            <w:t>（</w:t>
          </w:r>
          <w:r>
            <w:rPr>
              <w:rFonts w:ascii="方正舒体" w:hAnsi="方正舒体" w:eastAsia="方正舒体" w:cs="方正舒体"/>
              <w:spacing w:val="-15"/>
              <w:sz w:val="24"/>
              <w:szCs w:val="24"/>
            </w:rPr>
            <w:t xml:space="preserve"> </w:t>
          </w:r>
          <w:r>
            <w:rPr>
              <w:rFonts w:ascii="方正舒体" w:hAnsi="方正舒体" w:eastAsia="方正舒体" w:cs="方正舒体"/>
              <w:spacing w:val="-17"/>
              <w:sz w:val="24"/>
              <w:szCs w:val="24"/>
            </w:rPr>
            <w:t xml:space="preserve">四）教材建设质量 </w:t>
          </w:r>
          <w:r>
            <w:rPr>
              <w:rFonts w:ascii="方正舒体" w:hAnsi="方正舒体" w:eastAsia="方正舒体" w:cs="方正舒体"/>
              <w:sz w:val="24"/>
              <w:szCs w:val="24"/>
            </w:rPr>
            <w:tab/>
          </w:r>
          <w:r>
            <w:rPr>
              <w:rFonts w:ascii="方正舒体" w:hAnsi="方正舒体" w:eastAsia="方正舒体" w:cs="方正舒体"/>
              <w:sz w:val="24"/>
              <w:szCs w:val="24"/>
            </w:rPr>
            <w:fldChar w:fldCharType="end"/>
          </w:r>
          <w:r>
            <w:fldChar w:fldCharType="begin"/>
          </w:r>
          <w:r>
            <w:instrText xml:space="preserve"> HYPERLINK \l "bookmark32" </w:instrText>
          </w:r>
          <w:r>
            <w:fldChar w:fldCharType="separate"/>
          </w:r>
          <w:r>
            <w:rPr>
              <w:rFonts w:ascii="方正舒体" w:hAnsi="方正舒体" w:eastAsia="方正舒体" w:cs="方正舒体"/>
              <w:spacing w:val="-21"/>
              <w:sz w:val="24"/>
              <w:szCs w:val="24"/>
            </w:rPr>
            <w:t xml:space="preserve"> </w:t>
          </w:r>
          <w:r>
            <w:rPr>
              <w:sz w:val="24"/>
              <w:szCs w:val="24"/>
            </w:rPr>
            <w:t>-</w:t>
          </w:r>
          <w:r>
            <w:rPr>
              <w:spacing w:val="6"/>
              <w:sz w:val="24"/>
              <w:szCs w:val="24"/>
            </w:rPr>
            <w:t xml:space="preserve"> </w:t>
          </w:r>
          <w:r>
            <w:rPr>
              <w:sz w:val="24"/>
              <w:szCs w:val="24"/>
            </w:rPr>
            <w:t>50</w:t>
          </w:r>
          <w:r>
            <w:rPr>
              <w:spacing w:val="29"/>
              <w:sz w:val="24"/>
              <w:szCs w:val="24"/>
            </w:rPr>
            <w:t xml:space="preserve"> </w:t>
          </w:r>
          <w:r>
            <w:rPr>
              <w:sz w:val="24"/>
              <w:szCs w:val="24"/>
            </w:rPr>
            <w:t>-</w:t>
          </w:r>
          <w:r>
            <w:rPr>
              <w:sz w:val="24"/>
              <w:szCs w:val="24"/>
            </w:rPr>
            <w:fldChar w:fldCharType="end"/>
          </w:r>
        </w:p>
        <w:p w14:paraId="1B74E632">
          <w:pPr>
            <w:pStyle w:val="2"/>
            <w:tabs>
              <w:tab w:val="left" w:pos="753"/>
              <w:tab w:val="right" w:leader="dot" w:pos="8842"/>
            </w:tabs>
            <w:spacing w:before="311" w:line="212" w:lineRule="auto"/>
            <w:ind w:left="640"/>
            <w:rPr>
              <w:sz w:val="24"/>
              <w:szCs w:val="24"/>
            </w:rPr>
          </w:pPr>
          <w:r>
            <w:fldChar w:fldCharType="begin"/>
          </w:r>
          <w:r>
            <w:instrText xml:space="preserve"> HYPERLINK \l "bookmark35" </w:instrText>
          </w:r>
          <w:r>
            <w:fldChar w:fldCharType="separate"/>
          </w:r>
          <w:r>
            <w:rPr>
              <w:rFonts w:ascii="方正舒体" w:hAnsi="方正舒体" w:eastAsia="方正舒体" w:cs="方正舒体"/>
              <w:sz w:val="24"/>
              <w:szCs w:val="24"/>
            </w:rPr>
            <w:tab/>
          </w:r>
          <w:r>
            <w:rPr>
              <w:rFonts w:ascii="方正舒体" w:hAnsi="方正舒体" w:eastAsia="方正舒体" w:cs="方正舒体"/>
              <w:spacing w:val="-18"/>
              <w:sz w:val="24"/>
              <w:szCs w:val="24"/>
            </w:rPr>
            <w:t>（</w:t>
          </w:r>
          <w:r>
            <w:rPr>
              <w:rFonts w:ascii="方正舒体" w:hAnsi="方正舒体" w:eastAsia="方正舒体" w:cs="方正舒体"/>
              <w:spacing w:val="-27"/>
              <w:sz w:val="24"/>
              <w:szCs w:val="24"/>
            </w:rPr>
            <w:t xml:space="preserve"> </w:t>
          </w:r>
          <w:r>
            <w:rPr>
              <w:rFonts w:ascii="方正舒体" w:hAnsi="方正舒体" w:eastAsia="方正舒体" w:cs="方正舒体"/>
              <w:spacing w:val="-18"/>
              <w:sz w:val="24"/>
              <w:szCs w:val="24"/>
            </w:rPr>
            <w:t>五）数字化教学资</w:t>
          </w:r>
          <w:r>
            <w:rPr>
              <w:rFonts w:ascii="方正舒体" w:hAnsi="方正舒体" w:eastAsia="方正舒体" w:cs="方正舒体"/>
              <w:spacing w:val="-29"/>
              <w:sz w:val="24"/>
              <w:szCs w:val="24"/>
            </w:rPr>
            <w:t xml:space="preserve"> </w:t>
          </w:r>
          <w:r>
            <w:rPr>
              <w:rFonts w:ascii="方正舒体" w:hAnsi="方正舒体" w:eastAsia="方正舒体" w:cs="方正舒体"/>
              <w:spacing w:val="-18"/>
              <w:sz w:val="24"/>
              <w:szCs w:val="24"/>
            </w:rPr>
            <w:t>源</w:t>
          </w:r>
          <w:r>
            <w:rPr>
              <w:rFonts w:ascii="方正舒体" w:hAnsi="方正舒体" w:eastAsia="方正舒体" w:cs="方正舒体"/>
              <w:spacing w:val="-15"/>
              <w:sz w:val="24"/>
              <w:szCs w:val="24"/>
            </w:rPr>
            <w:t xml:space="preserve"> </w:t>
          </w:r>
          <w:r>
            <w:rPr>
              <w:rFonts w:ascii="方正舒体" w:hAnsi="方正舒体" w:eastAsia="方正舒体" w:cs="方正舒体"/>
              <w:spacing w:val="-18"/>
              <w:sz w:val="24"/>
              <w:szCs w:val="24"/>
            </w:rPr>
            <w:t xml:space="preserve">建设 </w:t>
          </w:r>
          <w:r>
            <w:rPr>
              <w:rFonts w:ascii="方正舒体" w:hAnsi="方正舒体" w:eastAsia="方正舒体" w:cs="方正舒体"/>
              <w:sz w:val="24"/>
              <w:szCs w:val="24"/>
            </w:rPr>
            <w:tab/>
          </w:r>
          <w:r>
            <w:rPr>
              <w:rFonts w:ascii="方正舒体" w:hAnsi="方正舒体" w:eastAsia="方正舒体" w:cs="方正舒体"/>
              <w:sz w:val="24"/>
              <w:szCs w:val="24"/>
            </w:rPr>
            <w:fldChar w:fldCharType="end"/>
          </w:r>
          <w:r>
            <w:fldChar w:fldCharType="begin"/>
          </w:r>
          <w:r>
            <w:instrText xml:space="preserve"> HYPERLINK \l "bookmark34" </w:instrText>
          </w:r>
          <w:r>
            <w:fldChar w:fldCharType="separate"/>
          </w:r>
          <w:r>
            <w:rPr>
              <w:rFonts w:ascii="方正舒体" w:hAnsi="方正舒体" w:eastAsia="方正舒体" w:cs="方正舒体"/>
              <w:spacing w:val="27"/>
              <w:w w:val="101"/>
              <w:sz w:val="24"/>
              <w:szCs w:val="24"/>
            </w:rPr>
            <w:t xml:space="preserve"> </w:t>
          </w:r>
          <w:r>
            <w:rPr>
              <w:sz w:val="24"/>
              <w:szCs w:val="24"/>
            </w:rPr>
            <w:t>-</w:t>
          </w:r>
          <w:r>
            <w:rPr>
              <w:spacing w:val="6"/>
              <w:sz w:val="24"/>
              <w:szCs w:val="24"/>
            </w:rPr>
            <w:t xml:space="preserve"> </w:t>
          </w:r>
          <w:r>
            <w:rPr>
              <w:sz w:val="24"/>
              <w:szCs w:val="24"/>
            </w:rPr>
            <w:t>50</w:t>
          </w:r>
          <w:r>
            <w:rPr>
              <w:spacing w:val="28"/>
              <w:sz w:val="24"/>
              <w:szCs w:val="24"/>
            </w:rPr>
            <w:t xml:space="preserve"> </w:t>
          </w:r>
          <w:r>
            <w:rPr>
              <w:sz w:val="24"/>
              <w:szCs w:val="24"/>
            </w:rPr>
            <w:t>-</w:t>
          </w:r>
          <w:r>
            <w:rPr>
              <w:sz w:val="24"/>
              <w:szCs w:val="24"/>
            </w:rPr>
            <w:fldChar w:fldCharType="end"/>
          </w:r>
        </w:p>
        <w:p w14:paraId="235ACED1">
          <w:pPr>
            <w:pStyle w:val="2"/>
            <w:tabs>
              <w:tab w:val="left" w:pos="753"/>
              <w:tab w:val="right" w:leader="dot" w:pos="8842"/>
            </w:tabs>
            <w:spacing w:before="310" w:line="212" w:lineRule="auto"/>
            <w:ind w:left="640"/>
            <w:rPr>
              <w:sz w:val="24"/>
              <w:szCs w:val="24"/>
            </w:rPr>
          </w:pPr>
          <w:r>
            <w:fldChar w:fldCharType="begin"/>
          </w:r>
          <w:r>
            <w:instrText xml:space="preserve"> HYPERLINK \l "bookmark37" </w:instrText>
          </w:r>
          <w:r>
            <w:fldChar w:fldCharType="separate"/>
          </w:r>
          <w:r>
            <w:rPr>
              <w:rFonts w:ascii="方正舒体" w:hAnsi="方正舒体" w:eastAsia="方正舒体" w:cs="方正舒体"/>
              <w:sz w:val="24"/>
              <w:szCs w:val="24"/>
            </w:rPr>
            <w:tab/>
          </w:r>
          <w:r>
            <w:rPr>
              <w:rFonts w:ascii="方正舒体" w:hAnsi="方正舒体" w:eastAsia="方正舒体" w:cs="方正舒体"/>
              <w:spacing w:val="-33"/>
              <w:sz w:val="24"/>
              <w:szCs w:val="24"/>
            </w:rPr>
            <w:t>（</w:t>
          </w:r>
          <w:r>
            <w:rPr>
              <w:rFonts w:ascii="方正舒体" w:hAnsi="方正舒体" w:eastAsia="方正舒体" w:cs="方正舒体"/>
              <w:spacing w:val="-10"/>
              <w:sz w:val="24"/>
              <w:szCs w:val="24"/>
            </w:rPr>
            <w:t xml:space="preserve"> </w:t>
          </w:r>
          <w:r>
            <w:rPr>
              <w:rFonts w:ascii="方正舒体" w:hAnsi="方正舒体" w:eastAsia="方正舒体" w:cs="方正舒体"/>
              <w:spacing w:val="-33"/>
              <w:sz w:val="24"/>
              <w:szCs w:val="24"/>
            </w:rPr>
            <w:t>六）</w:t>
          </w:r>
          <w:r>
            <w:rPr>
              <w:rFonts w:ascii="方正舒体" w:hAnsi="方正舒体" w:eastAsia="方正舒体" w:cs="方正舒体"/>
              <w:spacing w:val="-11"/>
              <w:sz w:val="24"/>
              <w:szCs w:val="24"/>
            </w:rPr>
            <w:t xml:space="preserve"> </w:t>
          </w:r>
          <w:r>
            <w:rPr>
              <w:rFonts w:ascii="方正舒体" w:hAnsi="方正舒体" w:eastAsia="方正舒体" w:cs="方正舒体"/>
              <w:spacing w:val="-33"/>
              <w:sz w:val="24"/>
              <w:szCs w:val="24"/>
            </w:rPr>
            <w:t>师资</w:t>
          </w:r>
          <w:r>
            <w:rPr>
              <w:rFonts w:ascii="方正舒体" w:hAnsi="方正舒体" w:eastAsia="方正舒体" w:cs="方正舒体"/>
              <w:spacing w:val="-21"/>
              <w:sz w:val="24"/>
              <w:szCs w:val="24"/>
            </w:rPr>
            <w:t xml:space="preserve"> </w:t>
          </w:r>
          <w:r>
            <w:rPr>
              <w:rFonts w:ascii="方正舒体" w:hAnsi="方正舒体" w:eastAsia="方正舒体" w:cs="方正舒体"/>
              <w:spacing w:val="-33"/>
              <w:sz w:val="24"/>
              <w:szCs w:val="24"/>
            </w:rPr>
            <w:t>队伍</w:t>
          </w:r>
          <w:r>
            <w:rPr>
              <w:rFonts w:ascii="方正舒体" w:hAnsi="方正舒体" w:eastAsia="方正舒体" w:cs="方正舒体"/>
              <w:spacing w:val="-15"/>
              <w:sz w:val="24"/>
              <w:szCs w:val="24"/>
            </w:rPr>
            <w:t xml:space="preserve"> </w:t>
          </w:r>
          <w:r>
            <w:rPr>
              <w:rFonts w:ascii="方正舒体" w:hAnsi="方正舒体" w:eastAsia="方正舒体" w:cs="方正舒体"/>
              <w:spacing w:val="-33"/>
              <w:sz w:val="24"/>
              <w:szCs w:val="24"/>
            </w:rPr>
            <w:t>建设</w:t>
          </w:r>
          <w:r>
            <w:rPr>
              <w:rFonts w:ascii="方正舒体" w:hAnsi="方正舒体" w:eastAsia="方正舒体" w:cs="方正舒体"/>
              <w:spacing w:val="-11"/>
              <w:sz w:val="24"/>
              <w:szCs w:val="24"/>
            </w:rPr>
            <w:t xml:space="preserve"> </w:t>
          </w:r>
          <w:r>
            <w:rPr>
              <w:rFonts w:ascii="方正舒体" w:hAnsi="方正舒体" w:eastAsia="方正舒体" w:cs="方正舒体"/>
              <w:sz w:val="24"/>
              <w:szCs w:val="24"/>
            </w:rPr>
            <w:tab/>
          </w:r>
          <w:r>
            <w:rPr>
              <w:rFonts w:ascii="方正舒体" w:hAnsi="方正舒体" w:eastAsia="方正舒体" w:cs="方正舒体"/>
              <w:sz w:val="24"/>
              <w:szCs w:val="24"/>
            </w:rPr>
            <w:fldChar w:fldCharType="end"/>
          </w:r>
          <w:r>
            <w:fldChar w:fldCharType="begin"/>
          </w:r>
          <w:r>
            <w:instrText xml:space="preserve"> HYPERLINK \l "bookmark36" </w:instrText>
          </w:r>
          <w:r>
            <w:fldChar w:fldCharType="separate"/>
          </w:r>
          <w:r>
            <w:rPr>
              <w:rFonts w:ascii="方正舒体" w:hAnsi="方正舒体" w:eastAsia="方正舒体" w:cs="方正舒体"/>
              <w:spacing w:val="-21"/>
              <w:sz w:val="24"/>
              <w:szCs w:val="24"/>
            </w:rPr>
            <w:t xml:space="preserve"> </w:t>
          </w:r>
          <w:r>
            <w:rPr>
              <w:sz w:val="24"/>
              <w:szCs w:val="24"/>
            </w:rPr>
            <w:t>-</w:t>
          </w:r>
          <w:r>
            <w:rPr>
              <w:spacing w:val="6"/>
              <w:sz w:val="24"/>
              <w:szCs w:val="24"/>
            </w:rPr>
            <w:t xml:space="preserve"> </w:t>
          </w:r>
          <w:r>
            <w:rPr>
              <w:sz w:val="24"/>
              <w:szCs w:val="24"/>
            </w:rPr>
            <w:t>51</w:t>
          </w:r>
          <w:r>
            <w:rPr>
              <w:spacing w:val="29"/>
              <w:sz w:val="24"/>
              <w:szCs w:val="24"/>
            </w:rPr>
            <w:t xml:space="preserve"> </w:t>
          </w:r>
          <w:r>
            <w:rPr>
              <w:sz w:val="24"/>
              <w:szCs w:val="24"/>
            </w:rPr>
            <w:t>-</w:t>
          </w:r>
          <w:r>
            <w:rPr>
              <w:sz w:val="24"/>
              <w:szCs w:val="24"/>
            </w:rPr>
            <w:fldChar w:fldCharType="end"/>
          </w:r>
        </w:p>
        <w:p w14:paraId="5653824E">
          <w:pPr>
            <w:pStyle w:val="2"/>
            <w:tabs>
              <w:tab w:val="left" w:pos="753"/>
              <w:tab w:val="right" w:leader="dot" w:pos="8842"/>
            </w:tabs>
            <w:spacing w:before="311" w:line="212" w:lineRule="auto"/>
            <w:ind w:left="640"/>
            <w:rPr>
              <w:sz w:val="24"/>
              <w:szCs w:val="24"/>
            </w:rPr>
          </w:pPr>
          <w:r>
            <w:fldChar w:fldCharType="begin"/>
          </w:r>
          <w:r>
            <w:instrText xml:space="preserve"> HYPERLINK \l "bookmark39" </w:instrText>
          </w:r>
          <w:r>
            <w:fldChar w:fldCharType="separate"/>
          </w:r>
          <w:r>
            <w:rPr>
              <w:rFonts w:ascii="方正舒体" w:hAnsi="方正舒体" w:eastAsia="方正舒体" w:cs="方正舒体"/>
              <w:sz w:val="24"/>
              <w:szCs w:val="24"/>
            </w:rPr>
            <w:tab/>
          </w:r>
          <w:r>
            <w:rPr>
              <w:rFonts w:ascii="方正舒体" w:hAnsi="方正舒体" w:eastAsia="方正舒体" w:cs="方正舒体"/>
              <w:spacing w:val="-21"/>
              <w:sz w:val="24"/>
              <w:szCs w:val="24"/>
            </w:rPr>
            <w:t>（ 七）</w:t>
          </w:r>
          <w:r>
            <w:rPr>
              <w:rFonts w:ascii="方正舒体" w:hAnsi="方正舒体" w:eastAsia="方正舒体" w:cs="方正舒体"/>
              <w:spacing w:val="-14"/>
              <w:sz w:val="24"/>
              <w:szCs w:val="24"/>
            </w:rPr>
            <w:t xml:space="preserve"> </w:t>
          </w:r>
          <w:r>
            <w:rPr>
              <w:rFonts w:ascii="方正舒体" w:hAnsi="方正舒体" w:eastAsia="方正舒体" w:cs="方正舒体"/>
              <w:spacing w:val="-21"/>
              <w:sz w:val="24"/>
              <w:szCs w:val="24"/>
            </w:rPr>
            <w:t xml:space="preserve">产教融合建设 </w:t>
          </w:r>
          <w:r>
            <w:rPr>
              <w:rFonts w:ascii="方正舒体" w:hAnsi="方正舒体" w:eastAsia="方正舒体" w:cs="方正舒体"/>
              <w:sz w:val="24"/>
              <w:szCs w:val="24"/>
            </w:rPr>
            <w:tab/>
          </w:r>
          <w:r>
            <w:rPr>
              <w:rFonts w:ascii="方正舒体" w:hAnsi="方正舒体" w:eastAsia="方正舒体" w:cs="方正舒体"/>
              <w:sz w:val="24"/>
              <w:szCs w:val="24"/>
            </w:rPr>
            <w:fldChar w:fldCharType="end"/>
          </w:r>
          <w:r>
            <w:fldChar w:fldCharType="begin"/>
          </w:r>
          <w:r>
            <w:instrText xml:space="preserve"> HYPERLINK \l "bookmark38" </w:instrText>
          </w:r>
          <w:r>
            <w:fldChar w:fldCharType="separate"/>
          </w:r>
          <w:r>
            <w:rPr>
              <w:rFonts w:ascii="方正舒体" w:hAnsi="方正舒体" w:eastAsia="方正舒体" w:cs="方正舒体"/>
              <w:spacing w:val="-20"/>
              <w:sz w:val="24"/>
              <w:szCs w:val="24"/>
            </w:rPr>
            <w:t xml:space="preserve"> </w:t>
          </w:r>
          <w:r>
            <w:rPr>
              <w:spacing w:val="1"/>
              <w:sz w:val="24"/>
              <w:szCs w:val="24"/>
            </w:rPr>
            <w:t>- 63</w:t>
          </w:r>
          <w:r>
            <w:rPr>
              <w:spacing w:val="29"/>
              <w:sz w:val="24"/>
              <w:szCs w:val="24"/>
            </w:rPr>
            <w:t xml:space="preserve"> </w:t>
          </w:r>
          <w:r>
            <w:rPr>
              <w:spacing w:val="1"/>
              <w:sz w:val="24"/>
              <w:szCs w:val="24"/>
            </w:rPr>
            <w:t>-</w:t>
          </w:r>
          <w:r>
            <w:rPr>
              <w:spacing w:val="1"/>
              <w:sz w:val="24"/>
              <w:szCs w:val="24"/>
            </w:rPr>
            <w:fldChar w:fldCharType="end"/>
          </w:r>
        </w:p>
        <w:p w14:paraId="71E44004">
          <w:pPr>
            <w:pStyle w:val="2"/>
            <w:tabs>
              <w:tab w:val="left" w:pos="37"/>
              <w:tab w:val="right" w:leader="dot" w:pos="8842"/>
            </w:tabs>
            <w:spacing w:before="311"/>
            <w:rPr>
              <w:sz w:val="24"/>
              <w:szCs w:val="24"/>
            </w:rPr>
          </w:pPr>
          <w:r>
            <w:fldChar w:fldCharType="begin"/>
          </w:r>
          <w:r>
            <w:instrText xml:space="preserve"> HYPERLINK \l "bookmark41" </w:instrText>
          </w:r>
          <w:r>
            <w:fldChar w:fldCharType="separate"/>
          </w:r>
          <w:r>
            <w:rPr>
              <w:rFonts w:ascii="方正舒体" w:hAnsi="方正舒体" w:eastAsia="方正舒体" w:cs="方正舒体"/>
              <w:sz w:val="24"/>
              <w:szCs w:val="24"/>
            </w:rPr>
            <w:tab/>
          </w:r>
          <w:r>
            <w:rPr>
              <w:rFonts w:ascii="方正舒体" w:hAnsi="方正舒体" w:eastAsia="方正舒体" w:cs="方正舒体"/>
              <w:spacing w:val="-12"/>
              <w:sz w:val="24"/>
              <w:szCs w:val="24"/>
            </w:rPr>
            <w:t>四</w:t>
          </w:r>
          <w:r>
            <w:rPr>
              <w:rFonts w:ascii="方正舒体" w:hAnsi="方正舒体" w:eastAsia="方正舒体" w:cs="方正舒体"/>
              <w:spacing w:val="-29"/>
              <w:sz w:val="24"/>
              <w:szCs w:val="24"/>
            </w:rPr>
            <w:t xml:space="preserve"> </w:t>
          </w:r>
          <w:r>
            <w:rPr>
              <w:rFonts w:ascii="方正舒体" w:hAnsi="方正舒体" w:eastAsia="方正舒体" w:cs="方正舒体"/>
              <w:spacing w:val="-12"/>
              <w:sz w:val="24"/>
              <w:szCs w:val="24"/>
            </w:rPr>
            <w:t>、</w:t>
          </w:r>
          <w:r>
            <w:rPr>
              <w:rFonts w:ascii="方正舒体" w:hAnsi="方正舒体" w:eastAsia="方正舒体" w:cs="方正舒体"/>
              <w:spacing w:val="-33"/>
              <w:sz w:val="24"/>
              <w:szCs w:val="24"/>
            </w:rPr>
            <w:t xml:space="preserve"> </w:t>
          </w:r>
          <w:r>
            <w:rPr>
              <w:rFonts w:ascii="方正舒体" w:hAnsi="方正舒体" w:eastAsia="方正舒体" w:cs="方正舒体"/>
              <w:spacing w:val="-12"/>
              <w:sz w:val="24"/>
              <w:szCs w:val="24"/>
            </w:rPr>
            <w:t xml:space="preserve">服务贡献质量 </w:t>
          </w:r>
          <w:r>
            <w:rPr>
              <w:rFonts w:ascii="方正舒体" w:hAnsi="方正舒体" w:eastAsia="方正舒体" w:cs="方正舒体"/>
              <w:sz w:val="24"/>
              <w:szCs w:val="24"/>
            </w:rPr>
            <w:tab/>
          </w:r>
          <w:r>
            <w:rPr>
              <w:rFonts w:ascii="方正舒体" w:hAnsi="方正舒体" w:eastAsia="方正舒体" w:cs="方正舒体"/>
              <w:sz w:val="24"/>
              <w:szCs w:val="24"/>
            </w:rPr>
            <w:fldChar w:fldCharType="end"/>
          </w:r>
          <w:r>
            <w:fldChar w:fldCharType="begin"/>
          </w:r>
          <w:r>
            <w:instrText xml:space="preserve"> HYPERLINK \l "bookmark40" </w:instrText>
          </w:r>
          <w:r>
            <w:fldChar w:fldCharType="separate"/>
          </w:r>
          <w:r>
            <w:rPr>
              <w:rFonts w:ascii="方正舒体" w:hAnsi="方正舒体" w:eastAsia="方正舒体" w:cs="方正舒体"/>
              <w:spacing w:val="29"/>
              <w:w w:val="101"/>
              <w:sz w:val="24"/>
              <w:szCs w:val="24"/>
            </w:rPr>
            <w:t xml:space="preserve"> </w:t>
          </w:r>
          <w:r>
            <w:rPr>
              <w:spacing w:val="1"/>
              <w:sz w:val="24"/>
              <w:szCs w:val="24"/>
            </w:rPr>
            <w:t>- 64</w:t>
          </w:r>
          <w:r>
            <w:rPr>
              <w:spacing w:val="28"/>
              <w:sz w:val="24"/>
              <w:szCs w:val="24"/>
            </w:rPr>
            <w:t xml:space="preserve"> </w:t>
          </w:r>
          <w:r>
            <w:rPr>
              <w:spacing w:val="1"/>
              <w:sz w:val="24"/>
              <w:szCs w:val="24"/>
            </w:rPr>
            <w:t>-</w:t>
          </w:r>
          <w:r>
            <w:rPr>
              <w:spacing w:val="1"/>
              <w:sz w:val="24"/>
              <w:szCs w:val="24"/>
            </w:rPr>
            <w:fldChar w:fldCharType="end"/>
          </w:r>
        </w:p>
      </w:sdtContent>
    </w:sdt>
    <w:p w14:paraId="3D2AE0C2">
      <w:pPr>
        <w:rPr>
          <w:sz w:val="24"/>
          <w:szCs w:val="24"/>
        </w:rPr>
        <w:sectPr>
          <w:pgSz w:w="11906" w:h="16839"/>
          <w:pgMar w:top="1431" w:right="1531" w:bottom="0" w:left="1531" w:header="0" w:footer="0" w:gutter="0"/>
          <w:cols w:space="720" w:num="1"/>
        </w:sectPr>
      </w:pPr>
    </w:p>
    <w:p w14:paraId="5DD8A04A">
      <w:pPr>
        <w:pStyle w:val="2"/>
        <w:spacing w:line="317" w:lineRule="auto"/>
      </w:pPr>
    </w:p>
    <w:p w14:paraId="692E31E6">
      <w:pPr>
        <w:pStyle w:val="2"/>
        <w:spacing w:line="318" w:lineRule="auto"/>
      </w:pPr>
    </w:p>
    <w:p w14:paraId="15C0DAC1">
      <w:pPr>
        <w:pStyle w:val="2"/>
        <w:spacing w:line="318" w:lineRule="auto"/>
      </w:pPr>
    </w:p>
    <w:sdt>
      <w:sdtPr>
        <w:rPr>
          <w:rFonts w:ascii="方正舒体" w:hAnsi="方正舒体" w:eastAsia="方正舒体" w:cs="方正舒体"/>
          <w:sz w:val="24"/>
          <w:szCs w:val="24"/>
        </w:rPr>
        <w:id w:val="147460777"/>
        <w:docPartObj>
          <w:docPartGallery w:val="Table of Contents"/>
          <w:docPartUnique/>
        </w:docPartObj>
      </w:sdtPr>
      <w:sdtEndPr>
        <w:rPr>
          <w:rFonts w:ascii="Arial" w:hAnsi="Arial" w:eastAsia="Arial" w:cs="Arial"/>
          <w:sz w:val="24"/>
          <w:szCs w:val="24"/>
        </w:rPr>
      </w:sdtEndPr>
      <w:sdtContent>
        <w:p w14:paraId="077A7081">
          <w:pPr>
            <w:pStyle w:val="2"/>
            <w:tabs>
              <w:tab w:val="left" w:pos="753"/>
              <w:tab w:val="right" w:leader="dot" w:pos="8842"/>
            </w:tabs>
            <w:spacing w:before="82" w:line="212" w:lineRule="auto"/>
            <w:ind w:left="640"/>
            <w:rPr>
              <w:sz w:val="24"/>
              <w:szCs w:val="24"/>
            </w:rPr>
          </w:pPr>
          <w:r>
            <w:fldChar w:fldCharType="begin"/>
          </w:r>
          <w:r>
            <w:instrText xml:space="preserve"> HYPERLINK \l "bookmark43" </w:instrText>
          </w:r>
          <w:r>
            <w:fldChar w:fldCharType="separate"/>
          </w:r>
          <w:r>
            <w:rPr>
              <w:rFonts w:ascii="方正舒体" w:hAnsi="方正舒体" w:eastAsia="方正舒体" w:cs="方正舒体"/>
              <w:sz w:val="24"/>
              <w:szCs w:val="24"/>
            </w:rPr>
            <w:tab/>
          </w:r>
          <w:r>
            <w:rPr>
              <w:rFonts w:ascii="方正舒体" w:hAnsi="方正舒体" w:eastAsia="方正舒体" w:cs="方正舒体"/>
              <w:spacing w:val="-32"/>
              <w:sz w:val="24"/>
              <w:szCs w:val="24"/>
            </w:rPr>
            <w:t>（</w:t>
          </w:r>
          <w:r>
            <w:rPr>
              <w:rFonts w:ascii="方正舒体" w:hAnsi="方正舒体" w:eastAsia="方正舒体" w:cs="方正舒体"/>
              <w:spacing w:val="-23"/>
              <w:sz w:val="24"/>
              <w:szCs w:val="24"/>
            </w:rPr>
            <w:t xml:space="preserve"> </w:t>
          </w:r>
          <w:r>
            <w:rPr>
              <w:rFonts w:ascii="方正舒体" w:hAnsi="方正舒体" w:eastAsia="方正舒体" w:cs="方正舒体"/>
              <w:spacing w:val="-32"/>
              <w:sz w:val="24"/>
              <w:szCs w:val="24"/>
            </w:rPr>
            <w:t>一）</w:t>
          </w:r>
          <w:r>
            <w:rPr>
              <w:rFonts w:ascii="方正舒体" w:hAnsi="方正舒体" w:eastAsia="方正舒体" w:cs="方正舒体"/>
              <w:spacing w:val="-33"/>
              <w:sz w:val="24"/>
              <w:szCs w:val="24"/>
            </w:rPr>
            <w:t xml:space="preserve"> </w:t>
          </w:r>
          <w:r>
            <w:rPr>
              <w:rFonts w:ascii="方正舒体" w:hAnsi="方正舒体" w:eastAsia="方正舒体" w:cs="方正舒体"/>
              <w:spacing w:val="-32"/>
              <w:sz w:val="24"/>
              <w:szCs w:val="24"/>
            </w:rPr>
            <w:t>服务行</w:t>
          </w:r>
          <w:r>
            <w:rPr>
              <w:rFonts w:ascii="方正舒体" w:hAnsi="方正舒体" w:eastAsia="方正舒体" w:cs="方正舒体"/>
              <w:spacing w:val="-14"/>
              <w:sz w:val="24"/>
              <w:szCs w:val="24"/>
            </w:rPr>
            <w:t xml:space="preserve"> </w:t>
          </w:r>
          <w:r>
            <w:rPr>
              <w:rFonts w:ascii="方正舒体" w:hAnsi="方正舒体" w:eastAsia="方正舒体" w:cs="方正舒体"/>
              <w:spacing w:val="-32"/>
              <w:sz w:val="24"/>
              <w:szCs w:val="24"/>
            </w:rPr>
            <w:t>业</w:t>
          </w:r>
          <w:r>
            <w:rPr>
              <w:rFonts w:ascii="方正舒体" w:hAnsi="方正舒体" w:eastAsia="方正舒体" w:cs="方正舒体"/>
              <w:spacing w:val="-11"/>
              <w:sz w:val="24"/>
              <w:szCs w:val="24"/>
            </w:rPr>
            <w:t xml:space="preserve"> </w:t>
          </w:r>
          <w:r>
            <w:rPr>
              <w:rFonts w:ascii="方正舒体" w:hAnsi="方正舒体" w:eastAsia="方正舒体" w:cs="方正舒体"/>
              <w:sz w:val="24"/>
              <w:szCs w:val="24"/>
            </w:rPr>
            <w:tab/>
          </w:r>
          <w:r>
            <w:rPr>
              <w:rFonts w:ascii="方正舒体" w:hAnsi="方正舒体" w:eastAsia="方正舒体" w:cs="方正舒体"/>
              <w:sz w:val="24"/>
              <w:szCs w:val="24"/>
            </w:rPr>
            <w:fldChar w:fldCharType="end"/>
          </w:r>
          <w:r>
            <w:fldChar w:fldCharType="begin"/>
          </w:r>
          <w:r>
            <w:instrText xml:space="preserve"> HYPERLINK \l "bookmark42" </w:instrText>
          </w:r>
          <w:r>
            <w:fldChar w:fldCharType="separate"/>
          </w:r>
          <w:r>
            <w:rPr>
              <w:rFonts w:ascii="方正舒体" w:hAnsi="方正舒体" w:eastAsia="方正舒体" w:cs="方正舒体"/>
              <w:spacing w:val="12"/>
              <w:sz w:val="24"/>
              <w:szCs w:val="24"/>
            </w:rPr>
            <w:t xml:space="preserve"> </w:t>
          </w:r>
          <w:r>
            <w:rPr>
              <w:spacing w:val="1"/>
              <w:sz w:val="24"/>
              <w:szCs w:val="24"/>
            </w:rPr>
            <w:t>- 64</w:t>
          </w:r>
          <w:r>
            <w:rPr>
              <w:spacing w:val="29"/>
              <w:sz w:val="24"/>
              <w:szCs w:val="24"/>
            </w:rPr>
            <w:t xml:space="preserve"> </w:t>
          </w:r>
          <w:r>
            <w:rPr>
              <w:spacing w:val="1"/>
              <w:sz w:val="24"/>
              <w:szCs w:val="24"/>
            </w:rPr>
            <w:t>-</w:t>
          </w:r>
          <w:r>
            <w:rPr>
              <w:spacing w:val="1"/>
              <w:sz w:val="24"/>
              <w:szCs w:val="24"/>
            </w:rPr>
            <w:fldChar w:fldCharType="end"/>
          </w:r>
        </w:p>
        <w:p w14:paraId="21C0C8EE">
          <w:pPr>
            <w:pStyle w:val="2"/>
            <w:tabs>
              <w:tab w:val="left" w:pos="753"/>
              <w:tab w:val="right" w:leader="dot" w:pos="8842"/>
            </w:tabs>
            <w:spacing w:before="310" w:line="212" w:lineRule="auto"/>
            <w:ind w:left="640"/>
            <w:rPr>
              <w:sz w:val="24"/>
              <w:szCs w:val="24"/>
            </w:rPr>
          </w:pPr>
          <w:r>
            <w:fldChar w:fldCharType="begin"/>
          </w:r>
          <w:r>
            <w:instrText xml:space="preserve"> HYPERLINK \l "bookmark45" </w:instrText>
          </w:r>
          <w:r>
            <w:fldChar w:fldCharType="separate"/>
          </w:r>
          <w:r>
            <w:rPr>
              <w:rFonts w:ascii="方正舒体" w:hAnsi="方正舒体" w:eastAsia="方正舒体" w:cs="方正舒体"/>
              <w:sz w:val="24"/>
              <w:szCs w:val="24"/>
            </w:rPr>
            <w:tab/>
          </w:r>
          <w:r>
            <w:rPr>
              <w:rFonts w:ascii="方正舒体" w:hAnsi="方正舒体" w:eastAsia="方正舒体" w:cs="方正舒体"/>
              <w:spacing w:val="-20"/>
              <w:sz w:val="24"/>
              <w:szCs w:val="24"/>
            </w:rPr>
            <w:t>（ 二）</w:t>
          </w:r>
          <w:r>
            <w:rPr>
              <w:rFonts w:ascii="方正舒体" w:hAnsi="方正舒体" w:eastAsia="方正舒体" w:cs="方正舒体"/>
              <w:spacing w:val="-25"/>
              <w:sz w:val="24"/>
              <w:szCs w:val="24"/>
            </w:rPr>
            <w:t xml:space="preserve"> </w:t>
          </w:r>
          <w:r>
            <w:rPr>
              <w:rFonts w:ascii="方正舒体" w:hAnsi="方正舒体" w:eastAsia="方正舒体" w:cs="方正舒体"/>
              <w:spacing w:val="-20"/>
              <w:sz w:val="24"/>
              <w:szCs w:val="24"/>
            </w:rPr>
            <w:t xml:space="preserve">服务地方发展 </w:t>
          </w:r>
          <w:r>
            <w:rPr>
              <w:rFonts w:ascii="方正舒体" w:hAnsi="方正舒体" w:eastAsia="方正舒体" w:cs="方正舒体"/>
              <w:sz w:val="24"/>
              <w:szCs w:val="24"/>
            </w:rPr>
            <w:tab/>
          </w:r>
          <w:r>
            <w:rPr>
              <w:rFonts w:ascii="方正舒体" w:hAnsi="方正舒体" w:eastAsia="方正舒体" w:cs="方正舒体"/>
              <w:sz w:val="24"/>
              <w:szCs w:val="24"/>
            </w:rPr>
            <w:fldChar w:fldCharType="end"/>
          </w:r>
          <w:r>
            <w:fldChar w:fldCharType="begin"/>
          </w:r>
          <w:r>
            <w:instrText xml:space="preserve"> HYPERLINK \l "bookmark44" </w:instrText>
          </w:r>
          <w:r>
            <w:fldChar w:fldCharType="separate"/>
          </w:r>
          <w:r>
            <w:rPr>
              <w:rFonts w:ascii="方正舒体" w:hAnsi="方正舒体" w:eastAsia="方正舒体" w:cs="方正舒体"/>
              <w:spacing w:val="-20"/>
              <w:sz w:val="24"/>
              <w:szCs w:val="24"/>
            </w:rPr>
            <w:t xml:space="preserve"> </w:t>
          </w:r>
          <w:r>
            <w:rPr>
              <w:spacing w:val="1"/>
              <w:sz w:val="24"/>
              <w:szCs w:val="24"/>
            </w:rPr>
            <w:t>- 67</w:t>
          </w:r>
          <w:r>
            <w:rPr>
              <w:spacing w:val="29"/>
              <w:sz w:val="24"/>
              <w:szCs w:val="24"/>
            </w:rPr>
            <w:t xml:space="preserve"> </w:t>
          </w:r>
          <w:r>
            <w:rPr>
              <w:spacing w:val="1"/>
              <w:sz w:val="24"/>
              <w:szCs w:val="24"/>
            </w:rPr>
            <w:t>-</w:t>
          </w:r>
          <w:r>
            <w:rPr>
              <w:spacing w:val="1"/>
              <w:sz w:val="24"/>
              <w:szCs w:val="24"/>
            </w:rPr>
            <w:fldChar w:fldCharType="end"/>
          </w:r>
        </w:p>
        <w:p w14:paraId="053FF814">
          <w:pPr>
            <w:pStyle w:val="2"/>
            <w:tabs>
              <w:tab w:val="left" w:pos="753"/>
              <w:tab w:val="right" w:leader="dot" w:pos="8842"/>
            </w:tabs>
            <w:spacing w:before="310" w:line="212" w:lineRule="auto"/>
            <w:ind w:left="640"/>
            <w:rPr>
              <w:sz w:val="24"/>
              <w:szCs w:val="24"/>
            </w:rPr>
          </w:pPr>
          <w:r>
            <w:fldChar w:fldCharType="begin"/>
          </w:r>
          <w:r>
            <w:instrText xml:space="preserve"> HYPERLINK \l "bookmark47" </w:instrText>
          </w:r>
          <w:r>
            <w:fldChar w:fldCharType="separate"/>
          </w:r>
          <w:r>
            <w:rPr>
              <w:rFonts w:ascii="方正舒体" w:hAnsi="方正舒体" w:eastAsia="方正舒体" w:cs="方正舒体"/>
              <w:sz w:val="24"/>
              <w:szCs w:val="24"/>
            </w:rPr>
            <w:tab/>
          </w:r>
          <w:r>
            <w:rPr>
              <w:rFonts w:ascii="方正舒体" w:hAnsi="方正舒体" w:eastAsia="方正舒体" w:cs="方正舒体"/>
              <w:spacing w:val="-23"/>
              <w:sz w:val="24"/>
              <w:szCs w:val="24"/>
            </w:rPr>
            <w:t>（</w:t>
          </w:r>
          <w:r>
            <w:rPr>
              <w:rFonts w:ascii="方正舒体" w:hAnsi="方正舒体" w:eastAsia="方正舒体" w:cs="方正舒体"/>
              <w:spacing w:val="-14"/>
              <w:sz w:val="24"/>
              <w:szCs w:val="24"/>
            </w:rPr>
            <w:t xml:space="preserve"> </w:t>
          </w:r>
          <w:r>
            <w:rPr>
              <w:rFonts w:ascii="方正舒体" w:hAnsi="方正舒体" w:eastAsia="方正舒体" w:cs="方正舒体"/>
              <w:spacing w:val="-23"/>
              <w:sz w:val="24"/>
              <w:szCs w:val="24"/>
            </w:rPr>
            <w:t>三）</w:t>
          </w:r>
          <w:r>
            <w:rPr>
              <w:rFonts w:ascii="方正舒体" w:hAnsi="方正舒体" w:eastAsia="方正舒体" w:cs="方正舒体"/>
              <w:spacing w:val="-32"/>
              <w:sz w:val="24"/>
              <w:szCs w:val="24"/>
            </w:rPr>
            <w:t xml:space="preserve"> </w:t>
          </w:r>
          <w:r>
            <w:rPr>
              <w:rFonts w:ascii="方正舒体" w:hAnsi="方正舒体" w:eastAsia="方正舒体" w:cs="方正舒体"/>
              <w:spacing w:val="-23"/>
              <w:sz w:val="24"/>
              <w:szCs w:val="24"/>
            </w:rPr>
            <w:t>服务乡</w:t>
          </w:r>
          <w:r>
            <w:rPr>
              <w:rFonts w:ascii="方正舒体" w:hAnsi="方正舒体" w:eastAsia="方正舒体" w:cs="方正舒体"/>
              <w:spacing w:val="-29"/>
              <w:sz w:val="24"/>
              <w:szCs w:val="24"/>
            </w:rPr>
            <w:t xml:space="preserve"> </w:t>
          </w:r>
          <w:r>
            <w:rPr>
              <w:rFonts w:ascii="方正舒体" w:hAnsi="方正舒体" w:eastAsia="方正舒体" w:cs="方正舒体"/>
              <w:spacing w:val="-23"/>
              <w:sz w:val="24"/>
              <w:szCs w:val="24"/>
            </w:rPr>
            <w:t xml:space="preserve">村振兴 </w:t>
          </w:r>
          <w:r>
            <w:rPr>
              <w:rFonts w:ascii="方正舒体" w:hAnsi="方正舒体" w:eastAsia="方正舒体" w:cs="方正舒体"/>
              <w:sz w:val="24"/>
              <w:szCs w:val="24"/>
            </w:rPr>
            <w:tab/>
          </w:r>
          <w:r>
            <w:rPr>
              <w:rFonts w:ascii="方正舒体" w:hAnsi="方正舒体" w:eastAsia="方正舒体" w:cs="方正舒体"/>
              <w:sz w:val="24"/>
              <w:szCs w:val="24"/>
            </w:rPr>
            <w:fldChar w:fldCharType="end"/>
          </w:r>
          <w:r>
            <w:fldChar w:fldCharType="begin"/>
          </w:r>
          <w:r>
            <w:instrText xml:space="preserve"> HYPERLINK \l "bookmark46" </w:instrText>
          </w:r>
          <w:r>
            <w:fldChar w:fldCharType="separate"/>
          </w:r>
          <w:r>
            <w:rPr>
              <w:rFonts w:ascii="方正舒体" w:hAnsi="方正舒体" w:eastAsia="方正舒体" w:cs="方正舒体"/>
              <w:spacing w:val="-20"/>
              <w:sz w:val="24"/>
              <w:szCs w:val="24"/>
            </w:rPr>
            <w:t xml:space="preserve"> </w:t>
          </w:r>
          <w:r>
            <w:rPr>
              <w:spacing w:val="1"/>
              <w:sz w:val="24"/>
              <w:szCs w:val="24"/>
            </w:rPr>
            <w:t>- 69</w:t>
          </w:r>
          <w:r>
            <w:rPr>
              <w:spacing w:val="29"/>
              <w:sz w:val="24"/>
              <w:szCs w:val="24"/>
            </w:rPr>
            <w:t xml:space="preserve"> </w:t>
          </w:r>
          <w:r>
            <w:rPr>
              <w:spacing w:val="1"/>
              <w:sz w:val="24"/>
              <w:szCs w:val="24"/>
            </w:rPr>
            <w:t>-</w:t>
          </w:r>
          <w:r>
            <w:rPr>
              <w:spacing w:val="1"/>
              <w:sz w:val="24"/>
              <w:szCs w:val="24"/>
            </w:rPr>
            <w:fldChar w:fldCharType="end"/>
          </w:r>
        </w:p>
        <w:p w14:paraId="32B79BE7">
          <w:pPr>
            <w:pStyle w:val="2"/>
            <w:tabs>
              <w:tab w:val="left" w:pos="753"/>
              <w:tab w:val="right" w:leader="dot" w:pos="8842"/>
            </w:tabs>
            <w:spacing w:before="310" w:line="212" w:lineRule="auto"/>
            <w:ind w:left="640"/>
            <w:rPr>
              <w:sz w:val="24"/>
              <w:szCs w:val="24"/>
            </w:rPr>
          </w:pPr>
          <w:r>
            <w:fldChar w:fldCharType="begin"/>
          </w:r>
          <w:r>
            <w:instrText xml:space="preserve"> HYPERLINK \l "bookmark49" </w:instrText>
          </w:r>
          <w:r>
            <w:fldChar w:fldCharType="separate"/>
          </w:r>
          <w:r>
            <w:rPr>
              <w:rFonts w:ascii="方正舒体" w:hAnsi="方正舒体" w:eastAsia="方正舒体" w:cs="方正舒体"/>
              <w:sz w:val="24"/>
              <w:szCs w:val="24"/>
            </w:rPr>
            <w:tab/>
          </w:r>
          <w:r>
            <w:rPr>
              <w:rFonts w:ascii="方正舒体" w:hAnsi="方正舒体" w:eastAsia="方正舒体" w:cs="方正舒体"/>
              <w:spacing w:val="-16"/>
              <w:sz w:val="24"/>
              <w:szCs w:val="24"/>
            </w:rPr>
            <w:t>（</w:t>
          </w:r>
          <w:r>
            <w:rPr>
              <w:rFonts w:ascii="方正舒体" w:hAnsi="方正舒体" w:eastAsia="方正舒体" w:cs="方正舒体"/>
              <w:spacing w:val="-18"/>
              <w:sz w:val="24"/>
              <w:szCs w:val="24"/>
            </w:rPr>
            <w:t xml:space="preserve"> </w:t>
          </w:r>
          <w:r>
            <w:rPr>
              <w:rFonts w:ascii="方正舒体" w:hAnsi="方正舒体" w:eastAsia="方正舒体" w:cs="方正舒体"/>
              <w:spacing w:val="-16"/>
              <w:sz w:val="24"/>
              <w:szCs w:val="24"/>
            </w:rPr>
            <w:t>四）</w:t>
          </w:r>
          <w:r>
            <w:rPr>
              <w:rFonts w:ascii="方正舒体" w:hAnsi="方正舒体" w:eastAsia="方正舒体" w:cs="方正舒体"/>
              <w:spacing w:val="-19"/>
              <w:sz w:val="24"/>
              <w:szCs w:val="24"/>
            </w:rPr>
            <w:t xml:space="preserve"> </w:t>
          </w:r>
          <w:r>
            <w:rPr>
              <w:rFonts w:ascii="方正舒体" w:hAnsi="方正舒体" w:eastAsia="方正舒体" w:cs="方正舒体"/>
              <w:spacing w:val="-16"/>
              <w:sz w:val="24"/>
              <w:szCs w:val="24"/>
            </w:rPr>
            <w:t xml:space="preserve">具有本校特色的服务 </w:t>
          </w:r>
          <w:r>
            <w:rPr>
              <w:rFonts w:ascii="方正舒体" w:hAnsi="方正舒体" w:eastAsia="方正舒体" w:cs="方正舒体"/>
              <w:sz w:val="24"/>
              <w:szCs w:val="24"/>
            </w:rPr>
            <w:tab/>
          </w:r>
          <w:r>
            <w:rPr>
              <w:rFonts w:ascii="方正舒体" w:hAnsi="方正舒体" w:eastAsia="方正舒体" w:cs="方正舒体"/>
              <w:sz w:val="24"/>
              <w:szCs w:val="24"/>
            </w:rPr>
            <w:fldChar w:fldCharType="end"/>
          </w:r>
          <w:r>
            <w:fldChar w:fldCharType="begin"/>
          </w:r>
          <w:r>
            <w:instrText xml:space="preserve"> HYPERLINK \l "bookmark48" </w:instrText>
          </w:r>
          <w:r>
            <w:fldChar w:fldCharType="separate"/>
          </w:r>
          <w:r>
            <w:rPr>
              <w:rFonts w:ascii="方正舒体" w:hAnsi="方正舒体" w:eastAsia="方正舒体" w:cs="方正舒体"/>
              <w:spacing w:val="28"/>
              <w:w w:val="101"/>
              <w:sz w:val="24"/>
              <w:szCs w:val="24"/>
            </w:rPr>
            <w:t xml:space="preserve"> </w:t>
          </w:r>
          <w:r>
            <w:rPr>
              <w:spacing w:val="1"/>
              <w:sz w:val="24"/>
              <w:szCs w:val="24"/>
            </w:rPr>
            <w:t>- 69</w:t>
          </w:r>
          <w:r>
            <w:rPr>
              <w:spacing w:val="28"/>
              <w:sz w:val="24"/>
              <w:szCs w:val="24"/>
            </w:rPr>
            <w:t xml:space="preserve"> </w:t>
          </w:r>
          <w:r>
            <w:rPr>
              <w:spacing w:val="1"/>
              <w:sz w:val="24"/>
              <w:szCs w:val="24"/>
            </w:rPr>
            <w:t>-</w:t>
          </w:r>
          <w:r>
            <w:rPr>
              <w:spacing w:val="1"/>
              <w:sz w:val="24"/>
              <w:szCs w:val="24"/>
            </w:rPr>
            <w:fldChar w:fldCharType="end"/>
          </w:r>
        </w:p>
        <w:p w14:paraId="47B268CC">
          <w:pPr>
            <w:pStyle w:val="2"/>
            <w:tabs>
              <w:tab w:val="left" w:pos="29"/>
              <w:tab w:val="right" w:leader="dot" w:pos="8842"/>
            </w:tabs>
            <w:spacing w:before="310" w:line="212" w:lineRule="auto"/>
            <w:rPr>
              <w:sz w:val="24"/>
              <w:szCs w:val="24"/>
            </w:rPr>
          </w:pPr>
          <w:r>
            <w:fldChar w:fldCharType="begin"/>
          </w:r>
          <w:r>
            <w:instrText xml:space="preserve"> HYPERLINK \l "bookmark51" </w:instrText>
          </w:r>
          <w:r>
            <w:fldChar w:fldCharType="separate"/>
          </w:r>
          <w:r>
            <w:rPr>
              <w:rFonts w:ascii="方正舒体" w:hAnsi="方正舒体" w:eastAsia="方正舒体" w:cs="方正舒体"/>
              <w:sz w:val="24"/>
              <w:szCs w:val="24"/>
            </w:rPr>
            <w:tab/>
          </w:r>
          <w:r>
            <w:rPr>
              <w:rFonts w:ascii="方正舒体" w:hAnsi="方正舒体" w:eastAsia="方正舒体" w:cs="方正舒体"/>
              <w:spacing w:val="-11"/>
              <w:sz w:val="24"/>
              <w:szCs w:val="24"/>
            </w:rPr>
            <w:t>五</w:t>
          </w:r>
          <w:r>
            <w:rPr>
              <w:rFonts w:ascii="方正舒体" w:hAnsi="方正舒体" w:eastAsia="方正舒体" w:cs="方正舒体"/>
              <w:spacing w:val="-35"/>
              <w:sz w:val="24"/>
              <w:szCs w:val="24"/>
            </w:rPr>
            <w:t xml:space="preserve"> </w:t>
          </w:r>
          <w:r>
            <w:rPr>
              <w:rFonts w:ascii="方正舒体" w:hAnsi="方正舒体" w:eastAsia="方正舒体" w:cs="方正舒体"/>
              <w:spacing w:val="-11"/>
              <w:sz w:val="24"/>
              <w:szCs w:val="24"/>
            </w:rPr>
            <w:t>、</w:t>
          </w:r>
          <w:r>
            <w:rPr>
              <w:rFonts w:ascii="方正舒体" w:hAnsi="方正舒体" w:eastAsia="方正舒体" w:cs="方正舒体"/>
              <w:spacing w:val="-27"/>
              <w:sz w:val="24"/>
              <w:szCs w:val="24"/>
            </w:rPr>
            <w:t xml:space="preserve"> </w:t>
          </w:r>
          <w:r>
            <w:rPr>
              <w:rFonts w:ascii="方正舒体" w:hAnsi="方正舒体" w:eastAsia="方正舒体" w:cs="方正舒体"/>
              <w:spacing w:val="-11"/>
              <w:sz w:val="24"/>
              <w:szCs w:val="24"/>
            </w:rPr>
            <w:t xml:space="preserve">政策落实质量 </w:t>
          </w:r>
          <w:r>
            <w:rPr>
              <w:rFonts w:ascii="方正舒体" w:hAnsi="方正舒体" w:eastAsia="方正舒体" w:cs="方正舒体"/>
              <w:sz w:val="24"/>
              <w:szCs w:val="24"/>
            </w:rPr>
            <w:tab/>
          </w:r>
          <w:r>
            <w:rPr>
              <w:rFonts w:ascii="方正舒体" w:hAnsi="方正舒体" w:eastAsia="方正舒体" w:cs="方正舒体"/>
              <w:sz w:val="24"/>
              <w:szCs w:val="24"/>
            </w:rPr>
            <w:fldChar w:fldCharType="end"/>
          </w:r>
          <w:r>
            <w:fldChar w:fldCharType="begin"/>
          </w:r>
          <w:r>
            <w:instrText xml:space="preserve"> HYPERLINK \l "bookmark50" </w:instrText>
          </w:r>
          <w:r>
            <w:fldChar w:fldCharType="separate"/>
          </w:r>
          <w:r>
            <w:rPr>
              <w:rFonts w:ascii="方正舒体" w:hAnsi="方正舒体" w:eastAsia="方正舒体" w:cs="方正舒体"/>
              <w:spacing w:val="29"/>
              <w:w w:val="101"/>
              <w:sz w:val="24"/>
              <w:szCs w:val="24"/>
            </w:rPr>
            <w:t xml:space="preserve"> </w:t>
          </w:r>
          <w:r>
            <w:rPr>
              <w:spacing w:val="1"/>
              <w:sz w:val="24"/>
              <w:szCs w:val="24"/>
            </w:rPr>
            <w:t>- 72</w:t>
          </w:r>
          <w:r>
            <w:rPr>
              <w:spacing w:val="28"/>
              <w:sz w:val="24"/>
              <w:szCs w:val="24"/>
            </w:rPr>
            <w:t xml:space="preserve"> </w:t>
          </w:r>
          <w:r>
            <w:rPr>
              <w:spacing w:val="1"/>
              <w:sz w:val="24"/>
              <w:szCs w:val="24"/>
            </w:rPr>
            <w:t>-</w:t>
          </w:r>
          <w:r>
            <w:rPr>
              <w:spacing w:val="1"/>
              <w:sz w:val="24"/>
              <w:szCs w:val="24"/>
            </w:rPr>
            <w:fldChar w:fldCharType="end"/>
          </w:r>
        </w:p>
        <w:p w14:paraId="2C85D305">
          <w:pPr>
            <w:pStyle w:val="2"/>
            <w:tabs>
              <w:tab w:val="left" w:pos="753"/>
              <w:tab w:val="right" w:leader="dot" w:pos="8842"/>
            </w:tabs>
            <w:spacing w:before="310" w:line="212" w:lineRule="auto"/>
            <w:ind w:left="640"/>
            <w:rPr>
              <w:sz w:val="24"/>
              <w:szCs w:val="24"/>
            </w:rPr>
          </w:pPr>
          <w:r>
            <w:fldChar w:fldCharType="begin"/>
          </w:r>
          <w:r>
            <w:instrText xml:space="preserve"> HYPERLINK \l "bookmark53" </w:instrText>
          </w:r>
          <w:r>
            <w:fldChar w:fldCharType="separate"/>
          </w:r>
          <w:r>
            <w:rPr>
              <w:rFonts w:ascii="方正舒体" w:hAnsi="方正舒体" w:eastAsia="方正舒体" w:cs="方正舒体"/>
              <w:sz w:val="24"/>
              <w:szCs w:val="24"/>
            </w:rPr>
            <w:tab/>
          </w:r>
          <w:r>
            <w:rPr>
              <w:rFonts w:ascii="方正舒体" w:hAnsi="方正舒体" w:eastAsia="方正舒体" w:cs="方正舒体"/>
              <w:spacing w:val="-30"/>
              <w:sz w:val="24"/>
              <w:szCs w:val="24"/>
            </w:rPr>
            <w:t>（</w:t>
          </w:r>
          <w:r>
            <w:rPr>
              <w:rFonts w:ascii="方正舒体" w:hAnsi="方正舒体" w:eastAsia="方正舒体" w:cs="方正舒体"/>
              <w:spacing w:val="-22"/>
              <w:sz w:val="24"/>
              <w:szCs w:val="24"/>
            </w:rPr>
            <w:t xml:space="preserve"> </w:t>
          </w:r>
          <w:r>
            <w:rPr>
              <w:rFonts w:ascii="方正舒体" w:hAnsi="方正舒体" w:eastAsia="方正舒体" w:cs="方正舒体"/>
              <w:spacing w:val="-30"/>
              <w:sz w:val="24"/>
              <w:szCs w:val="24"/>
            </w:rPr>
            <w:t>一） 学校治</w:t>
          </w:r>
          <w:r>
            <w:rPr>
              <w:rFonts w:ascii="方正舒体" w:hAnsi="方正舒体" w:eastAsia="方正舒体" w:cs="方正舒体"/>
              <w:spacing w:val="-31"/>
              <w:sz w:val="24"/>
              <w:szCs w:val="24"/>
            </w:rPr>
            <w:t xml:space="preserve"> </w:t>
          </w:r>
          <w:r>
            <w:rPr>
              <w:rFonts w:ascii="方正舒体" w:hAnsi="方正舒体" w:eastAsia="方正舒体" w:cs="方正舒体"/>
              <w:spacing w:val="-30"/>
              <w:sz w:val="24"/>
              <w:szCs w:val="24"/>
            </w:rPr>
            <w:t>理</w:t>
          </w:r>
          <w:r>
            <w:rPr>
              <w:rFonts w:ascii="方正舒体" w:hAnsi="方正舒体" w:eastAsia="方正舒体" w:cs="方正舒体"/>
              <w:spacing w:val="-12"/>
              <w:sz w:val="24"/>
              <w:szCs w:val="24"/>
            </w:rPr>
            <w:t xml:space="preserve"> </w:t>
          </w:r>
          <w:r>
            <w:rPr>
              <w:rFonts w:ascii="方正舒体" w:hAnsi="方正舒体" w:eastAsia="方正舒体" w:cs="方正舒体"/>
              <w:sz w:val="24"/>
              <w:szCs w:val="24"/>
            </w:rPr>
            <w:tab/>
          </w:r>
          <w:r>
            <w:rPr>
              <w:rFonts w:ascii="方正舒体" w:hAnsi="方正舒体" w:eastAsia="方正舒体" w:cs="方正舒体"/>
              <w:sz w:val="24"/>
              <w:szCs w:val="24"/>
            </w:rPr>
            <w:fldChar w:fldCharType="end"/>
          </w:r>
          <w:r>
            <w:fldChar w:fldCharType="begin"/>
          </w:r>
          <w:r>
            <w:instrText xml:space="preserve"> HYPERLINK \l "bookmark52" </w:instrText>
          </w:r>
          <w:r>
            <w:fldChar w:fldCharType="separate"/>
          </w:r>
          <w:r>
            <w:rPr>
              <w:rFonts w:ascii="方正舒体" w:hAnsi="方正舒体" w:eastAsia="方正舒体" w:cs="方正舒体"/>
              <w:spacing w:val="12"/>
              <w:sz w:val="24"/>
              <w:szCs w:val="24"/>
            </w:rPr>
            <w:t xml:space="preserve"> </w:t>
          </w:r>
          <w:r>
            <w:rPr>
              <w:spacing w:val="1"/>
              <w:sz w:val="24"/>
              <w:szCs w:val="24"/>
            </w:rPr>
            <w:t>- 72</w:t>
          </w:r>
          <w:r>
            <w:rPr>
              <w:spacing w:val="29"/>
              <w:sz w:val="24"/>
              <w:szCs w:val="24"/>
            </w:rPr>
            <w:t xml:space="preserve"> </w:t>
          </w:r>
          <w:r>
            <w:rPr>
              <w:spacing w:val="1"/>
              <w:sz w:val="24"/>
              <w:szCs w:val="24"/>
            </w:rPr>
            <w:t>-</w:t>
          </w:r>
          <w:r>
            <w:rPr>
              <w:spacing w:val="1"/>
              <w:sz w:val="24"/>
              <w:szCs w:val="24"/>
            </w:rPr>
            <w:fldChar w:fldCharType="end"/>
          </w:r>
        </w:p>
        <w:p w14:paraId="0E89C39A">
          <w:pPr>
            <w:pStyle w:val="2"/>
            <w:tabs>
              <w:tab w:val="left" w:pos="753"/>
              <w:tab w:val="right" w:leader="dot" w:pos="8842"/>
            </w:tabs>
            <w:spacing w:before="311" w:line="212" w:lineRule="auto"/>
            <w:ind w:left="640"/>
            <w:rPr>
              <w:sz w:val="24"/>
              <w:szCs w:val="24"/>
            </w:rPr>
          </w:pPr>
          <w:r>
            <w:fldChar w:fldCharType="begin"/>
          </w:r>
          <w:r>
            <w:instrText xml:space="preserve"> HYPERLINK \l "bookmark55" </w:instrText>
          </w:r>
          <w:r>
            <w:fldChar w:fldCharType="separate"/>
          </w:r>
          <w:r>
            <w:rPr>
              <w:rFonts w:ascii="方正舒体" w:hAnsi="方正舒体" w:eastAsia="方正舒体" w:cs="方正舒体"/>
              <w:sz w:val="24"/>
              <w:szCs w:val="24"/>
            </w:rPr>
            <w:tab/>
          </w:r>
          <w:r>
            <w:rPr>
              <w:rFonts w:ascii="方正舒体" w:hAnsi="方正舒体" w:eastAsia="方正舒体" w:cs="方正舒体"/>
              <w:spacing w:val="-21"/>
              <w:sz w:val="24"/>
              <w:szCs w:val="24"/>
            </w:rPr>
            <w:t>（ 二）</w:t>
          </w:r>
          <w:r>
            <w:rPr>
              <w:rFonts w:ascii="方正舒体" w:hAnsi="方正舒体" w:eastAsia="方正舒体" w:cs="方正舒体"/>
              <w:spacing w:val="-17"/>
              <w:sz w:val="24"/>
              <w:szCs w:val="24"/>
            </w:rPr>
            <w:t xml:space="preserve"> </w:t>
          </w:r>
          <w:r>
            <w:rPr>
              <w:rFonts w:ascii="方正舒体" w:hAnsi="方正舒体" w:eastAsia="方正舒体" w:cs="方正舒体"/>
              <w:spacing w:val="-21"/>
              <w:sz w:val="24"/>
              <w:szCs w:val="24"/>
            </w:rPr>
            <w:t>质量保证体系</w:t>
          </w:r>
          <w:r>
            <w:rPr>
              <w:rFonts w:ascii="方正舒体" w:hAnsi="方正舒体" w:eastAsia="方正舒体" w:cs="方正舒体"/>
              <w:spacing w:val="-15"/>
              <w:sz w:val="24"/>
              <w:szCs w:val="24"/>
            </w:rPr>
            <w:t xml:space="preserve"> </w:t>
          </w:r>
          <w:r>
            <w:rPr>
              <w:rFonts w:ascii="方正舒体" w:hAnsi="方正舒体" w:eastAsia="方正舒体" w:cs="方正舒体"/>
              <w:spacing w:val="-21"/>
              <w:sz w:val="24"/>
              <w:szCs w:val="24"/>
            </w:rPr>
            <w:t xml:space="preserve">建设 </w:t>
          </w:r>
          <w:r>
            <w:rPr>
              <w:rFonts w:ascii="方正舒体" w:hAnsi="方正舒体" w:eastAsia="方正舒体" w:cs="方正舒体"/>
              <w:sz w:val="24"/>
              <w:szCs w:val="24"/>
            </w:rPr>
            <w:tab/>
          </w:r>
          <w:r>
            <w:rPr>
              <w:rFonts w:ascii="方正舒体" w:hAnsi="方正舒体" w:eastAsia="方正舒体" w:cs="方正舒体"/>
              <w:sz w:val="24"/>
              <w:szCs w:val="24"/>
            </w:rPr>
            <w:fldChar w:fldCharType="end"/>
          </w:r>
          <w:r>
            <w:fldChar w:fldCharType="begin"/>
          </w:r>
          <w:r>
            <w:instrText xml:space="preserve"> HYPERLINK \l "bookmark54" </w:instrText>
          </w:r>
          <w:r>
            <w:fldChar w:fldCharType="separate"/>
          </w:r>
          <w:r>
            <w:rPr>
              <w:rFonts w:ascii="方正舒体" w:hAnsi="方正舒体" w:eastAsia="方正舒体" w:cs="方正舒体"/>
              <w:spacing w:val="12"/>
              <w:sz w:val="24"/>
              <w:szCs w:val="24"/>
            </w:rPr>
            <w:t xml:space="preserve"> </w:t>
          </w:r>
          <w:r>
            <w:rPr>
              <w:spacing w:val="1"/>
              <w:sz w:val="24"/>
              <w:szCs w:val="24"/>
            </w:rPr>
            <w:t>- 73</w:t>
          </w:r>
          <w:r>
            <w:rPr>
              <w:spacing w:val="29"/>
              <w:sz w:val="24"/>
              <w:szCs w:val="24"/>
            </w:rPr>
            <w:t xml:space="preserve"> </w:t>
          </w:r>
          <w:r>
            <w:rPr>
              <w:spacing w:val="1"/>
              <w:sz w:val="24"/>
              <w:szCs w:val="24"/>
            </w:rPr>
            <w:t>-</w:t>
          </w:r>
          <w:r>
            <w:rPr>
              <w:spacing w:val="1"/>
              <w:sz w:val="24"/>
              <w:szCs w:val="24"/>
            </w:rPr>
            <w:fldChar w:fldCharType="end"/>
          </w:r>
        </w:p>
        <w:p w14:paraId="7C5F131D">
          <w:pPr>
            <w:pStyle w:val="2"/>
            <w:tabs>
              <w:tab w:val="left" w:pos="753"/>
              <w:tab w:val="right" w:leader="dot" w:pos="8842"/>
            </w:tabs>
            <w:spacing w:before="310" w:line="212" w:lineRule="auto"/>
            <w:ind w:left="640"/>
            <w:rPr>
              <w:sz w:val="24"/>
              <w:szCs w:val="24"/>
            </w:rPr>
          </w:pPr>
          <w:r>
            <w:fldChar w:fldCharType="begin"/>
          </w:r>
          <w:r>
            <w:instrText xml:space="preserve"> HYPERLINK \l "bookmark57" </w:instrText>
          </w:r>
          <w:r>
            <w:fldChar w:fldCharType="separate"/>
          </w:r>
          <w:r>
            <w:rPr>
              <w:rFonts w:ascii="方正舒体" w:hAnsi="方正舒体" w:eastAsia="方正舒体" w:cs="方正舒体"/>
              <w:sz w:val="24"/>
              <w:szCs w:val="24"/>
            </w:rPr>
            <w:tab/>
          </w:r>
          <w:r>
            <w:rPr>
              <w:rFonts w:ascii="方正舒体" w:hAnsi="方正舒体" w:eastAsia="方正舒体" w:cs="方正舒体"/>
              <w:spacing w:val="-32"/>
              <w:sz w:val="24"/>
              <w:szCs w:val="24"/>
            </w:rPr>
            <w:t>（</w:t>
          </w:r>
          <w:r>
            <w:rPr>
              <w:rFonts w:ascii="方正舒体" w:hAnsi="方正舒体" w:eastAsia="方正舒体" w:cs="方正舒体"/>
              <w:spacing w:val="-13"/>
              <w:sz w:val="24"/>
              <w:szCs w:val="24"/>
            </w:rPr>
            <w:t xml:space="preserve"> </w:t>
          </w:r>
          <w:r>
            <w:rPr>
              <w:rFonts w:ascii="方正舒体" w:hAnsi="方正舒体" w:eastAsia="方正舒体" w:cs="方正舒体"/>
              <w:spacing w:val="-32"/>
              <w:sz w:val="24"/>
              <w:szCs w:val="24"/>
            </w:rPr>
            <w:t>三）</w:t>
          </w:r>
          <w:r>
            <w:rPr>
              <w:rFonts w:ascii="方正舒体" w:hAnsi="方正舒体" w:eastAsia="方正舒体" w:cs="方正舒体"/>
              <w:spacing w:val="-23"/>
              <w:sz w:val="24"/>
              <w:szCs w:val="24"/>
            </w:rPr>
            <w:t xml:space="preserve"> </w:t>
          </w:r>
          <w:r>
            <w:rPr>
              <w:rFonts w:ascii="方正舒体" w:hAnsi="方正舒体" w:eastAsia="方正舒体" w:cs="方正舒体"/>
              <w:spacing w:val="-32"/>
              <w:sz w:val="24"/>
              <w:szCs w:val="24"/>
            </w:rPr>
            <w:t>经费</w:t>
          </w:r>
          <w:r>
            <w:rPr>
              <w:rFonts w:ascii="方正舒体" w:hAnsi="方正舒体" w:eastAsia="方正舒体" w:cs="方正舒体"/>
              <w:spacing w:val="-34"/>
              <w:sz w:val="24"/>
              <w:szCs w:val="24"/>
            </w:rPr>
            <w:t xml:space="preserve"> </w:t>
          </w:r>
          <w:r>
            <w:rPr>
              <w:rFonts w:ascii="方正舒体" w:hAnsi="方正舒体" w:eastAsia="方正舒体" w:cs="方正舒体"/>
              <w:spacing w:val="-32"/>
              <w:sz w:val="24"/>
              <w:szCs w:val="24"/>
            </w:rPr>
            <w:t>投入</w:t>
          </w:r>
          <w:r>
            <w:rPr>
              <w:rFonts w:ascii="方正舒体" w:hAnsi="方正舒体" w:eastAsia="方正舒体" w:cs="方正舒体"/>
              <w:spacing w:val="-11"/>
              <w:sz w:val="24"/>
              <w:szCs w:val="24"/>
            </w:rPr>
            <w:t xml:space="preserve"> </w:t>
          </w:r>
          <w:r>
            <w:rPr>
              <w:rFonts w:ascii="方正舒体" w:hAnsi="方正舒体" w:eastAsia="方正舒体" w:cs="方正舒体"/>
              <w:sz w:val="24"/>
              <w:szCs w:val="24"/>
            </w:rPr>
            <w:tab/>
          </w:r>
          <w:r>
            <w:rPr>
              <w:rFonts w:ascii="方正舒体" w:hAnsi="方正舒体" w:eastAsia="方正舒体" w:cs="方正舒体"/>
              <w:sz w:val="24"/>
              <w:szCs w:val="24"/>
            </w:rPr>
            <w:fldChar w:fldCharType="end"/>
          </w:r>
          <w:r>
            <w:fldChar w:fldCharType="begin"/>
          </w:r>
          <w:r>
            <w:instrText xml:space="preserve"> HYPERLINK \l "bookmark56" </w:instrText>
          </w:r>
          <w:r>
            <w:fldChar w:fldCharType="separate"/>
          </w:r>
          <w:r>
            <w:rPr>
              <w:rFonts w:ascii="方正舒体" w:hAnsi="方正舒体" w:eastAsia="方正舒体" w:cs="方正舒体"/>
              <w:spacing w:val="12"/>
              <w:sz w:val="24"/>
              <w:szCs w:val="24"/>
            </w:rPr>
            <w:t xml:space="preserve"> </w:t>
          </w:r>
          <w:r>
            <w:rPr>
              <w:spacing w:val="1"/>
              <w:sz w:val="24"/>
              <w:szCs w:val="24"/>
            </w:rPr>
            <w:t>- 73</w:t>
          </w:r>
          <w:r>
            <w:rPr>
              <w:spacing w:val="29"/>
              <w:sz w:val="24"/>
              <w:szCs w:val="24"/>
            </w:rPr>
            <w:t xml:space="preserve"> </w:t>
          </w:r>
          <w:r>
            <w:rPr>
              <w:spacing w:val="1"/>
              <w:sz w:val="24"/>
              <w:szCs w:val="24"/>
            </w:rPr>
            <w:t>-</w:t>
          </w:r>
          <w:r>
            <w:rPr>
              <w:spacing w:val="1"/>
              <w:sz w:val="24"/>
              <w:szCs w:val="24"/>
            </w:rPr>
            <w:fldChar w:fldCharType="end"/>
          </w:r>
        </w:p>
        <w:p w14:paraId="3265EA2E">
          <w:pPr>
            <w:pStyle w:val="2"/>
            <w:tabs>
              <w:tab w:val="left" w:pos="48"/>
              <w:tab w:val="right" w:leader="dot" w:pos="8842"/>
            </w:tabs>
            <w:spacing w:before="313" w:line="210" w:lineRule="auto"/>
            <w:rPr>
              <w:sz w:val="24"/>
              <w:szCs w:val="24"/>
            </w:rPr>
          </w:pPr>
          <w:r>
            <w:fldChar w:fldCharType="begin"/>
          </w:r>
          <w:r>
            <w:instrText xml:space="preserve"> HYPERLINK \l "bookmark59" </w:instrText>
          </w:r>
          <w:r>
            <w:fldChar w:fldCharType="separate"/>
          </w:r>
          <w:r>
            <w:rPr>
              <w:rFonts w:ascii="方正舒体" w:hAnsi="方正舒体" w:eastAsia="方正舒体" w:cs="方正舒体"/>
              <w:sz w:val="24"/>
              <w:szCs w:val="24"/>
            </w:rPr>
            <w:tab/>
          </w:r>
          <w:r>
            <w:rPr>
              <w:rFonts w:ascii="方正舒体" w:hAnsi="方正舒体" w:eastAsia="方正舒体" w:cs="方正舒体"/>
              <w:spacing w:val="-19"/>
              <w:sz w:val="24"/>
              <w:szCs w:val="24"/>
            </w:rPr>
            <w:t>六</w:t>
          </w:r>
          <w:r>
            <w:rPr>
              <w:rFonts w:ascii="方正舒体" w:hAnsi="方正舒体" w:eastAsia="方正舒体" w:cs="方正舒体"/>
              <w:spacing w:val="-35"/>
              <w:sz w:val="24"/>
              <w:szCs w:val="24"/>
            </w:rPr>
            <w:t xml:space="preserve"> </w:t>
          </w:r>
          <w:r>
            <w:rPr>
              <w:rFonts w:ascii="方正舒体" w:hAnsi="方正舒体" w:eastAsia="方正舒体" w:cs="方正舒体"/>
              <w:spacing w:val="-19"/>
              <w:sz w:val="24"/>
              <w:szCs w:val="24"/>
            </w:rPr>
            <w:t>、</w:t>
          </w:r>
          <w:r>
            <w:rPr>
              <w:rFonts w:ascii="方正舒体" w:hAnsi="方正舒体" w:eastAsia="方正舒体" w:cs="方正舒体"/>
              <w:spacing w:val="-12"/>
              <w:sz w:val="24"/>
              <w:szCs w:val="24"/>
            </w:rPr>
            <w:t xml:space="preserve"> </w:t>
          </w:r>
          <w:r>
            <w:rPr>
              <w:rFonts w:ascii="方正舒体" w:hAnsi="方正舒体" w:eastAsia="方正舒体" w:cs="方正舒体"/>
              <w:spacing w:val="-19"/>
              <w:sz w:val="24"/>
              <w:szCs w:val="24"/>
            </w:rPr>
            <w:t xml:space="preserve">面临挑战 </w:t>
          </w:r>
          <w:r>
            <w:rPr>
              <w:rFonts w:ascii="方正舒体" w:hAnsi="方正舒体" w:eastAsia="方正舒体" w:cs="方正舒体"/>
              <w:sz w:val="24"/>
              <w:szCs w:val="24"/>
            </w:rPr>
            <w:tab/>
          </w:r>
          <w:r>
            <w:rPr>
              <w:rFonts w:ascii="方正舒体" w:hAnsi="方正舒体" w:eastAsia="方正舒体" w:cs="方正舒体"/>
              <w:sz w:val="24"/>
              <w:szCs w:val="24"/>
            </w:rPr>
            <w:fldChar w:fldCharType="end"/>
          </w:r>
          <w:r>
            <w:fldChar w:fldCharType="begin"/>
          </w:r>
          <w:r>
            <w:instrText xml:space="preserve"> HYPERLINK \l "bookmark58" </w:instrText>
          </w:r>
          <w:r>
            <w:fldChar w:fldCharType="separate"/>
          </w:r>
          <w:r>
            <w:rPr>
              <w:rFonts w:ascii="方正舒体" w:hAnsi="方正舒体" w:eastAsia="方正舒体" w:cs="方正舒体"/>
              <w:spacing w:val="-3"/>
              <w:sz w:val="24"/>
              <w:szCs w:val="24"/>
            </w:rPr>
            <w:t xml:space="preserve"> </w:t>
          </w:r>
          <w:r>
            <w:rPr>
              <w:spacing w:val="1"/>
              <w:sz w:val="24"/>
              <w:szCs w:val="24"/>
            </w:rPr>
            <w:t>- 74</w:t>
          </w:r>
          <w:r>
            <w:rPr>
              <w:spacing w:val="29"/>
              <w:sz w:val="24"/>
              <w:szCs w:val="24"/>
            </w:rPr>
            <w:t xml:space="preserve"> </w:t>
          </w:r>
          <w:r>
            <w:rPr>
              <w:spacing w:val="1"/>
              <w:sz w:val="24"/>
              <w:szCs w:val="24"/>
            </w:rPr>
            <w:t>-</w:t>
          </w:r>
          <w:r>
            <w:rPr>
              <w:spacing w:val="1"/>
              <w:sz w:val="24"/>
              <w:szCs w:val="24"/>
            </w:rPr>
            <w:fldChar w:fldCharType="end"/>
          </w:r>
        </w:p>
        <w:p w14:paraId="00EAACE5">
          <w:pPr>
            <w:pStyle w:val="2"/>
            <w:tabs>
              <w:tab w:val="right" w:leader="dot" w:pos="8842"/>
            </w:tabs>
            <w:spacing w:before="311" w:line="341" w:lineRule="exact"/>
            <w:ind w:left="52"/>
            <w:rPr>
              <w:sz w:val="24"/>
              <w:szCs w:val="24"/>
            </w:rPr>
          </w:pPr>
          <w:bookmarkStart w:id="1" w:name="bookmark3"/>
          <w:bookmarkEnd w:id="1"/>
          <w:bookmarkStart w:id="2" w:name="bookmark2"/>
          <w:bookmarkEnd w:id="2"/>
          <w:r>
            <w:rPr>
              <w:rFonts w:ascii="方正舒体" w:hAnsi="方正舒体" w:eastAsia="方正舒体" w:cs="方正舒体"/>
              <w:spacing w:val="-12"/>
              <w:position w:val="2"/>
              <w:sz w:val="24"/>
              <w:szCs w:val="24"/>
            </w:rPr>
            <w:t>七</w:t>
          </w:r>
          <w:r>
            <w:rPr>
              <w:rFonts w:ascii="方正舒体" w:hAnsi="方正舒体" w:eastAsia="方正舒体" w:cs="方正舒体"/>
              <w:spacing w:val="-36"/>
              <w:position w:val="2"/>
              <w:sz w:val="24"/>
              <w:szCs w:val="24"/>
            </w:rPr>
            <w:t xml:space="preserve"> </w:t>
          </w:r>
          <w:r>
            <w:rPr>
              <w:rFonts w:ascii="方正舒体" w:hAnsi="方正舒体" w:eastAsia="方正舒体" w:cs="方正舒体"/>
              <w:spacing w:val="-12"/>
              <w:position w:val="2"/>
              <w:sz w:val="24"/>
              <w:szCs w:val="24"/>
            </w:rPr>
            <w:t>、</w:t>
          </w:r>
          <w:r>
            <w:rPr>
              <w:rFonts w:ascii="方正舒体" w:hAnsi="方正舒体" w:eastAsia="方正舒体" w:cs="方正舒体"/>
              <w:spacing w:val="-29"/>
              <w:position w:val="2"/>
              <w:sz w:val="24"/>
              <w:szCs w:val="24"/>
            </w:rPr>
            <w:t xml:space="preserve"> </w:t>
          </w:r>
          <w:r>
            <w:rPr>
              <w:rFonts w:ascii="方正舒体" w:hAnsi="方正舒体" w:eastAsia="方正舒体" w:cs="方正舒体"/>
              <w:spacing w:val="-12"/>
              <w:position w:val="2"/>
              <w:sz w:val="24"/>
              <w:szCs w:val="24"/>
            </w:rPr>
            <w:t xml:space="preserve">改进措施与方法 </w:t>
          </w:r>
          <w:r>
            <w:rPr>
              <w:rFonts w:ascii="方正舒体" w:hAnsi="方正舒体" w:eastAsia="方正舒体" w:cs="方正舒体"/>
              <w:position w:val="2"/>
              <w:sz w:val="24"/>
              <w:szCs w:val="24"/>
            </w:rPr>
            <w:tab/>
          </w:r>
          <w:r>
            <w:fldChar w:fldCharType="begin"/>
          </w:r>
          <w:r>
            <w:instrText xml:space="preserve"> HYPERLINK \l "bookmark60" </w:instrText>
          </w:r>
          <w:r>
            <w:fldChar w:fldCharType="separate"/>
          </w:r>
          <w:r>
            <w:rPr>
              <w:spacing w:val="9"/>
              <w:position w:val="2"/>
              <w:sz w:val="24"/>
              <w:szCs w:val="24"/>
            </w:rPr>
            <w:t>- 74</w:t>
          </w:r>
          <w:r>
            <w:rPr>
              <w:spacing w:val="30"/>
              <w:position w:val="2"/>
              <w:sz w:val="24"/>
              <w:szCs w:val="24"/>
            </w:rPr>
            <w:t xml:space="preserve"> </w:t>
          </w:r>
          <w:r>
            <w:rPr>
              <w:spacing w:val="9"/>
              <w:position w:val="2"/>
              <w:sz w:val="24"/>
              <w:szCs w:val="24"/>
            </w:rPr>
            <w:t>-</w:t>
          </w:r>
          <w:r>
            <w:rPr>
              <w:spacing w:val="9"/>
              <w:position w:val="2"/>
              <w:sz w:val="24"/>
              <w:szCs w:val="24"/>
            </w:rPr>
            <w:fldChar w:fldCharType="end"/>
          </w:r>
        </w:p>
      </w:sdtContent>
    </w:sdt>
    <w:p w14:paraId="1EAD425F">
      <w:pPr>
        <w:spacing w:line="341" w:lineRule="exact"/>
        <w:rPr>
          <w:sz w:val="24"/>
          <w:szCs w:val="24"/>
        </w:rPr>
        <w:sectPr>
          <w:pgSz w:w="11906" w:h="16839"/>
          <w:pgMar w:top="1431" w:right="1531" w:bottom="0" w:left="1531" w:header="0" w:footer="0" w:gutter="0"/>
          <w:cols w:space="720" w:num="1"/>
        </w:sectPr>
      </w:pPr>
    </w:p>
    <w:p w14:paraId="2E19CCC6">
      <w:pPr>
        <w:pStyle w:val="2"/>
        <w:spacing w:line="246" w:lineRule="auto"/>
      </w:pPr>
    </w:p>
    <w:p w14:paraId="1DC09097">
      <w:pPr>
        <w:pStyle w:val="2"/>
        <w:spacing w:line="246" w:lineRule="auto"/>
      </w:pPr>
    </w:p>
    <w:p w14:paraId="1353EC87">
      <w:pPr>
        <w:pStyle w:val="2"/>
        <w:spacing w:line="247" w:lineRule="auto"/>
      </w:pPr>
    </w:p>
    <w:p w14:paraId="6C1CB7A9">
      <w:pPr>
        <w:spacing w:before="140" w:line="226" w:lineRule="auto"/>
        <w:ind w:left="3545"/>
        <w:outlineLvl w:val="0"/>
        <w:rPr>
          <w:rFonts w:ascii="黑体" w:hAnsi="黑体" w:eastAsia="黑体" w:cs="黑体"/>
          <w:sz w:val="43"/>
          <w:szCs w:val="43"/>
        </w:rPr>
      </w:pPr>
      <w:bookmarkStart w:id="3" w:name="bookmark61"/>
      <w:bookmarkEnd w:id="3"/>
      <w:r>
        <w:rPr>
          <w:rFonts w:ascii="黑体" w:hAnsi="黑体" w:eastAsia="黑体" w:cs="黑体"/>
          <w:sz w:val="43"/>
          <w:szCs w:val="43"/>
        </w:rPr>
        <w:t>前言</w:t>
      </w:r>
    </w:p>
    <w:p w14:paraId="7BD1E265">
      <w:pPr>
        <w:spacing w:before="179" w:line="357" w:lineRule="auto"/>
        <w:ind w:left="30" w:firstLine="639"/>
        <w:jc w:val="both"/>
        <w:rPr>
          <w:rFonts w:ascii="仿宋" w:hAnsi="仿宋" w:eastAsia="仿宋" w:cs="仿宋"/>
          <w:sz w:val="31"/>
          <w:szCs w:val="31"/>
        </w:rPr>
      </w:pPr>
      <w:r>
        <w:rPr>
          <w:rFonts w:ascii="仿宋" w:hAnsi="仿宋" w:eastAsia="仿宋" w:cs="仿宋"/>
          <w:spacing w:val="31"/>
          <w:sz w:val="31"/>
          <w:szCs w:val="31"/>
        </w:rPr>
        <w:t>按照河南省教育厅办公室《关于做好职业教育</w:t>
      </w:r>
      <w:r>
        <w:rPr>
          <w:rFonts w:ascii="仿宋" w:hAnsi="仿宋" w:eastAsia="仿宋" w:cs="仿宋"/>
          <w:spacing w:val="30"/>
          <w:sz w:val="31"/>
          <w:szCs w:val="31"/>
        </w:rPr>
        <w:t>质量报告</w:t>
      </w:r>
      <w:r>
        <w:rPr>
          <w:rFonts w:ascii="仿宋" w:hAnsi="仿宋" w:eastAsia="仿宋" w:cs="仿宋"/>
          <w:spacing w:val="11"/>
          <w:sz w:val="31"/>
          <w:szCs w:val="31"/>
        </w:rPr>
        <w:t>（2025</w:t>
      </w:r>
      <w:r>
        <w:rPr>
          <w:rFonts w:ascii="仿宋" w:hAnsi="仿宋" w:eastAsia="仿宋" w:cs="仿宋"/>
          <w:spacing w:val="-26"/>
          <w:sz w:val="31"/>
          <w:szCs w:val="31"/>
        </w:rPr>
        <w:t xml:space="preserve"> </w:t>
      </w:r>
      <w:r>
        <w:rPr>
          <w:rFonts w:ascii="仿宋" w:hAnsi="仿宋" w:eastAsia="仿宋" w:cs="仿宋"/>
          <w:spacing w:val="11"/>
          <w:sz w:val="31"/>
          <w:szCs w:val="31"/>
        </w:rPr>
        <w:t>年度）编制发布和报送工作的通知》要求，邓州市</w:t>
      </w:r>
      <w:r>
        <w:rPr>
          <w:rFonts w:ascii="仿宋" w:hAnsi="仿宋" w:eastAsia="仿宋" w:cs="仿宋"/>
          <w:spacing w:val="8"/>
          <w:sz w:val="31"/>
          <w:szCs w:val="31"/>
        </w:rPr>
        <w:t>系统开展</w:t>
      </w:r>
      <w:r>
        <w:rPr>
          <w:rFonts w:ascii="仿宋" w:hAnsi="仿宋" w:eastAsia="仿宋" w:cs="仿宋"/>
          <w:spacing w:val="-55"/>
          <w:sz w:val="31"/>
          <w:szCs w:val="31"/>
        </w:rPr>
        <w:t xml:space="preserve"> </w:t>
      </w:r>
      <w:r>
        <w:rPr>
          <w:rFonts w:ascii="仿宋" w:hAnsi="仿宋" w:eastAsia="仿宋" w:cs="仿宋"/>
          <w:spacing w:val="8"/>
          <w:sz w:val="31"/>
          <w:szCs w:val="31"/>
        </w:rPr>
        <w:t>2025</w:t>
      </w:r>
      <w:r>
        <w:rPr>
          <w:rFonts w:ascii="仿宋" w:hAnsi="仿宋" w:eastAsia="仿宋" w:cs="仿宋"/>
          <w:spacing w:val="-40"/>
          <w:sz w:val="31"/>
          <w:szCs w:val="31"/>
        </w:rPr>
        <w:t xml:space="preserve"> </w:t>
      </w:r>
      <w:r>
        <w:rPr>
          <w:rFonts w:ascii="仿宋" w:hAnsi="仿宋" w:eastAsia="仿宋" w:cs="仿宋"/>
          <w:spacing w:val="8"/>
          <w:sz w:val="31"/>
          <w:szCs w:val="31"/>
        </w:rPr>
        <w:t>学年办学质量梳理总结工作，形成《邓</w:t>
      </w:r>
      <w:r>
        <w:rPr>
          <w:rFonts w:ascii="仿宋" w:hAnsi="仿宋" w:eastAsia="仿宋" w:cs="仿宋"/>
          <w:spacing w:val="-12"/>
          <w:sz w:val="31"/>
          <w:szCs w:val="31"/>
        </w:rPr>
        <w:t>州市质量年度报告（2025）》（以下简称《报告》）。</w:t>
      </w:r>
      <w:r>
        <w:rPr>
          <w:rFonts w:ascii="仿宋" w:hAnsi="仿宋" w:eastAsia="仿宋" w:cs="仿宋"/>
          <w:spacing w:val="5"/>
          <w:sz w:val="31"/>
          <w:szCs w:val="31"/>
        </w:rPr>
        <w:t>本《报告》既是对</w:t>
      </w:r>
      <w:r>
        <w:rPr>
          <w:rFonts w:hint="eastAsia" w:ascii="仿宋" w:hAnsi="仿宋" w:eastAsia="仿宋" w:cs="仿宋"/>
          <w:spacing w:val="5"/>
          <w:sz w:val="31"/>
          <w:szCs w:val="31"/>
          <w:lang w:val="en-US" w:eastAsia="zh-CN"/>
        </w:rPr>
        <w:t>邓州市</w:t>
      </w:r>
      <w:r>
        <w:rPr>
          <w:rFonts w:ascii="仿宋" w:hAnsi="仿宋" w:eastAsia="仿宋" w:cs="仿宋"/>
          <w:spacing w:val="5"/>
          <w:sz w:val="31"/>
          <w:szCs w:val="31"/>
        </w:rPr>
        <w:t>年度办学成效的全面复盘</w:t>
      </w:r>
      <w:r>
        <w:rPr>
          <w:rFonts w:ascii="仿宋" w:hAnsi="仿宋" w:eastAsia="仿宋" w:cs="仿宋"/>
          <w:spacing w:val="-7"/>
          <w:sz w:val="31"/>
          <w:szCs w:val="31"/>
        </w:rPr>
        <w:t>。</w:t>
      </w:r>
    </w:p>
    <w:p w14:paraId="36BBFBF0">
      <w:pPr>
        <w:spacing w:before="2" w:line="357" w:lineRule="auto"/>
        <w:ind w:left="28" w:right="113" w:firstLine="675"/>
        <w:jc w:val="both"/>
        <w:rPr>
          <w:rFonts w:ascii="仿宋" w:hAnsi="仿宋" w:eastAsia="仿宋" w:cs="仿宋"/>
          <w:sz w:val="31"/>
          <w:szCs w:val="31"/>
        </w:rPr>
      </w:pPr>
      <w:r>
        <w:rPr>
          <w:rFonts w:ascii="仿宋" w:hAnsi="仿宋" w:eastAsia="仿宋" w:cs="仿宋"/>
          <w:spacing w:val="1"/>
          <w:sz w:val="31"/>
          <w:szCs w:val="31"/>
        </w:rPr>
        <w:t>当前，职业教育正处于“前途广阔、大有可为</w:t>
      </w:r>
      <w:r>
        <w:rPr>
          <w:rFonts w:ascii="仿宋" w:hAnsi="仿宋" w:eastAsia="仿宋" w:cs="仿宋"/>
          <w:spacing w:val="-97"/>
          <w:sz w:val="31"/>
          <w:szCs w:val="31"/>
        </w:rPr>
        <w:t xml:space="preserve"> </w:t>
      </w:r>
      <w:r>
        <w:rPr>
          <w:rFonts w:ascii="仿宋" w:hAnsi="仿宋" w:eastAsia="仿宋" w:cs="仿宋"/>
          <w:spacing w:val="1"/>
          <w:sz w:val="31"/>
          <w:szCs w:val="31"/>
        </w:rPr>
        <w:t>”的历史机遇</w:t>
      </w:r>
      <w:r>
        <w:rPr>
          <w:rFonts w:ascii="仿宋" w:hAnsi="仿宋" w:eastAsia="仿宋" w:cs="仿宋"/>
          <w:spacing w:val="5"/>
          <w:sz w:val="31"/>
          <w:szCs w:val="31"/>
        </w:rPr>
        <w:t>期。邓州市职业技术学校立足这一时代背景，紧扣区域经济社会发展需求，深化教育教学改革，推动中职教育与区域产业同频共振、与技术变革同向而行，为打造区域职业教育品牌、筑牢经济</w:t>
      </w:r>
      <w:r>
        <w:rPr>
          <w:rFonts w:ascii="仿宋" w:hAnsi="仿宋" w:eastAsia="仿宋" w:cs="仿宋"/>
          <w:spacing w:val="8"/>
          <w:sz w:val="31"/>
          <w:szCs w:val="31"/>
        </w:rPr>
        <w:t>社会高质量发展人才支撑奠定坚实基础。</w:t>
      </w:r>
    </w:p>
    <w:p w14:paraId="45B3A7CD">
      <w:pPr>
        <w:spacing w:before="4" w:line="357" w:lineRule="auto"/>
        <w:ind w:right="111" w:firstLine="663"/>
        <w:jc w:val="both"/>
        <w:rPr>
          <w:rFonts w:ascii="仿宋" w:hAnsi="仿宋" w:eastAsia="仿宋" w:cs="仿宋"/>
          <w:sz w:val="31"/>
          <w:szCs w:val="31"/>
        </w:rPr>
      </w:pPr>
      <w:r>
        <w:rPr>
          <w:rFonts w:ascii="仿宋" w:hAnsi="仿宋" w:eastAsia="仿宋" w:cs="仿宋"/>
          <w:spacing w:val="12"/>
          <w:sz w:val="31"/>
          <w:szCs w:val="31"/>
        </w:rPr>
        <w:t>2025</w:t>
      </w:r>
      <w:r>
        <w:rPr>
          <w:rFonts w:ascii="仿宋" w:hAnsi="仿宋" w:eastAsia="仿宋" w:cs="仿宋"/>
          <w:spacing w:val="-43"/>
          <w:sz w:val="31"/>
          <w:szCs w:val="31"/>
        </w:rPr>
        <w:t xml:space="preserve"> </w:t>
      </w:r>
      <w:r>
        <w:rPr>
          <w:rFonts w:ascii="仿宋" w:hAnsi="仿宋" w:eastAsia="仿宋" w:cs="仿宋"/>
          <w:spacing w:val="12"/>
          <w:sz w:val="31"/>
          <w:szCs w:val="31"/>
        </w:rPr>
        <w:t>年，</w:t>
      </w:r>
      <w:r>
        <w:rPr>
          <w:rFonts w:hint="eastAsia" w:ascii="仿宋" w:hAnsi="仿宋" w:eastAsia="仿宋" w:cs="仿宋"/>
          <w:spacing w:val="12"/>
          <w:sz w:val="31"/>
          <w:szCs w:val="31"/>
          <w:lang w:val="en-US" w:eastAsia="zh-CN"/>
        </w:rPr>
        <w:t>邓州市</w:t>
      </w:r>
      <w:bookmarkStart w:id="85" w:name="_GoBack"/>
      <w:bookmarkEnd w:id="85"/>
      <w:r>
        <w:rPr>
          <w:rFonts w:ascii="仿宋" w:hAnsi="仿宋" w:eastAsia="仿宋" w:cs="仿宋"/>
          <w:spacing w:val="12"/>
          <w:sz w:val="31"/>
          <w:szCs w:val="31"/>
        </w:rPr>
        <w:t>始终以习近平新时代中国特色社会主义思想</w:t>
      </w:r>
      <w:r>
        <w:rPr>
          <w:rFonts w:ascii="仿宋" w:hAnsi="仿宋" w:eastAsia="仿宋" w:cs="仿宋"/>
          <w:spacing w:val="6"/>
          <w:sz w:val="31"/>
          <w:szCs w:val="31"/>
        </w:rPr>
        <w:t>为指导，深入贯彻习近平总书记关于职业教育工作的重要指示精神，严格落实《职业教育法》《关于推动现代职业教育高质量发展的意见》《国家职业教育改革实施方案》等政策文件要求，以</w:t>
      </w:r>
      <w:r>
        <w:rPr>
          <w:rFonts w:ascii="仿宋" w:hAnsi="仿宋" w:eastAsia="仿宋" w:cs="仿宋"/>
          <w:spacing w:val="4"/>
          <w:sz w:val="31"/>
          <w:szCs w:val="31"/>
        </w:rPr>
        <w:t>“提质、培优、增效</w:t>
      </w:r>
      <w:r>
        <w:rPr>
          <w:rFonts w:ascii="仿宋" w:hAnsi="仿宋" w:eastAsia="仿宋" w:cs="仿宋"/>
          <w:spacing w:val="-99"/>
          <w:sz w:val="31"/>
          <w:szCs w:val="31"/>
        </w:rPr>
        <w:t xml:space="preserve"> </w:t>
      </w:r>
      <w:r>
        <w:rPr>
          <w:rFonts w:ascii="仿宋" w:hAnsi="仿宋" w:eastAsia="仿宋" w:cs="仿宋"/>
          <w:spacing w:val="4"/>
          <w:sz w:val="31"/>
          <w:szCs w:val="31"/>
        </w:rPr>
        <w:t>”为核心目标，持续优化办学条件、完善人</w:t>
      </w:r>
      <w:r>
        <w:rPr>
          <w:rFonts w:ascii="仿宋" w:hAnsi="仿宋" w:eastAsia="仿宋" w:cs="仿宋"/>
          <w:spacing w:val="6"/>
          <w:sz w:val="31"/>
          <w:szCs w:val="31"/>
        </w:rPr>
        <w:t>才培养方案，积极推进改革创新、借鉴先进办学经验，稳步构建适配区域发展的技术技能人才培养体系，全面提升服务经济社会</w:t>
      </w:r>
      <w:r>
        <w:rPr>
          <w:rFonts w:ascii="仿宋" w:hAnsi="仿宋" w:eastAsia="仿宋" w:cs="仿宋"/>
          <w:spacing w:val="9"/>
          <w:sz w:val="31"/>
          <w:szCs w:val="31"/>
        </w:rPr>
        <w:t>发展的能力。</w:t>
      </w:r>
    </w:p>
    <w:p w14:paraId="490608DB">
      <w:pPr>
        <w:spacing w:line="357" w:lineRule="auto"/>
        <w:rPr>
          <w:rFonts w:ascii="仿宋" w:hAnsi="仿宋" w:eastAsia="仿宋" w:cs="仿宋"/>
          <w:sz w:val="31"/>
          <w:szCs w:val="31"/>
        </w:rPr>
        <w:sectPr>
          <w:footerReference r:id="rId5" w:type="default"/>
          <w:pgSz w:w="11906" w:h="16839"/>
          <w:pgMar w:top="1431" w:right="1419" w:bottom="1151" w:left="1523" w:header="0" w:footer="987" w:gutter="0"/>
          <w:cols w:space="720" w:num="1"/>
        </w:sectPr>
      </w:pPr>
    </w:p>
    <w:p w14:paraId="28EC4561">
      <w:pPr>
        <w:pStyle w:val="2"/>
        <w:spacing w:line="293" w:lineRule="auto"/>
      </w:pPr>
    </w:p>
    <w:p w14:paraId="01282664">
      <w:pPr>
        <w:pStyle w:val="2"/>
        <w:spacing w:line="293" w:lineRule="auto"/>
      </w:pPr>
    </w:p>
    <w:p w14:paraId="6EC58B8B">
      <w:pPr>
        <w:pStyle w:val="2"/>
        <w:spacing w:line="294" w:lineRule="auto"/>
      </w:pPr>
    </w:p>
    <w:p w14:paraId="17A22151">
      <w:pPr>
        <w:spacing w:before="101" w:line="226" w:lineRule="auto"/>
        <w:ind w:left="640"/>
        <w:outlineLvl w:val="0"/>
        <w:rPr>
          <w:rFonts w:ascii="黑体" w:hAnsi="黑体" w:eastAsia="黑体" w:cs="黑体"/>
          <w:sz w:val="31"/>
          <w:szCs w:val="31"/>
        </w:rPr>
      </w:pPr>
      <w:bookmarkStart w:id="4" w:name="bookmark1"/>
      <w:bookmarkEnd w:id="4"/>
      <w:r>
        <w:rPr>
          <w:rFonts w:ascii="黑体" w:hAnsi="黑体" w:eastAsia="黑体" w:cs="黑体"/>
          <w:spacing w:val="7"/>
          <w:sz w:val="31"/>
          <w:szCs w:val="31"/>
        </w:rPr>
        <w:t>一、发展概述</w:t>
      </w:r>
    </w:p>
    <w:p w14:paraId="1F3D174B">
      <w:pPr>
        <w:spacing w:before="219" w:line="228" w:lineRule="auto"/>
        <w:ind w:left="661"/>
        <w:outlineLvl w:val="1"/>
        <w:rPr>
          <w:rFonts w:ascii="楷体" w:hAnsi="楷体" w:eastAsia="楷体" w:cs="楷体"/>
          <w:sz w:val="31"/>
          <w:szCs w:val="31"/>
        </w:rPr>
      </w:pPr>
      <w:bookmarkStart w:id="5" w:name="bookmark5"/>
      <w:bookmarkEnd w:id="5"/>
      <w:bookmarkStart w:id="6" w:name="bookmark4"/>
      <w:bookmarkEnd w:id="6"/>
      <w:bookmarkStart w:id="7" w:name="bookmark7"/>
      <w:bookmarkEnd w:id="7"/>
      <w:bookmarkStart w:id="8" w:name="bookmark1"/>
      <w:bookmarkEnd w:id="8"/>
      <w:bookmarkStart w:id="9" w:name="bookmark6"/>
      <w:bookmarkEnd w:id="9"/>
      <w:r>
        <w:rPr>
          <w:rFonts w:ascii="楷体" w:hAnsi="楷体" w:eastAsia="楷体" w:cs="楷体"/>
          <w:b/>
          <w:bCs/>
          <w:spacing w:val="2"/>
          <w:sz w:val="31"/>
          <w:szCs w:val="31"/>
        </w:rPr>
        <w:t>（一）学校简介</w:t>
      </w:r>
    </w:p>
    <w:p w14:paraId="60C68C02">
      <w:pPr>
        <w:spacing w:before="220" w:line="357" w:lineRule="auto"/>
        <w:ind w:left="2" w:firstLine="649"/>
        <w:jc w:val="both"/>
        <w:rPr>
          <w:rFonts w:ascii="仿宋" w:hAnsi="仿宋" w:eastAsia="仿宋" w:cs="仿宋"/>
          <w:sz w:val="31"/>
          <w:szCs w:val="31"/>
        </w:rPr>
      </w:pPr>
      <w:r>
        <w:rPr>
          <w:rFonts w:hint="eastAsia" w:ascii="仿宋" w:hAnsi="仿宋" w:eastAsia="仿宋" w:cs="仿宋"/>
          <w:spacing w:val="17"/>
          <w:sz w:val="31"/>
          <w:szCs w:val="31"/>
        </w:rPr>
        <w:t>邓州市职业技术学校是邓州市唯一一所中职学校，成立于2017年11月，是河南省普通公办中等专业学校，是一所集中等职业教育、成人教育、职业培训等多种办学功能于一体的现代化职业学校，是我市唯一一所公办普通中等职业学校。</w:t>
      </w:r>
      <w:r>
        <w:rPr>
          <w:rFonts w:hint="eastAsia" w:ascii="仿宋" w:hAnsi="仿宋" w:eastAsia="仿宋" w:cs="仿宋"/>
          <w:spacing w:val="17"/>
          <w:sz w:val="31"/>
          <w:szCs w:val="31"/>
          <w:lang w:val="en-US" w:eastAsia="zh-CN"/>
        </w:rPr>
        <w:t>学校</w:t>
      </w:r>
      <w:r>
        <w:rPr>
          <w:rFonts w:ascii="仿宋" w:hAnsi="仿宋" w:eastAsia="仿宋" w:cs="仿宋"/>
          <w:spacing w:val="4"/>
          <w:sz w:val="31"/>
          <w:szCs w:val="31"/>
        </w:rPr>
        <w:t>顺应邓州市“人口大市兴职教，</w:t>
      </w:r>
      <w:r>
        <w:rPr>
          <w:rFonts w:ascii="仿宋" w:hAnsi="仿宋" w:eastAsia="仿宋" w:cs="仿宋"/>
          <w:spacing w:val="1"/>
          <w:sz w:val="31"/>
          <w:szCs w:val="31"/>
        </w:rPr>
        <w:t>产业强市育人才</w:t>
      </w:r>
      <w:r>
        <w:rPr>
          <w:rFonts w:ascii="仿宋" w:hAnsi="仿宋" w:eastAsia="仿宋" w:cs="仿宋"/>
          <w:spacing w:val="-108"/>
          <w:sz w:val="31"/>
          <w:szCs w:val="31"/>
        </w:rPr>
        <w:t xml:space="preserve"> </w:t>
      </w:r>
      <w:r>
        <w:rPr>
          <w:rFonts w:ascii="仿宋" w:hAnsi="仿宋" w:eastAsia="仿宋" w:cs="仿宋"/>
          <w:spacing w:val="1"/>
          <w:sz w:val="31"/>
          <w:szCs w:val="31"/>
        </w:rPr>
        <w:t>”的发展需求而设立，依托邓州</w:t>
      </w:r>
      <w:r>
        <w:rPr>
          <w:rFonts w:ascii="仿宋" w:hAnsi="仿宋" w:eastAsia="仿宋" w:cs="仿宋"/>
          <w:spacing w:val="-38"/>
          <w:sz w:val="31"/>
          <w:szCs w:val="31"/>
        </w:rPr>
        <w:t xml:space="preserve"> </w:t>
      </w:r>
      <w:r>
        <w:rPr>
          <w:rFonts w:ascii="仿宋" w:hAnsi="仿宋" w:eastAsia="仿宋" w:cs="仿宋"/>
          <w:spacing w:val="1"/>
          <w:sz w:val="31"/>
          <w:szCs w:val="31"/>
        </w:rPr>
        <w:t>185</w:t>
      </w:r>
      <w:r>
        <w:rPr>
          <w:rFonts w:ascii="仿宋" w:hAnsi="仿宋" w:eastAsia="仿宋" w:cs="仿宋"/>
          <w:spacing w:val="-53"/>
          <w:sz w:val="31"/>
          <w:szCs w:val="31"/>
        </w:rPr>
        <w:t xml:space="preserve"> </w:t>
      </w:r>
      <w:r>
        <w:rPr>
          <w:rFonts w:ascii="仿宋" w:hAnsi="仿宋" w:eastAsia="仿宋" w:cs="仿宋"/>
          <w:spacing w:val="1"/>
          <w:sz w:val="31"/>
          <w:szCs w:val="31"/>
        </w:rPr>
        <w:t>万人口的充</w:t>
      </w:r>
      <w:r>
        <w:rPr>
          <w:rFonts w:ascii="仿宋" w:hAnsi="仿宋" w:eastAsia="仿宋" w:cs="仿宋"/>
          <w:spacing w:val="2"/>
          <w:sz w:val="31"/>
          <w:szCs w:val="31"/>
        </w:rPr>
        <w:t>足生源优势及“</w:t>
      </w:r>
      <w:r>
        <w:rPr>
          <w:rFonts w:ascii="仿宋" w:hAnsi="仿宋" w:eastAsia="仿宋" w:cs="仿宋"/>
          <w:spacing w:val="-112"/>
          <w:sz w:val="31"/>
          <w:szCs w:val="31"/>
        </w:rPr>
        <w:t xml:space="preserve"> </w:t>
      </w:r>
      <w:r>
        <w:rPr>
          <w:rFonts w:ascii="仿宋" w:hAnsi="仿宋" w:eastAsia="仿宋" w:cs="仿宋"/>
          <w:spacing w:val="2"/>
          <w:sz w:val="31"/>
          <w:szCs w:val="31"/>
        </w:rPr>
        <w:t>南阳副中心城市</w:t>
      </w:r>
      <w:r>
        <w:rPr>
          <w:rFonts w:ascii="仿宋" w:hAnsi="仿宋" w:eastAsia="仿宋" w:cs="仿宋"/>
          <w:spacing w:val="-112"/>
          <w:sz w:val="31"/>
          <w:szCs w:val="31"/>
        </w:rPr>
        <w:t xml:space="preserve"> </w:t>
      </w:r>
      <w:r>
        <w:rPr>
          <w:rFonts w:ascii="仿宋" w:hAnsi="仿宋" w:eastAsia="仿宋" w:cs="仿宋"/>
          <w:spacing w:val="2"/>
          <w:sz w:val="31"/>
          <w:szCs w:val="31"/>
        </w:rPr>
        <w:t>”的战略定位，已成为推动本地</w:t>
      </w:r>
      <w:r>
        <w:rPr>
          <w:rFonts w:ascii="仿宋" w:hAnsi="仿宋" w:eastAsia="仿宋" w:cs="仿宋"/>
          <w:spacing w:val="9"/>
          <w:sz w:val="31"/>
          <w:szCs w:val="31"/>
        </w:rPr>
        <w:t>职业教育提质升级、服务区域产业高质量发</w:t>
      </w:r>
      <w:r>
        <w:rPr>
          <w:rFonts w:ascii="仿宋" w:hAnsi="仿宋" w:eastAsia="仿宋" w:cs="仿宋"/>
          <w:spacing w:val="8"/>
          <w:sz w:val="31"/>
          <w:szCs w:val="31"/>
        </w:rPr>
        <w:t>展的核心载体。</w:t>
      </w:r>
    </w:p>
    <w:p w14:paraId="3578401C">
      <w:pPr>
        <w:spacing w:before="3" w:line="357" w:lineRule="auto"/>
        <w:ind w:right="87" w:firstLine="658"/>
        <w:jc w:val="both"/>
        <w:rPr>
          <w:rFonts w:ascii="仿宋" w:hAnsi="仿宋" w:eastAsia="仿宋" w:cs="仿宋"/>
          <w:sz w:val="31"/>
          <w:szCs w:val="31"/>
        </w:rPr>
      </w:pPr>
      <w:r>
        <w:rPr>
          <w:rFonts w:ascii="仿宋" w:hAnsi="仿宋" w:eastAsia="仿宋" w:cs="仿宋"/>
          <w:spacing w:val="4"/>
          <w:sz w:val="31"/>
          <w:szCs w:val="31"/>
        </w:rPr>
        <w:t>学校办学规模位居豫西南中职学校前列，硬件设施完备。校</w:t>
      </w:r>
      <w:r>
        <w:rPr>
          <w:rFonts w:ascii="仿宋" w:hAnsi="仿宋" w:eastAsia="仿宋" w:cs="仿宋"/>
          <w:spacing w:val="-1"/>
          <w:sz w:val="31"/>
          <w:szCs w:val="31"/>
        </w:rPr>
        <w:t>园</w:t>
      </w:r>
      <w:r>
        <w:rPr>
          <w:rFonts w:ascii="仿宋" w:hAnsi="仿宋" w:eastAsia="仿宋" w:cs="仿宋"/>
          <w:spacing w:val="-71"/>
          <w:sz w:val="31"/>
          <w:szCs w:val="31"/>
        </w:rPr>
        <w:t xml:space="preserve"> </w:t>
      </w:r>
      <w:r>
        <w:rPr>
          <w:rFonts w:ascii="仿宋" w:hAnsi="仿宋" w:eastAsia="仿宋" w:cs="仿宋"/>
          <w:spacing w:val="-1"/>
          <w:sz w:val="31"/>
          <w:szCs w:val="31"/>
        </w:rPr>
        <w:t>占地面积</w:t>
      </w:r>
      <w:r>
        <w:rPr>
          <w:rFonts w:ascii="仿宋" w:hAnsi="仿宋" w:eastAsia="仿宋" w:cs="仿宋"/>
          <w:spacing w:val="-63"/>
          <w:sz w:val="31"/>
          <w:szCs w:val="31"/>
        </w:rPr>
        <w:t xml:space="preserve"> </w:t>
      </w:r>
      <w:r>
        <w:rPr>
          <w:rFonts w:ascii="仿宋" w:hAnsi="仿宋" w:eastAsia="仿宋" w:cs="仿宋"/>
          <w:spacing w:val="-1"/>
          <w:sz w:val="31"/>
          <w:szCs w:val="31"/>
        </w:rPr>
        <w:t>452731.91</w:t>
      </w:r>
      <w:r>
        <w:rPr>
          <w:rFonts w:ascii="仿宋" w:hAnsi="仿宋" w:eastAsia="仿宋" w:cs="仿宋"/>
          <w:spacing w:val="-56"/>
          <w:sz w:val="31"/>
          <w:szCs w:val="31"/>
        </w:rPr>
        <w:t xml:space="preserve"> </w:t>
      </w:r>
      <w:r>
        <w:rPr>
          <w:rFonts w:ascii="仿宋" w:hAnsi="仿宋" w:eastAsia="仿宋" w:cs="仿宋"/>
          <w:spacing w:val="-1"/>
          <w:sz w:val="31"/>
          <w:szCs w:val="31"/>
        </w:rPr>
        <w:t>平方米，建筑面积</w:t>
      </w:r>
      <w:r>
        <w:rPr>
          <w:rFonts w:ascii="仿宋" w:hAnsi="仿宋" w:eastAsia="仿宋" w:cs="仿宋"/>
          <w:spacing w:val="-38"/>
          <w:sz w:val="31"/>
          <w:szCs w:val="31"/>
        </w:rPr>
        <w:t xml:space="preserve"> </w:t>
      </w:r>
      <w:r>
        <w:rPr>
          <w:rFonts w:ascii="仿宋" w:hAnsi="仿宋" w:eastAsia="仿宋" w:cs="仿宋"/>
          <w:spacing w:val="-1"/>
          <w:sz w:val="31"/>
          <w:szCs w:val="31"/>
        </w:rPr>
        <w:t>161443.14</w:t>
      </w:r>
      <w:r>
        <w:rPr>
          <w:rFonts w:ascii="仿宋" w:hAnsi="仿宋" w:eastAsia="仿宋" w:cs="仿宋"/>
          <w:spacing w:val="-56"/>
          <w:sz w:val="31"/>
          <w:szCs w:val="31"/>
        </w:rPr>
        <w:t xml:space="preserve"> </w:t>
      </w:r>
      <w:r>
        <w:rPr>
          <w:rFonts w:ascii="仿宋" w:hAnsi="仿宋" w:eastAsia="仿宋" w:cs="仿宋"/>
          <w:spacing w:val="-1"/>
          <w:sz w:val="31"/>
          <w:szCs w:val="31"/>
        </w:rPr>
        <w:t>平方米；截</w:t>
      </w:r>
      <w:r>
        <w:rPr>
          <w:rFonts w:ascii="仿宋" w:hAnsi="仿宋" w:eastAsia="仿宋" w:cs="仿宋"/>
          <w:sz w:val="31"/>
          <w:szCs w:val="31"/>
        </w:rPr>
        <w:t>至</w:t>
      </w:r>
      <w:r>
        <w:rPr>
          <w:rFonts w:ascii="仿宋" w:hAnsi="仿宋" w:eastAsia="仿宋" w:cs="仿宋"/>
          <w:spacing w:val="-58"/>
          <w:sz w:val="31"/>
          <w:szCs w:val="31"/>
        </w:rPr>
        <w:t xml:space="preserve"> </w:t>
      </w:r>
      <w:r>
        <w:rPr>
          <w:rFonts w:ascii="仿宋" w:hAnsi="仿宋" w:eastAsia="仿宋" w:cs="仿宋"/>
          <w:sz w:val="31"/>
          <w:szCs w:val="31"/>
        </w:rPr>
        <w:t>2025</w:t>
      </w:r>
      <w:r>
        <w:rPr>
          <w:rFonts w:ascii="仿宋" w:hAnsi="仿宋" w:eastAsia="仿宋" w:cs="仿宋"/>
          <w:spacing w:val="-47"/>
          <w:sz w:val="31"/>
          <w:szCs w:val="31"/>
        </w:rPr>
        <w:t xml:space="preserve"> </w:t>
      </w:r>
      <w:r>
        <w:rPr>
          <w:rFonts w:ascii="仿宋" w:hAnsi="仿宋" w:eastAsia="仿宋" w:cs="仿宋"/>
          <w:sz w:val="31"/>
          <w:szCs w:val="31"/>
        </w:rPr>
        <w:t>年，在校生规模达</w:t>
      </w:r>
      <w:r>
        <w:rPr>
          <w:rFonts w:ascii="仿宋" w:hAnsi="仿宋" w:eastAsia="仿宋" w:cs="仿宋"/>
          <w:spacing w:val="-58"/>
          <w:sz w:val="31"/>
          <w:szCs w:val="31"/>
        </w:rPr>
        <w:t xml:space="preserve"> </w:t>
      </w:r>
      <w:r>
        <w:rPr>
          <w:rFonts w:ascii="仿宋" w:hAnsi="仿宋" w:eastAsia="仿宋" w:cs="仿宋"/>
          <w:sz w:val="31"/>
          <w:szCs w:val="31"/>
        </w:rPr>
        <w:t>5205</w:t>
      </w:r>
      <w:r>
        <w:rPr>
          <w:rFonts w:ascii="仿宋" w:hAnsi="仿宋" w:eastAsia="仿宋" w:cs="仿宋"/>
          <w:spacing w:val="-48"/>
          <w:sz w:val="31"/>
          <w:szCs w:val="31"/>
        </w:rPr>
        <w:t xml:space="preserve"> </w:t>
      </w:r>
      <w:r>
        <w:rPr>
          <w:rFonts w:ascii="仿宋" w:hAnsi="仿宋" w:eastAsia="仿宋" w:cs="仿宋"/>
          <w:sz w:val="31"/>
          <w:szCs w:val="31"/>
        </w:rPr>
        <w:t>人，专任教师</w:t>
      </w:r>
      <w:r>
        <w:rPr>
          <w:rFonts w:ascii="仿宋" w:hAnsi="仿宋" w:eastAsia="仿宋" w:cs="仿宋"/>
          <w:spacing w:val="-58"/>
          <w:sz w:val="31"/>
          <w:szCs w:val="31"/>
        </w:rPr>
        <w:t xml:space="preserve"> </w:t>
      </w:r>
      <w:r>
        <w:rPr>
          <w:rFonts w:ascii="仿宋" w:hAnsi="仿宋" w:eastAsia="仿宋" w:cs="仿宋"/>
          <w:sz w:val="31"/>
          <w:szCs w:val="31"/>
        </w:rPr>
        <w:t>278</w:t>
      </w:r>
      <w:r>
        <w:rPr>
          <w:rFonts w:ascii="仿宋" w:hAnsi="仿宋" w:eastAsia="仿宋" w:cs="仿宋"/>
          <w:spacing w:val="-51"/>
          <w:sz w:val="31"/>
          <w:szCs w:val="31"/>
        </w:rPr>
        <w:t xml:space="preserve"> </w:t>
      </w:r>
      <w:r>
        <w:rPr>
          <w:rFonts w:ascii="仿宋" w:hAnsi="仿宋" w:eastAsia="仿宋" w:cs="仿宋"/>
          <w:sz w:val="31"/>
          <w:szCs w:val="31"/>
        </w:rPr>
        <w:t>人，形成“规</w:t>
      </w:r>
      <w:r>
        <w:rPr>
          <w:rFonts w:ascii="仿宋" w:hAnsi="仿宋" w:eastAsia="仿宋" w:cs="仿宋"/>
          <w:spacing w:val="3"/>
          <w:sz w:val="31"/>
          <w:szCs w:val="31"/>
        </w:rPr>
        <w:t>模适度、结构合理</w:t>
      </w:r>
      <w:r>
        <w:rPr>
          <w:rFonts w:ascii="仿宋" w:hAnsi="仿宋" w:eastAsia="仿宋" w:cs="仿宋"/>
          <w:spacing w:val="-97"/>
          <w:sz w:val="31"/>
          <w:szCs w:val="31"/>
        </w:rPr>
        <w:t xml:space="preserve"> </w:t>
      </w:r>
      <w:r>
        <w:rPr>
          <w:rFonts w:ascii="仿宋" w:hAnsi="仿宋" w:eastAsia="仿宋" w:cs="仿宋"/>
          <w:spacing w:val="3"/>
          <w:sz w:val="31"/>
          <w:szCs w:val="31"/>
        </w:rPr>
        <w:t>”的良性办学格局。教学配套设施齐全，配备</w:t>
      </w:r>
      <w:r>
        <w:rPr>
          <w:rFonts w:ascii="仿宋" w:hAnsi="仿宋" w:eastAsia="仿宋" w:cs="仿宋"/>
          <w:spacing w:val="5"/>
          <w:sz w:val="31"/>
          <w:szCs w:val="31"/>
        </w:rPr>
        <w:t>有计算机教室、多媒体教室、双向录播室、校园电视台、校园广播系统、直播系统等各类教学仪器设备，为教育教学开展提供坚</w:t>
      </w:r>
      <w:r>
        <w:rPr>
          <w:rFonts w:ascii="仿宋" w:hAnsi="仿宋" w:eastAsia="仿宋" w:cs="仿宋"/>
          <w:spacing w:val="3"/>
          <w:sz w:val="31"/>
          <w:szCs w:val="31"/>
        </w:rPr>
        <w:t>实保障。</w:t>
      </w:r>
    </w:p>
    <w:p w14:paraId="4C1525FC">
      <w:pPr>
        <w:spacing w:before="5" w:line="357" w:lineRule="auto"/>
        <w:ind w:left="2" w:right="87" w:firstLine="644"/>
        <w:jc w:val="both"/>
        <w:rPr>
          <w:rFonts w:hint="eastAsia" w:ascii="仿宋" w:hAnsi="仿宋" w:eastAsia="仿宋" w:cs="仿宋"/>
          <w:spacing w:val="5"/>
          <w:sz w:val="31"/>
          <w:szCs w:val="31"/>
        </w:rPr>
      </w:pPr>
      <w:r>
        <w:rPr>
          <w:rFonts w:ascii="仿宋" w:hAnsi="仿宋" w:eastAsia="仿宋" w:cs="仿宋"/>
          <w:spacing w:val="4"/>
          <w:sz w:val="31"/>
          <w:szCs w:val="31"/>
        </w:rPr>
        <w:t>在专业建设上，学校紧扣地方产业发展实际，精准布局专业</w:t>
      </w:r>
      <w:r>
        <w:rPr>
          <w:rFonts w:ascii="仿宋" w:hAnsi="仿宋" w:eastAsia="仿宋" w:cs="仿宋"/>
          <w:spacing w:val="7"/>
          <w:sz w:val="31"/>
          <w:szCs w:val="31"/>
        </w:rPr>
        <w:t>体系，共开设</w:t>
      </w:r>
      <w:r>
        <w:rPr>
          <w:rFonts w:ascii="仿宋" w:hAnsi="仿宋" w:eastAsia="仿宋" w:cs="仿宋"/>
          <w:spacing w:val="-40"/>
          <w:sz w:val="31"/>
          <w:szCs w:val="31"/>
        </w:rPr>
        <w:t xml:space="preserve"> </w:t>
      </w:r>
      <w:r>
        <w:rPr>
          <w:rFonts w:ascii="仿宋" w:hAnsi="仿宋" w:eastAsia="仿宋" w:cs="仿宋"/>
          <w:spacing w:val="7"/>
          <w:sz w:val="31"/>
          <w:szCs w:val="31"/>
        </w:rPr>
        <w:t>16</w:t>
      </w:r>
      <w:r>
        <w:rPr>
          <w:rFonts w:ascii="仿宋" w:hAnsi="仿宋" w:eastAsia="仿宋" w:cs="仿宋"/>
          <w:spacing w:val="-53"/>
          <w:sz w:val="31"/>
          <w:szCs w:val="31"/>
        </w:rPr>
        <w:t xml:space="preserve"> </w:t>
      </w:r>
      <w:r>
        <w:rPr>
          <w:rFonts w:ascii="仿宋" w:hAnsi="仿宋" w:eastAsia="仿宋" w:cs="仿宋"/>
          <w:spacing w:val="7"/>
          <w:sz w:val="31"/>
          <w:szCs w:val="31"/>
        </w:rPr>
        <w:t>个专业，构建五大专业系，机</w:t>
      </w:r>
      <w:r>
        <w:rPr>
          <w:rFonts w:ascii="仿宋" w:hAnsi="仿宋" w:eastAsia="仿宋" w:cs="仿宋"/>
          <w:spacing w:val="6"/>
          <w:sz w:val="31"/>
          <w:szCs w:val="31"/>
        </w:rPr>
        <w:t>电系开设电气设</w:t>
      </w:r>
      <w:r>
        <w:rPr>
          <w:rFonts w:ascii="仿宋" w:hAnsi="仿宋" w:eastAsia="仿宋" w:cs="仿宋"/>
          <w:spacing w:val="5"/>
          <w:sz w:val="31"/>
          <w:szCs w:val="31"/>
        </w:rPr>
        <w:t>备运行与控制、数控技术应用、新能源汽车运用与维修、无人机等专业，其中新能源汽车运用与维修专业精准对接本地汽车零部</w:t>
      </w:r>
      <w:r>
        <w:rPr>
          <w:rFonts w:ascii="仿宋" w:hAnsi="仿宋" w:eastAsia="仿宋" w:cs="仿宋"/>
          <w:spacing w:val="2"/>
          <w:sz w:val="31"/>
          <w:szCs w:val="31"/>
        </w:rPr>
        <w:t>件加工、农机装备制造产业的人才缺</w:t>
      </w:r>
      <w:r>
        <w:rPr>
          <w:rFonts w:ascii="仿宋" w:hAnsi="仿宋" w:eastAsia="仿宋" w:cs="仿宋"/>
          <w:spacing w:val="-69"/>
          <w:sz w:val="31"/>
          <w:szCs w:val="31"/>
        </w:rPr>
        <w:t xml:space="preserve"> </w:t>
      </w:r>
      <w:r>
        <w:rPr>
          <w:rFonts w:ascii="仿宋" w:hAnsi="仿宋" w:eastAsia="仿宋" w:cs="仿宋"/>
          <w:spacing w:val="2"/>
          <w:sz w:val="31"/>
          <w:szCs w:val="31"/>
        </w:rPr>
        <w:t>口，实现专业与产业的深度</w:t>
      </w:r>
      <w:r>
        <w:rPr>
          <w:rFonts w:ascii="仿宋" w:hAnsi="仿宋" w:eastAsia="仿宋" w:cs="仿宋"/>
          <w:spacing w:val="5"/>
          <w:sz w:val="31"/>
          <w:szCs w:val="31"/>
        </w:rPr>
        <w:t>适配；财经系开设电子商务、会计事务专业；现代服务系开设中</w:t>
      </w:r>
      <w:r>
        <w:rPr>
          <w:rFonts w:hint="eastAsia" w:ascii="仿宋" w:hAnsi="仿宋" w:eastAsia="仿宋" w:cs="仿宋"/>
          <w:spacing w:val="5"/>
          <w:sz w:val="31"/>
          <w:szCs w:val="31"/>
        </w:rPr>
        <w:t>餐烹饪、西餐烹饪、纺织技术与服务、数字化染整工艺专业；信息技术系开设计算机应用、计算机应用平面设计专业；护理系开设护理、智慧健康养老与服务、中医康复等专业，其中护理专业入选河南省职业教育特色专业建设计划，学校亦被确定为河南省健康养老护理教育培训基地。目前，学校已形成以“智慧健康养老与服务 ”:“新能源汽车运用与维修 ”“ 电子商务 ”“计算机应用 ”等特色专业为支撑的机电、电商、信息技术、卫生健康四大专业群。</w:t>
      </w:r>
    </w:p>
    <w:p w14:paraId="66C1F98D">
      <w:pPr>
        <w:spacing w:before="5" w:line="357" w:lineRule="auto"/>
        <w:ind w:left="2" w:right="87" w:firstLine="644"/>
        <w:jc w:val="both"/>
        <w:rPr>
          <w:rFonts w:hint="eastAsia" w:ascii="仿宋" w:hAnsi="仿宋" w:eastAsia="仿宋" w:cs="仿宋"/>
          <w:spacing w:val="5"/>
          <w:sz w:val="31"/>
          <w:szCs w:val="31"/>
        </w:rPr>
      </w:pPr>
      <w:r>
        <w:rPr>
          <w:rFonts w:hint="eastAsia" w:ascii="仿宋" w:hAnsi="仿宋" w:eastAsia="仿宋" w:cs="仿宋"/>
          <w:spacing w:val="5"/>
          <w:sz w:val="31"/>
          <w:szCs w:val="31"/>
        </w:rPr>
        <w:t>在人才培养与产教融合方面，学校秉持“升学就业并重，分类培养成才 ”的办学思路，双轨并行推进人才培育。升学通道上，通过强化文化课与专业课协同推进，全面提升学生文化素养与专业技能水平，同时与南阳科技职业学院联办3 个“3+2 ”大专班，打通中职到高职的升学路径，年均培养中高级技能人才 1500 余人。实践能力培养上，深化产教融合、校企合作，与市中心医院、驰诚驾校等20 余家本地单位（企业）共建实训基地，助力学生提升实操能力，毕业生就业率（含升学）稳定在98%以上。此外，学校职业技能认证体系不断完善，拥有 WPS 办公应用、数字化管理与应用、运动营养与咨询指导等3 个考试试点，“ 1+X ”证书试点考试点数量达9 个，为学生技能提升提供多元支撑。</w:t>
      </w:r>
    </w:p>
    <w:p w14:paraId="61A8C85B">
      <w:pPr>
        <w:spacing w:before="5" w:line="357" w:lineRule="auto"/>
        <w:ind w:left="2" w:right="87" w:firstLine="644"/>
        <w:jc w:val="both"/>
        <w:rPr>
          <w:rFonts w:ascii="仿宋" w:hAnsi="仿宋" w:eastAsia="仿宋" w:cs="仿宋"/>
          <w:sz w:val="31"/>
          <w:szCs w:val="31"/>
        </w:rPr>
      </w:pPr>
      <w:r>
        <w:rPr>
          <w:rFonts w:hint="eastAsia" w:ascii="仿宋" w:hAnsi="仿宋" w:eastAsia="仿宋" w:cs="仿宋"/>
          <w:spacing w:val="5"/>
          <w:sz w:val="31"/>
          <w:szCs w:val="31"/>
        </w:rPr>
        <w:t>近年来，学校抢抓国家支持职业教育高质量发展的重大机遇，坚守“德技并修、育训结合、质量立校、特色兴校 ”的办学理念，以提升教育教学质量为核心，以服务邓州经济社会发展为宗旨，着力打造“学校有特色、专业有特点、学生有特长 ”的丹江口库区区域职教品牌。凭借扎实的办学成效，学校成功入选河南省第一轮“双高 ”工程建设单位并顺利通过验收；2025 年 12 月，又成功获批河南省“双优 ”学校立项建设单位，开启高质量发展新征程。</w:t>
      </w:r>
    </w:p>
    <w:p w14:paraId="20A11A80">
      <w:pPr>
        <w:spacing w:line="357" w:lineRule="auto"/>
        <w:rPr>
          <w:rFonts w:ascii="仿宋" w:hAnsi="仿宋" w:eastAsia="仿宋" w:cs="仿宋"/>
          <w:sz w:val="31"/>
          <w:szCs w:val="31"/>
        </w:rPr>
        <w:sectPr>
          <w:footerReference r:id="rId6" w:type="default"/>
          <w:pgSz w:w="11906" w:h="16839"/>
          <w:pgMar w:top="1431" w:right="1443" w:bottom="1152" w:left="1548" w:header="0" w:footer="987" w:gutter="0"/>
          <w:cols w:space="720" w:num="1"/>
        </w:sectPr>
      </w:pPr>
    </w:p>
    <w:p w14:paraId="4E050041">
      <w:pPr>
        <w:spacing w:before="1" w:line="229" w:lineRule="auto"/>
        <w:ind w:left="693"/>
        <w:outlineLvl w:val="1"/>
        <w:rPr>
          <w:rFonts w:ascii="楷体" w:hAnsi="楷体" w:eastAsia="楷体" w:cs="楷体"/>
          <w:sz w:val="31"/>
          <w:szCs w:val="31"/>
        </w:rPr>
      </w:pPr>
      <w:bookmarkStart w:id="10" w:name="bookmark9"/>
      <w:bookmarkEnd w:id="10"/>
      <w:bookmarkStart w:id="11" w:name="bookmark8"/>
      <w:bookmarkEnd w:id="11"/>
      <w:r>
        <w:rPr>
          <w:rFonts w:ascii="楷体" w:hAnsi="楷体" w:eastAsia="楷体" w:cs="楷体"/>
          <w:b/>
          <w:bCs/>
          <w:spacing w:val="2"/>
          <w:sz w:val="31"/>
          <w:szCs w:val="31"/>
        </w:rPr>
        <w:t>（二）学生情况</w:t>
      </w:r>
    </w:p>
    <w:p w14:paraId="51C53AB4">
      <w:pPr>
        <w:spacing w:before="215" w:line="357" w:lineRule="auto"/>
        <w:ind w:left="42" w:right="88" w:firstLine="690"/>
        <w:rPr>
          <w:rFonts w:ascii="仿宋" w:hAnsi="仿宋" w:eastAsia="仿宋" w:cs="仿宋"/>
          <w:sz w:val="31"/>
          <w:szCs w:val="31"/>
        </w:rPr>
      </w:pPr>
      <w:r>
        <w:rPr>
          <w:rFonts w:ascii="仿宋" w:hAnsi="仿宋" w:eastAsia="仿宋" w:cs="仿宋"/>
          <w:spacing w:val="4"/>
          <w:sz w:val="31"/>
          <w:szCs w:val="31"/>
        </w:rPr>
        <w:t>目前学校中职一、二、三年级在校生总数为</w:t>
      </w:r>
      <w:r>
        <w:rPr>
          <w:rFonts w:ascii="仿宋" w:hAnsi="仿宋" w:eastAsia="仿宋" w:cs="仿宋"/>
          <w:spacing w:val="-48"/>
          <w:sz w:val="31"/>
          <w:szCs w:val="31"/>
        </w:rPr>
        <w:t xml:space="preserve"> </w:t>
      </w:r>
      <w:r>
        <w:rPr>
          <w:rFonts w:ascii="仿宋" w:hAnsi="仿宋" w:eastAsia="仿宋" w:cs="仿宋"/>
          <w:spacing w:val="4"/>
          <w:sz w:val="31"/>
          <w:szCs w:val="31"/>
        </w:rPr>
        <w:t>5205</w:t>
      </w:r>
      <w:r>
        <w:rPr>
          <w:rFonts w:ascii="仿宋" w:hAnsi="仿宋" w:eastAsia="仿宋" w:cs="仿宋"/>
          <w:spacing w:val="-48"/>
          <w:sz w:val="31"/>
          <w:szCs w:val="31"/>
        </w:rPr>
        <w:t xml:space="preserve"> </w:t>
      </w:r>
      <w:r>
        <w:rPr>
          <w:rFonts w:ascii="仿宋" w:hAnsi="仿宋" w:eastAsia="仿宋" w:cs="仿宋"/>
          <w:spacing w:val="4"/>
          <w:sz w:val="31"/>
          <w:szCs w:val="31"/>
        </w:rPr>
        <w:t>人，2025</w:t>
      </w:r>
      <w:r>
        <w:rPr>
          <w:rFonts w:ascii="仿宋" w:hAnsi="仿宋" w:eastAsia="仿宋" w:cs="仿宋"/>
          <w:sz w:val="31"/>
          <w:szCs w:val="31"/>
        </w:rPr>
        <w:t>年秋期学校招生</w:t>
      </w:r>
      <w:r>
        <w:rPr>
          <w:rFonts w:ascii="仿宋" w:hAnsi="仿宋" w:eastAsia="仿宋" w:cs="仿宋"/>
          <w:spacing w:val="-31"/>
          <w:sz w:val="31"/>
          <w:szCs w:val="31"/>
        </w:rPr>
        <w:t xml:space="preserve"> </w:t>
      </w:r>
      <w:r>
        <w:rPr>
          <w:rFonts w:ascii="仿宋" w:hAnsi="仿宋" w:eastAsia="仿宋" w:cs="仿宋"/>
          <w:sz w:val="31"/>
          <w:szCs w:val="31"/>
        </w:rPr>
        <w:t>1149</w:t>
      </w:r>
      <w:r>
        <w:rPr>
          <w:rFonts w:ascii="仿宋" w:hAnsi="仿宋" w:eastAsia="仿宋" w:cs="仿宋"/>
          <w:spacing w:val="-48"/>
          <w:sz w:val="31"/>
          <w:szCs w:val="31"/>
        </w:rPr>
        <w:t xml:space="preserve"> </w:t>
      </w:r>
      <w:r>
        <w:rPr>
          <w:rFonts w:ascii="仿宋" w:hAnsi="仿宋" w:eastAsia="仿宋" w:cs="仿宋"/>
          <w:sz w:val="31"/>
          <w:szCs w:val="31"/>
        </w:rPr>
        <w:t>人。</w:t>
      </w:r>
    </w:p>
    <w:p w14:paraId="0FD2DC57">
      <w:pPr>
        <w:spacing w:before="32" w:line="220" w:lineRule="auto"/>
        <w:ind w:left="2627"/>
        <w:rPr>
          <w:rFonts w:ascii="仿宋" w:hAnsi="仿宋" w:eastAsia="仿宋" w:cs="仿宋"/>
          <w:sz w:val="28"/>
          <w:szCs w:val="28"/>
        </w:rPr>
      </w:pPr>
      <w:r>
        <w:rPr>
          <w:rFonts w:ascii="仿宋" w:hAnsi="仿宋" w:eastAsia="仿宋" w:cs="仿宋"/>
          <w:b/>
          <w:bCs/>
          <w:spacing w:val="-1"/>
          <w:sz w:val="28"/>
          <w:szCs w:val="28"/>
        </w:rPr>
        <w:t>表</w:t>
      </w:r>
      <w:r>
        <w:rPr>
          <w:rFonts w:ascii="仿宋" w:hAnsi="仿宋" w:eastAsia="仿宋" w:cs="仿宋"/>
          <w:spacing w:val="-38"/>
          <w:sz w:val="28"/>
          <w:szCs w:val="28"/>
        </w:rPr>
        <w:t xml:space="preserve"> </w:t>
      </w:r>
      <w:r>
        <w:rPr>
          <w:rFonts w:ascii="仿宋" w:hAnsi="仿宋" w:eastAsia="仿宋" w:cs="仿宋"/>
          <w:b/>
          <w:bCs/>
          <w:spacing w:val="-1"/>
          <w:sz w:val="28"/>
          <w:szCs w:val="28"/>
        </w:rPr>
        <w:t>1-2-1招生及在校生情况统计表</w:t>
      </w:r>
    </w:p>
    <w:p w14:paraId="6119C3A8">
      <w:pPr>
        <w:spacing w:line="27" w:lineRule="exact"/>
      </w:pPr>
    </w:p>
    <w:tbl>
      <w:tblPr>
        <w:tblStyle w:val="5"/>
        <w:tblW w:w="88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0"/>
        <w:gridCol w:w="999"/>
        <w:gridCol w:w="1285"/>
        <w:gridCol w:w="1286"/>
        <w:gridCol w:w="1285"/>
        <w:gridCol w:w="1286"/>
        <w:gridCol w:w="1181"/>
      </w:tblGrid>
      <w:tr w14:paraId="06C0E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1480" w:type="dxa"/>
            <w:vAlign w:val="top"/>
          </w:tcPr>
          <w:p w14:paraId="4000067A">
            <w:pPr>
              <w:spacing w:line="342" w:lineRule="auto"/>
              <w:rPr>
                <w:rFonts w:ascii="Arial"/>
                <w:sz w:val="21"/>
              </w:rPr>
            </w:pPr>
          </w:p>
          <w:p w14:paraId="7C2F9543">
            <w:pPr>
              <w:spacing w:before="78" w:line="224" w:lineRule="auto"/>
              <w:ind w:left="513"/>
              <w:rPr>
                <w:rFonts w:ascii="仿宋" w:hAnsi="仿宋" w:eastAsia="仿宋" w:cs="仿宋"/>
                <w:sz w:val="24"/>
                <w:szCs w:val="24"/>
              </w:rPr>
            </w:pPr>
            <w:r>
              <w:rPr>
                <w:rFonts w:ascii="仿宋" w:hAnsi="仿宋" w:eastAsia="仿宋" w:cs="仿宋"/>
                <w:b/>
                <w:bCs/>
                <w:spacing w:val="-11"/>
                <w:sz w:val="24"/>
                <w:szCs w:val="24"/>
              </w:rPr>
              <w:t>项目</w:t>
            </w:r>
          </w:p>
        </w:tc>
        <w:tc>
          <w:tcPr>
            <w:tcW w:w="3570" w:type="dxa"/>
            <w:gridSpan w:val="3"/>
            <w:vAlign w:val="top"/>
          </w:tcPr>
          <w:p w14:paraId="735F5660">
            <w:pPr>
              <w:spacing w:line="342" w:lineRule="auto"/>
              <w:rPr>
                <w:rFonts w:ascii="Arial"/>
                <w:sz w:val="21"/>
              </w:rPr>
            </w:pPr>
          </w:p>
          <w:p w14:paraId="7235F8FC">
            <w:pPr>
              <w:spacing w:before="78" w:line="223" w:lineRule="auto"/>
              <w:ind w:left="1434"/>
              <w:rPr>
                <w:rFonts w:ascii="仿宋" w:hAnsi="仿宋" w:eastAsia="仿宋" w:cs="仿宋"/>
                <w:sz w:val="24"/>
                <w:szCs w:val="24"/>
              </w:rPr>
            </w:pPr>
            <w:r>
              <w:rPr>
                <w:rFonts w:ascii="仿宋" w:hAnsi="仿宋" w:eastAsia="仿宋" w:cs="仿宋"/>
                <w:b/>
                <w:bCs/>
                <w:spacing w:val="-7"/>
                <w:sz w:val="24"/>
                <w:szCs w:val="24"/>
              </w:rPr>
              <w:t>招生数</w:t>
            </w:r>
          </w:p>
        </w:tc>
        <w:tc>
          <w:tcPr>
            <w:tcW w:w="3752" w:type="dxa"/>
            <w:gridSpan w:val="3"/>
            <w:vAlign w:val="top"/>
          </w:tcPr>
          <w:p w14:paraId="3F67CCC5">
            <w:pPr>
              <w:spacing w:line="343" w:lineRule="auto"/>
              <w:rPr>
                <w:rFonts w:ascii="Arial"/>
                <w:sz w:val="21"/>
              </w:rPr>
            </w:pPr>
          </w:p>
          <w:p w14:paraId="3B3B8593">
            <w:pPr>
              <w:spacing w:before="78" w:line="219" w:lineRule="auto"/>
              <w:ind w:left="1407"/>
              <w:rPr>
                <w:rFonts w:ascii="仿宋" w:hAnsi="仿宋" w:eastAsia="仿宋" w:cs="仿宋"/>
                <w:sz w:val="24"/>
                <w:szCs w:val="24"/>
              </w:rPr>
            </w:pPr>
            <w:r>
              <w:rPr>
                <w:rFonts w:ascii="仿宋" w:hAnsi="仿宋" w:eastAsia="仿宋" w:cs="仿宋"/>
                <w:b/>
                <w:bCs/>
                <w:spacing w:val="-7"/>
                <w:sz w:val="24"/>
                <w:szCs w:val="24"/>
              </w:rPr>
              <w:t>在校生数</w:t>
            </w:r>
          </w:p>
        </w:tc>
      </w:tr>
      <w:tr w14:paraId="28954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1480" w:type="dxa"/>
            <w:vAlign w:val="top"/>
          </w:tcPr>
          <w:p w14:paraId="5BDB9AD5">
            <w:pPr>
              <w:spacing w:line="341" w:lineRule="auto"/>
              <w:rPr>
                <w:rFonts w:ascii="Arial"/>
                <w:sz w:val="21"/>
              </w:rPr>
            </w:pPr>
          </w:p>
          <w:p w14:paraId="1F08E99F">
            <w:pPr>
              <w:spacing w:before="78" w:line="222" w:lineRule="auto"/>
              <w:ind w:left="517"/>
              <w:rPr>
                <w:rFonts w:ascii="仿宋" w:hAnsi="仿宋" w:eastAsia="仿宋" w:cs="仿宋"/>
                <w:sz w:val="24"/>
                <w:szCs w:val="24"/>
              </w:rPr>
            </w:pPr>
            <w:r>
              <w:rPr>
                <w:rFonts w:ascii="仿宋" w:hAnsi="仿宋" w:eastAsia="仿宋" w:cs="仿宋"/>
                <w:b/>
                <w:bCs/>
                <w:spacing w:val="-13"/>
                <w:sz w:val="24"/>
                <w:szCs w:val="24"/>
              </w:rPr>
              <w:t>年度</w:t>
            </w:r>
          </w:p>
        </w:tc>
        <w:tc>
          <w:tcPr>
            <w:tcW w:w="999" w:type="dxa"/>
            <w:vAlign w:val="top"/>
          </w:tcPr>
          <w:p w14:paraId="6E276C98">
            <w:pPr>
              <w:spacing w:line="340" w:lineRule="auto"/>
              <w:rPr>
                <w:rFonts w:ascii="Arial"/>
                <w:sz w:val="21"/>
              </w:rPr>
            </w:pPr>
          </w:p>
          <w:p w14:paraId="79C94F22">
            <w:pPr>
              <w:spacing w:before="78" w:line="241" w:lineRule="auto"/>
              <w:ind w:left="266"/>
              <w:rPr>
                <w:rFonts w:ascii="仿宋" w:hAnsi="仿宋" w:eastAsia="仿宋" w:cs="仿宋"/>
                <w:sz w:val="24"/>
                <w:szCs w:val="24"/>
              </w:rPr>
            </w:pPr>
            <w:r>
              <w:rPr>
                <w:rFonts w:ascii="仿宋" w:hAnsi="仿宋" w:eastAsia="仿宋" w:cs="仿宋"/>
                <w:spacing w:val="-3"/>
                <w:sz w:val="24"/>
                <w:szCs w:val="24"/>
              </w:rPr>
              <w:t>2023</w:t>
            </w:r>
          </w:p>
        </w:tc>
        <w:tc>
          <w:tcPr>
            <w:tcW w:w="1285" w:type="dxa"/>
            <w:vAlign w:val="top"/>
          </w:tcPr>
          <w:p w14:paraId="6106F013">
            <w:pPr>
              <w:spacing w:line="340" w:lineRule="auto"/>
              <w:rPr>
                <w:rFonts w:ascii="Arial"/>
                <w:sz w:val="21"/>
              </w:rPr>
            </w:pPr>
          </w:p>
          <w:p w14:paraId="6279F64B">
            <w:pPr>
              <w:spacing w:before="78" w:line="241" w:lineRule="auto"/>
              <w:ind w:left="410"/>
              <w:rPr>
                <w:rFonts w:ascii="仿宋" w:hAnsi="仿宋" w:eastAsia="仿宋" w:cs="仿宋"/>
                <w:sz w:val="24"/>
                <w:szCs w:val="24"/>
              </w:rPr>
            </w:pPr>
            <w:r>
              <w:rPr>
                <w:rFonts w:ascii="仿宋" w:hAnsi="仿宋" w:eastAsia="仿宋" w:cs="仿宋"/>
                <w:spacing w:val="-3"/>
                <w:sz w:val="24"/>
                <w:szCs w:val="24"/>
              </w:rPr>
              <w:t>2024</w:t>
            </w:r>
          </w:p>
        </w:tc>
        <w:tc>
          <w:tcPr>
            <w:tcW w:w="1286" w:type="dxa"/>
            <w:vAlign w:val="top"/>
          </w:tcPr>
          <w:p w14:paraId="06B2691C">
            <w:pPr>
              <w:spacing w:line="340" w:lineRule="auto"/>
              <w:rPr>
                <w:rFonts w:ascii="Arial"/>
                <w:sz w:val="21"/>
              </w:rPr>
            </w:pPr>
          </w:p>
          <w:p w14:paraId="2FF1C0D3">
            <w:pPr>
              <w:spacing w:before="78" w:line="241" w:lineRule="auto"/>
              <w:ind w:left="411"/>
              <w:rPr>
                <w:rFonts w:ascii="仿宋" w:hAnsi="仿宋" w:eastAsia="仿宋" w:cs="仿宋"/>
                <w:sz w:val="24"/>
                <w:szCs w:val="24"/>
              </w:rPr>
            </w:pPr>
            <w:r>
              <w:rPr>
                <w:rFonts w:ascii="仿宋" w:hAnsi="仿宋" w:eastAsia="仿宋" w:cs="仿宋"/>
                <w:spacing w:val="-3"/>
                <w:sz w:val="24"/>
                <w:szCs w:val="24"/>
              </w:rPr>
              <w:t>2025</w:t>
            </w:r>
          </w:p>
        </w:tc>
        <w:tc>
          <w:tcPr>
            <w:tcW w:w="1285" w:type="dxa"/>
            <w:vAlign w:val="top"/>
          </w:tcPr>
          <w:p w14:paraId="4B385780">
            <w:pPr>
              <w:spacing w:line="340" w:lineRule="auto"/>
              <w:rPr>
                <w:rFonts w:ascii="Arial"/>
                <w:sz w:val="21"/>
              </w:rPr>
            </w:pPr>
          </w:p>
          <w:p w14:paraId="600607B5">
            <w:pPr>
              <w:spacing w:before="78" w:line="241" w:lineRule="auto"/>
              <w:ind w:left="412"/>
              <w:rPr>
                <w:rFonts w:ascii="仿宋" w:hAnsi="仿宋" w:eastAsia="仿宋" w:cs="仿宋"/>
                <w:sz w:val="24"/>
                <w:szCs w:val="24"/>
              </w:rPr>
            </w:pPr>
            <w:r>
              <w:rPr>
                <w:rFonts w:ascii="仿宋" w:hAnsi="仿宋" w:eastAsia="仿宋" w:cs="仿宋"/>
                <w:spacing w:val="-3"/>
                <w:sz w:val="24"/>
                <w:szCs w:val="24"/>
              </w:rPr>
              <w:t>2022</w:t>
            </w:r>
          </w:p>
        </w:tc>
        <w:tc>
          <w:tcPr>
            <w:tcW w:w="1286" w:type="dxa"/>
            <w:vAlign w:val="top"/>
          </w:tcPr>
          <w:p w14:paraId="5139B0AF">
            <w:pPr>
              <w:spacing w:line="340" w:lineRule="auto"/>
              <w:rPr>
                <w:rFonts w:ascii="Arial"/>
                <w:sz w:val="21"/>
              </w:rPr>
            </w:pPr>
          </w:p>
          <w:p w14:paraId="5C4C94D2">
            <w:pPr>
              <w:spacing w:before="78" w:line="241" w:lineRule="auto"/>
              <w:ind w:left="413"/>
              <w:rPr>
                <w:rFonts w:ascii="仿宋" w:hAnsi="仿宋" w:eastAsia="仿宋" w:cs="仿宋"/>
                <w:sz w:val="24"/>
                <w:szCs w:val="24"/>
              </w:rPr>
            </w:pPr>
            <w:r>
              <w:rPr>
                <w:rFonts w:ascii="仿宋" w:hAnsi="仿宋" w:eastAsia="仿宋" w:cs="仿宋"/>
                <w:spacing w:val="-3"/>
                <w:sz w:val="24"/>
                <w:szCs w:val="24"/>
              </w:rPr>
              <w:t>2023</w:t>
            </w:r>
          </w:p>
        </w:tc>
        <w:tc>
          <w:tcPr>
            <w:tcW w:w="1181" w:type="dxa"/>
            <w:vAlign w:val="top"/>
          </w:tcPr>
          <w:p w14:paraId="5646E3CC">
            <w:pPr>
              <w:spacing w:line="340" w:lineRule="auto"/>
              <w:rPr>
                <w:rFonts w:ascii="Arial"/>
                <w:sz w:val="21"/>
              </w:rPr>
            </w:pPr>
          </w:p>
          <w:p w14:paraId="36F3F767">
            <w:pPr>
              <w:spacing w:before="78" w:line="241" w:lineRule="auto"/>
              <w:ind w:left="358"/>
              <w:rPr>
                <w:rFonts w:ascii="仿宋" w:hAnsi="仿宋" w:eastAsia="仿宋" w:cs="仿宋"/>
                <w:sz w:val="24"/>
                <w:szCs w:val="24"/>
              </w:rPr>
            </w:pPr>
            <w:r>
              <w:rPr>
                <w:rFonts w:ascii="仿宋" w:hAnsi="仿宋" w:eastAsia="仿宋" w:cs="仿宋"/>
                <w:spacing w:val="-3"/>
                <w:sz w:val="24"/>
                <w:szCs w:val="24"/>
              </w:rPr>
              <w:t>2024</w:t>
            </w:r>
          </w:p>
        </w:tc>
      </w:tr>
      <w:tr w14:paraId="567C0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9" w:hRule="atLeast"/>
        </w:trPr>
        <w:tc>
          <w:tcPr>
            <w:tcW w:w="1480" w:type="dxa"/>
            <w:vAlign w:val="top"/>
          </w:tcPr>
          <w:p w14:paraId="33C9F6D0">
            <w:pPr>
              <w:spacing w:line="348" w:lineRule="auto"/>
              <w:rPr>
                <w:rFonts w:ascii="Arial"/>
                <w:sz w:val="21"/>
              </w:rPr>
            </w:pPr>
          </w:p>
          <w:p w14:paraId="1CD5074F">
            <w:pPr>
              <w:spacing w:before="78" w:line="223" w:lineRule="auto"/>
              <w:ind w:left="149"/>
              <w:rPr>
                <w:rFonts w:ascii="仿宋" w:hAnsi="仿宋" w:eastAsia="仿宋" w:cs="仿宋"/>
                <w:sz w:val="24"/>
                <w:szCs w:val="24"/>
              </w:rPr>
            </w:pPr>
            <w:r>
              <w:rPr>
                <w:rFonts w:ascii="仿宋" w:hAnsi="仿宋" w:eastAsia="仿宋" w:cs="仿宋"/>
                <w:b/>
                <w:bCs/>
                <w:spacing w:val="-6"/>
                <w:sz w:val="24"/>
                <w:szCs w:val="24"/>
              </w:rPr>
              <w:t>数量（人）</w:t>
            </w:r>
          </w:p>
        </w:tc>
        <w:tc>
          <w:tcPr>
            <w:tcW w:w="999" w:type="dxa"/>
            <w:vAlign w:val="top"/>
          </w:tcPr>
          <w:p w14:paraId="624DF2A6">
            <w:pPr>
              <w:spacing w:line="348" w:lineRule="auto"/>
              <w:rPr>
                <w:rFonts w:ascii="Arial"/>
                <w:sz w:val="21"/>
              </w:rPr>
            </w:pPr>
          </w:p>
          <w:p w14:paraId="54C434F1">
            <w:pPr>
              <w:spacing w:before="78" w:line="241" w:lineRule="auto"/>
              <w:ind w:left="281"/>
              <w:rPr>
                <w:rFonts w:ascii="仿宋" w:hAnsi="仿宋" w:eastAsia="仿宋" w:cs="仿宋"/>
                <w:sz w:val="24"/>
                <w:szCs w:val="24"/>
              </w:rPr>
            </w:pPr>
            <w:r>
              <w:rPr>
                <w:rFonts w:ascii="仿宋" w:hAnsi="仿宋" w:eastAsia="仿宋" w:cs="仿宋"/>
                <w:spacing w:val="-7"/>
                <w:sz w:val="24"/>
                <w:szCs w:val="24"/>
              </w:rPr>
              <w:t>1368</w:t>
            </w:r>
          </w:p>
        </w:tc>
        <w:tc>
          <w:tcPr>
            <w:tcW w:w="1285" w:type="dxa"/>
            <w:vAlign w:val="top"/>
          </w:tcPr>
          <w:p w14:paraId="3B32181A">
            <w:pPr>
              <w:spacing w:line="348" w:lineRule="auto"/>
              <w:rPr>
                <w:rFonts w:ascii="Arial"/>
                <w:sz w:val="21"/>
              </w:rPr>
            </w:pPr>
          </w:p>
          <w:p w14:paraId="1EB1C7E4">
            <w:pPr>
              <w:spacing w:before="78" w:line="241" w:lineRule="auto"/>
              <w:ind w:left="425"/>
              <w:rPr>
                <w:rFonts w:ascii="仿宋" w:hAnsi="仿宋" w:eastAsia="仿宋" w:cs="仿宋"/>
                <w:sz w:val="24"/>
                <w:szCs w:val="24"/>
              </w:rPr>
            </w:pPr>
            <w:r>
              <w:rPr>
                <w:rFonts w:ascii="仿宋" w:hAnsi="仿宋" w:eastAsia="仿宋" w:cs="仿宋"/>
                <w:spacing w:val="-7"/>
                <w:sz w:val="24"/>
                <w:szCs w:val="24"/>
              </w:rPr>
              <w:t>1551</w:t>
            </w:r>
          </w:p>
        </w:tc>
        <w:tc>
          <w:tcPr>
            <w:tcW w:w="1286" w:type="dxa"/>
            <w:vAlign w:val="top"/>
          </w:tcPr>
          <w:p w14:paraId="100FC295">
            <w:pPr>
              <w:spacing w:line="348" w:lineRule="auto"/>
              <w:rPr>
                <w:rFonts w:ascii="Arial"/>
                <w:sz w:val="21"/>
              </w:rPr>
            </w:pPr>
          </w:p>
          <w:p w14:paraId="1D14EDBA">
            <w:pPr>
              <w:spacing w:before="78" w:line="241" w:lineRule="auto"/>
              <w:ind w:left="426"/>
              <w:rPr>
                <w:rFonts w:ascii="仿宋" w:hAnsi="仿宋" w:eastAsia="仿宋" w:cs="仿宋"/>
                <w:sz w:val="24"/>
                <w:szCs w:val="24"/>
              </w:rPr>
            </w:pPr>
            <w:r>
              <w:rPr>
                <w:rFonts w:ascii="仿宋" w:hAnsi="仿宋" w:eastAsia="仿宋" w:cs="仿宋"/>
                <w:spacing w:val="-7"/>
                <w:sz w:val="24"/>
                <w:szCs w:val="24"/>
              </w:rPr>
              <w:t>1149</w:t>
            </w:r>
          </w:p>
        </w:tc>
        <w:tc>
          <w:tcPr>
            <w:tcW w:w="1285" w:type="dxa"/>
            <w:vAlign w:val="top"/>
          </w:tcPr>
          <w:p w14:paraId="682273D3">
            <w:pPr>
              <w:spacing w:line="348" w:lineRule="auto"/>
              <w:rPr>
                <w:rFonts w:ascii="Arial"/>
                <w:sz w:val="21"/>
              </w:rPr>
            </w:pPr>
          </w:p>
          <w:p w14:paraId="6180D0DC">
            <w:pPr>
              <w:spacing w:before="78" w:line="241" w:lineRule="auto"/>
              <w:ind w:left="408"/>
              <w:rPr>
                <w:rFonts w:ascii="仿宋" w:hAnsi="仿宋" w:eastAsia="仿宋" w:cs="仿宋"/>
                <w:sz w:val="24"/>
                <w:szCs w:val="24"/>
              </w:rPr>
            </w:pPr>
            <w:r>
              <w:rPr>
                <w:rFonts w:ascii="仿宋" w:hAnsi="仿宋" w:eastAsia="仿宋" w:cs="仿宋"/>
                <w:spacing w:val="-2"/>
                <w:sz w:val="24"/>
                <w:szCs w:val="24"/>
              </w:rPr>
              <w:t>4820</w:t>
            </w:r>
          </w:p>
        </w:tc>
        <w:tc>
          <w:tcPr>
            <w:tcW w:w="1286" w:type="dxa"/>
            <w:vAlign w:val="top"/>
          </w:tcPr>
          <w:p w14:paraId="3B73CDEB">
            <w:pPr>
              <w:spacing w:line="348" w:lineRule="auto"/>
              <w:rPr>
                <w:rFonts w:ascii="Arial"/>
                <w:sz w:val="21"/>
              </w:rPr>
            </w:pPr>
          </w:p>
          <w:p w14:paraId="1851DAF1">
            <w:pPr>
              <w:spacing w:before="78" w:line="241" w:lineRule="auto"/>
              <w:ind w:left="415"/>
              <w:rPr>
                <w:rFonts w:ascii="仿宋" w:hAnsi="仿宋" w:eastAsia="仿宋" w:cs="仿宋"/>
                <w:sz w:val="24"/>
                <w:szCs w:val="24"/>
              </w:rPr>
            </w:pPr>
            <w:r>
              <w:rPr>
                <w:rFonts w:ascii="仿宋" w:hAnsi="仿宋" w:eastAsia="仿宋" w:cs="仿宋"/>
                <w:spacing w:val="-4"/>
                <w:sz w:val="24"/>
                <w:szCs w:val="24"/>
              </w:rPr>
              <w:t>5508</w:t>
            </w:r>
          </w:p>
        </w:tc>
        <w:tc>
          <w:tcPr>
            <w:tcW w:w="1181" w:type="dxa"/>
            <w:vAlign w:val="top"/>
          </w:tcPr>
          <w:p w14:paraId="62C815A3">
            <w:pPr>
              <w:spacing w:line="348" w:lineRule="auto"/>
              <w:rPr>
                <w:rFonts w:ascii="Arial"/>
                <w:sz w:val="21"/>
              </w:rPr>
            </w:pPr>
          </w:p>
          <w:p w14:paraId="4A3F79DC">
            <w:pPr>
              <w:spacing w:before="78" w:line="241" w:lineRule="auto"/>
              <w:ind w:left="360"/>
              <w:rPr>
                <w:rFonts w:ascii="仿宋" w:hAnsi="仿宋" w:eastAsia="仿宋" w:cs="仿宋"/>
                <w:sz w:val="24"/>
                <w:szCs w:val="24"/>
              </w:rPr>
            </w:pPr>
            <w:r>
              <w:rPr>
                <w:rFonts w:ascii="仿宋" w:hAnsi="仿宋" w:eastAsia="仿宋" w:cs="仿宋"/>
                <w:spacing w:val="-4"/>
                <w:sz w:val="24"/>
                <w:szCs w:val="24"/>
              </w:rPr>
              <w:t>5205</w:t>
            </w:r>
          </w:p>
        </w:tc>
      </w:tr>
    </w:tbl>
    <w:p w14:paraId="31ED5C7D">
      <w:pPr>
        <w:spacing w:before="239" w:line="224" w:lineRule="auto"/>
        <w:ind w:left="2769"/>
        <w:rPr>
          <w:rFonts w:ascii="仿宋" w:hAnsi="仿宋" w:eastAsia="仿宋" w:cs="仿宋"/>
          <w:sz w:val="28"/>
          <w:szCs w:val="28"/>
        </w:rPr>
      </w:pPr>
      <w:r>
        <w:rPr>
          <w:rFonts w:ascii="仿宋" w:hAnsi="仿宋" w:eastAsia="仿宋" w:cs="仿宋"/>
          <w:b/>
          <w:bCs/>
          <w:spacing w:val="-7"/>
          <w:sz w:val="28"/>
          <w:szCs w:val="28"/>
        </w:rPr>
        <w:t>表</w:t>
      </w:r>
      <w:r>
        <w:rPr>
          <w:rFonts w:ascii="仿宋" w:hAnsi="仿宋" w:eastAsia="仿宋" w:cs="仿宋"/>
          <w:spacing w:val="-39"/>
          <w:sz w:val="28"/>
          <w:szCs w:val="28"/>
        </w:rPr>
        <w:t xml:space="preserve"> </w:t>
      </w:r>
      <w:r>
        <w:rPr>
          <w:rFonts w:ascii="仿宋" w:hAnsi="仿宋" w:eastAsia="仿宋" w:cs="仿宋"/>
          <w:b/>
          <w:bCs/>
          <w:spacing w:val="-7"/>
          <w:sz w:val="28"/>
          <w:szCs w:val="28"/>
        </w:rPr>
        <w:t>1-2-2</w:t>
      </w:r>
      <w:r>
        <w:rPr>
          <w:rFonts w:ascii="仿宋" w:hAnsi="仿宋" w:eastAsia="仿宋" w:cs="仿宋"/>
          <w:spacing w:val="-52"/>
          <w:sz w:val="28"/>
          <w:szCs w:val="28"/>
        </w:rPr>
        <w:t xml:space="preserve"> </w:t>
      </w:r>
      <w:r>
        <w:rPr>
          <w:rFonts w:ascii="仿宋" w:hAnsi="仿宋" w:eastAsia="仿宋" w:cs="仿宋"/>
          <w:b/>
          <w:bCs/>
          <w:spacing w:val="-7"/>
          <w:sz w:val="28"/>
          <w:szCs w:val="28"/>
        </w:rPr>
        <w:t>各专业班级一览表</w:t>
      </w:r>
    </w:p>
    <w:p w14:paraId="7ED47DE4">
      <w:pPr>
        <w:spacing w:line="22" w:lineRule="exact"/>
      </w:pPr>
    </w:p>
    <w:tbl>
      <w:tblPr>
        <w:tblStyle w:val="5"/>
        <w:tblW w:w="8760" w:type="dxa"/>
        <w:tblInd w:w="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9"/>
        <w:gridCol w:w="2263"/>
        <w:gridCol w:w="1464"/>
        <w:gridCol w:w="1320"/>
        <w:gridCol w:w="1286"/>
        <w:gridCol w:w="1338"/>
      </w:tblGrid>
      <w:tr w14:paraId="278E82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8" w:hRule="atLeast"/>
        </w:trPr>
        <w:tc>
          <w:tcPr>
            <w:tcW w:w="1089" w:type="dxa"/>
            <w:vAlign w:val="top"/>
          </w:tcPr>
          <w:p w14:paraId="601D2A72">
            <w:pPr>
              <w:spacing w:line="404" w:lineRule="auto"/>
              <w:rPr>
                <w:rFonts w:ascii="Arial"/>
                <w:sz w:val="21"/>
              </w:rPr>
            </w:pPr>
          </w:p>
          <w:p w14:paraId="68CEF5B1">
            <w:pPr>
              <w:pStyle w:val="6"/>
              <w:spacing w:before="78" w:line="221" w:lineRule="auto"/>
              <w:ind w:left="309"/>
            </w:pPr>
            <w:r>
              <w:rPr>
                <w:b/>
                <w:bCs/>
                <w:spacing w:val="-7"/>
              </w:rPr>
              <w:t>序号</w:t>
            </w:r>
          </w:p>
        </w:tc>
        <w:tc>
          <w:tcPr>
            <w:tcW w:w="2263" w:type="dxa"/>
            <w:vAlign w:val="top"/>
          </w:tcPr>
          <w:p w14:paraId="1FE18B33">
            <w:pPr>
              <w:spacing w:line="405" w:lineRule="auto"/>
              <w:rPr>
                <w:rFonts w:ascii="Arial"/>
                <w:sz w:val="21"/>
              </w:rPr>
            </w:pPr>
          </w:p>
          <w:p w14:paraId="26A8764B">
            <w:pPr>
              <w:pStyle w:val="6"/>
              <w:spacing w:before="78" w:line="220" w:lineRule="auto"/>
              <w:ind w:left="655"/>
            </w:pPr>
            <w:r>
              <w:rPr>
                <w:b/>
                <w:bCs/>
                <w:spacing w:val="-5"/>
              </w:rPr>
              <w:t>专业名称</w:t>
            </w:r>
          </w:p>
        </w:tc>
        <w:tc>
          <w:tcPr>
            <w:tcW w:w="1464" w:type="dxa"/>
            <w:vAlign w:val="top"/>
          </w:tcPr>
          <w:p w14:paraId="5ACC61E8">
            <w:pPr>
              <w:spacing w:line="405" w:lineRule="auto"/>
              <w:rPr>
                <w:rFonts w:ascii="Arial"/>
                <w:sz w:val="21"/>
              </w:rPr>
            </w:pPr>
          </w:p>
          <w:p w14:paraId="6C2EA2E2">
            <w:pPr>
              <w:pStyle w:val="6"/>
              <w:spacing w:before="78" w:line="219" w:lineRule="auto"/>
              <w:ind w:left="257"/>
            </w:pPr>
            <w:r>
              <w:rPr>
                <w:b/>
                <w:bCs/>
                <w:spacing w:val="-5"/>
              </w:rPr>
              <w:t>专业代码</w:t>
            </w:r>
          </w:p>
        </w:tc>
        <w:tc>
          <w:tcPr>
            <w:tcW w:w="1320" w:type="dxa"/>
            <w:vAlign w:val="top"/>
          </w:tcPr>
          <w:p w14:paraId="55A59C34">
            <w:pPr>
              <w:pStyle w:val="6"/>
              <w:spacing w:before="186" w:line="340" w:lineRule="auto"/>
              <w:ind w:left="167" w:right="167" w:firstLine="231"/>
            </w:pPr>
            <w:r>
              <w:rPr>
                <w:b/>
                <w:bCs/>
                <w:spacing w:val="-11"/>
              </w:rPr>
              <w:t>23</w:t>
            </w:r>
            <w:r>
              <w:rPr>
                <w:spacing w:val="-46"/>
              </w:rPr>
              <w:t xml:space="preserve"> </w:t>
            </w:r>
            <w:r>
              <w:rPr>
                <w:b/>
                <w:bCs/>
                <w:spacing w:val="-11"/>
              </w:rPr>
              <w:t>级</w:t>
            </w:r>
            <w:r>
              <w:rPr>
                <w:b/>
                <w:bCs/>
                <w:spacing w:val="-13"/>
              </w:rPr>
              <w:t>（24</w:t>
            </w:r>
            <w:r>
              <w:rPr>
                <w:spacing w:val="-48"/>
              </w:rPr>
              <w:t xml:space="preserve"> </w:t>
            </w:r>
            <w:r>
              <w:rPr>
                <w:b/>
                <w:bCs/>
                <w:spacing w:val="-13"/>
              </w:rPr>
              <w:t>个）</w:t>
            </w:r>
          </w:p>
        </w:tc>
        <w:tc>
          <w:tcPr>
            <w:tcW w:w="1286" w:type="dxa"/>
            <w:vAlign w:val="top"/>
          </w:tcPr>
          <w:p w14:paraId="06EEBEEC">
            <w:pPr>
              <w:pStyle w:val="6"/>
              <w:spacing w:before="186" w:line="340" w:lineRule="auto"/>
              <w:ind w:left="409" w:right="150" w:hanging="289"/>
            </w:pPr>
            <w:r>
              <w:rPr>
                <w:b/>
                <w:bCs/>
                <w:spacing w:val="-7"/>
              </w:rPr>
              <w:t>24</w:t>
            </w:r>
            <w:r>
              <w:rPr>
                <w:spacing w:val="-44"/>
              </w:rPr>
              <w:t xml:space="preserve"> </w:t>
            </w:r>
            <w:r>
              <w:rPr>
                <w:b/>
                <w:bCs/>
                <w:spacing w:val="-7"/>
              </w:rPr>
              <w:t>级（20</w:t>
            </w:r>
            <w:r>
              <w:rPr>
                <w:b/>
                <w:bCs/>
                <w:spacing w:val="-8"/>
              </w:rPr>
              <w:t>个）</w:t>
            </w:r>
          </w:p>
        </w:tc>
        <w:tc>
          <w:tcPr>
            <w:tcW w:w="1338" w:type="dxa"/>
            <w:vAlign w:val="top"/>
          </w:tcPr>
          <w:p w14:paraId="03883C40">
            <w:pPr>
              <w:pStyle w:val="6"/>
              <w:spacing w:before="186" w:line="221" w:lineRule="auto"/>
              <w:ind w:left="406"/>
            </w:pPr>
            <w:r>
              <w:rPr>
                <w:b/>
                <w:bCs/>
                <w:spacing w:val="-6"/>
              </w:rPr>
              <w:t>25</w:t>
            </w:r>
            <w:r>
              <w:rPr>
                <w:spacing w:val="-47"/>
              </w:rPr>
              <w:t xml:space="preserve"> </w:t>
            </w:r>
            <w:r>
              <w:rPr>
                <w:b/>
                <w:bCs/>
                <w:spacing w:val="-6"/>
              </w:rPr>
              <w:t>级</w:t>
            </w:r>
          </w:p>
          <w:p w14:paraId="6C80D6ED">
            <w:pPr>
              <w:pStyle w:val="6"/>
              <w:spacing w:before="312" w:line="219" w:lineRule="auto"/>
              <w:jc w:val="right"/>
            </w:pPr>
            <w:r>
              <w:rPr>
                <w:b/>
                <w:bCs/>
                <w:spacing w:val="-4"/>
              </w:rPr>
              <w:t>（28个）</w:t>
            </w:r>
          </w:p>
        </w:tc>
      </w:tr>
      <w:tr w14:paraId="49196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3" w:hRule="atLeast"/>
        </w:trPr>
        <w:tc>
          <w:tcPr>
            <w:tcW w:w="1089" w:type="dxa"/>
            <w:vAlign w:val="top"/>
          </w:tcPr>
          <w:p w14:paraId="7441544E">
            <w:pPr>
              <w:spacing w:line="401" w:lineRule="auto"/>
              <w:rPr>
                <w:rFonts w:ascii="Arial"/>
                <w:sz w:val="21"/>
              </w:rPr>
            </w:pPr>
          </w:p>
          <w:p w14:paraId="2108DF8F">
            <w:pPr>
              <w:pStyle w:val="6"/>
              <w:spacing w:before="78" w:line="241" w:lineRule="auto"/>
              <w:ind w:left="508"/>
            </w:pPr>
            <w:r>
              <w:t>1</w:t>
            </w:r>
          </w:p>
        </w:tc>
        <w:tc>
          <w:tcPr>
            <w:tcW w:w="2263" w:type="dxa"/>
            <w:vAlign w:val="top"/>
          </w:tcPr>
          <w:p w14:paraId="4B66CD1A">
            <w:pPr>
              <w:pStyle w:val="6"/>
              <w:spacing w:before="182" w:line="220" w:lineRule="auto"/>
              <w:ind w:left="205"/>
            </w:pPr>
            <w:r>
              <w:rPr>
                <w:spacing w:val="-5"/>
              </w:rPr>
              <w:t>电气设备运行与控</w:t>
            </w:r>
          </w:p>
          <w:p w14:paraId="136240FA">
            <w:pPr>
              <w:pStyle w:val="6"/>
              <w:spacing w:before="313" w:line="220" w:lineRule="auto"/>
              <w:ind w:left="1017"/>
            </w:pPr>
            <w:r>
              <w:t>制</w:t>
            </w:r>
          </w:p>
        </w:tc>
        <w:tc>
          <w:tcPr>
            <w:tcW w:w="1464" w:type="dxa"/>
            <w:vAlign w:val="top"/>
          </w:tcPr>
          <w:p w14:paraId="2BE0E99D">
            <w:pPr>
              <w:spacing w:line="400" w:lineRule="auto"/>
              <w:rPr>
                <w:rFonts w:ascii="Arial"/>
                <w:sz w:val="21"/>
              </w:rPr>
            </w:pPr>
          </w:p>
          <w:p w14:paraId="5ABD123B">
            <w:pPr>
              <w:pStyle w:val="6"/>
              <w:spacing w:before="78"/>
              <w:ind w:left="380"/>
            </w:pPr>
            <w:r>
              <w:rPr>
                <w:spacing w:val="-2"/>
              </w:rPr>
              <w:t>660302</w:t>
            </w:r>
          </w:p>
        </w:tc>
        <w:tc>
          <w:tcPr>
            <w:tcW w:w="1320" w:type="dxa"/>
            <w:vAlign w:val="top"/>
          </w:tcPr>
          <w:p w14:paraId="07C4AE7F">
            <w:pPr>
              <w:spacing w:line="401" w:lineRule="auto"/>
              <w:rPr>
                <w:rFonts w:ascii="Arial"/>
                <w:sz w:val="21"/>
              </w:rPr>
            </w:pPr>
          </w:p>
          <w:p w14:paraId="0DDC14C4">
            <w:pPr>
              <w:pStyle w:val="6"/>
              <w:spacing w:before="78" w:line="241" w:lineRule="auto"/>
              <w:ind w:left="624"/>
            </w:pPr>
            <w:r>
              <w:t>1</w:t>
            </w:r>
          </w:p>
        </w:tc>
        <w:tc>
          <w:tcPr>
            <w:tcW w:w="1286" w:type="dxa"/>
            <w:vAlign w:val="top"/>
          </w:tcPr>
          <w:p w14:paraId="4B7536AF">
            <w:pPr>
              <w:spacing w:line="401" w:lineRule="auto"/>
              <w:rPr>
                <w:rFonts w:ascii="Arial"/>
                <w:sz w:val="21"/>
              </w:rPr>
            </w:pPr>
          </w:p>
          <w:p w14:paraId="0C528468">
            <w:pPr>
              <w:pStyle w:val="6"/>
              <w:spacing w:before="78" w:line="241" w:lineRule="auto"/>
              <w:ind w:left="607"/>
            </w:pPr>
            <w:r>
              <w:t>1</w:t>
            </w:r>
          </w:p>
        </w:tc>
        <w:tc>
          <w:tcPr>
            <w:tcW w:w="1338" w:type="dxa"/>
            <w:vAlign w:val="top"/>
          </w:tcPr>
          <w:p w14:paraId="26642BD6">
            <w:pPr>
              <w:spacing w:line="401" w:lineRule="auto"/>
              <w:rPr>
                <w:rFonts w:ascii="Arial"/>
                <w:sz w:val="21"/>
              </w:rPr>
            </w:pPr>
          </w:p>
          <w:p w14:paraId="52E33709">
            <w:pPr>
              <w:pStyle w:val="6"/>
              <w:spacing w:before="78" w:line="241" w:lineRule="auto"/>
              <w:ind w:left="634"/>
            </w:pPr>
            <w:r>
              <w:t>1</w:t>
            </w:r>
          </w:p>
        </w:tc>
      </w:tr>
      <w:tr w14:paraId="18D854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089" w:type="dxa"/>
            <w:vAlign w:val="top"/>
          </w:tcPr>
          <w:p w14:paraId="67264296">
            <w:pPr>
              <w:pStyle w:val="6"/>
              <w:spacing w:before="231" w:line="241" w:lineRule="auto"/>
              <w:ind w:left="493"/>
            </w:pPr>
            <w:r>
              <w:t>2</w:t>
            </w:r>
          </w:p>
        </w:tc>
        <w:tc>
          <w:tcPr>
            <w:tcW w:w="2263" w:type="dxa"/>
            <w:vAlign w:val="top"/>
          </w:tcPr>
          <w:p w14:paraId="292D8E27">
            <w:pPr>
              <w:pStyle w:val="6"/>
              <w:spacing w:before="232" w:line="219" w:lineRule="auto"/>
              <w:ind w:left="418"/>
            </w:pPr>
            <w:r>
              <w:rPr>
                <w:spacing w:val="-2"/>
              </w:rPr>
              <w:t>数控技术应用</w:t>
            </w:r>
          </w:p>
        </w:tc>
        <w:tc>
          <w:tcPr>
            <w:tcW w:w="1464" w:type="dxa"/>
            <w:vAlign w:val="top"/>
          </w:tcPr>
          <w:p w14:paraId="48BB3176">
            <w:pPr>
              <w:pStyle w:val="6"/>
              <w:spacing w:before="231"/>
              <w:ind w:left="380"/>
            </w:pPr>
            <w:r>
              <w:rPr>
                <w:spacing w:val="-2"/>
              </w:rPr>
              <w:t>660103</w:t>
            </w:r>
          </w:p>
        </w:tc>
        <w:tc>
          <w:tcPr>
            <w:tcW w:w="1320" w:type="dxa"/>
            <w:vAlign w:val="top"/>
          </w:tcPr>
          <w:p w14:paraId="1B43B76B">
            <w:pPr>
              <w:pStyle w:val="6"/>
              <w:spacing w:before="231" w:line="241" w:lineRule="auto"/>
              <w:ind w:left="609"/>
            </w:pPr>
            <w:r>
              <w:t>2</w:t>
            </w:r>
          </w:p>
        </w:tc>
        <w:tc>
          <w:tcPr>
            <w:tcW w:w="1286" w:type="dxa"/>
            <w:vAlign w:val="top"/>
          </w:tcPr>
          <w:p w14:paraId="33B9FA1C">
            <w:pPr>
              <w:pStyle w:val="6"/>
              <w:spacing w:before="231" w:line="241" w:lineRule="auto"/>
              <w:ind w:left="592"/>
            </w:pPr>
            <w:r>
              <w:t>2</w:t>
            </w:r>
          </w:p>
        </w:tc>
        <w:tc>
          <w:tcPr>
            <w:tcW w:w="1338" w:type="dxa"/>
            <w:vAlign w:val="top"/>
          </w:tcPr>
          <w:p w14:paraId="443167F2">
            <w:pPr>
              <w:pStyle w:val="6"/>
              <w:spacing w:before="231"/>
              <w:ind w:left="621"/>
            </w:pPr>
            <w:r>
              <w:t>3</w:t>
            </w:r>
          </w:p>
        </w:tc>
      </w:tr>
    </w:tbl>
    <w:p w14:paraId="558FE603">
      <w:pPr>
        <w:pStyle w:val="2"/>
      </w:pPr>
    </w:p>
    <w:p w14:paraId="13FFE3F8">
      <w:pPr>
        <w:sectPr>
          <w:footerReference r:id="rId7" w:type="default"/>
          <w:pgSz w:w="11906" w:h="16839"/>
          <w:pgMar w:top="1431" w:right="1486" w:bottom="1151" w:left="1516" w:header="0" w:footer="987" w:gutter="0"/>
          <w:cols w:space="720" w:num="1"/>
        </w:sectPr>
      </w:pPr>
    </w:p>
    <w:p w14:paraId="0C2592A1">
      <w:pPr>
        <w:spacing w:before="19"/>
      </w:pPr>
    </w:p>
    <w:p w14:paraId="1F82E190">
      <w:pPr>
        <w:spacing w:before="18"/>
      </w:pPr>
    </w:p>
    <w:p w14:paraId="3A5F38FD">
      <w:pPr>
        <w:spacing w:before="18"/>
      </w:pPr>
    </w:p>
    <w:tbl>
      <w:tblPr>
        <w:tblStyle w:val="5"/>
        <w:tblW w:w="8760" w:type="dxa"/>
        <w:tblInd w:w="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9"/>
        <w:gridCol w:w="2263"/>
        <w:gridCol w:w="1464"/>
        <w:gridCol w:w="1320"/>
        <w:gridCol w:w="1286"/>
        <w:gridCol w:w="1338"/>
      </w:tblGrid>
      <w:tr w14:paraId="6FD3A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trPr>
        <w:tc>
          <w:tcPr>
            <w:tcW w:w="1089" w:type="dxa"/>
            <w:vAlign w:val="top"/>
          </w:tcPr>
          <w:p w14:paraId="7DF15A09">
            <w:pPr>
              <w:spacing w:line="404" w:lineRule="auto"/>
              <w:rPr>
                <w:rFonts w:ascii="Arial"/>
                <w:sz w:val="21"/>
              </w:rPr>
            </w:pPr>
          </w:p>
          <w:p w14:paraId="30D75151">
            <w:pPr>
              <w:pStyle w:val="6"/>
              <w:spacing w:before="78"/>
              <w:ind w:left="495"/>
            </w:pPr>
            <w:r>
              <w:t>3</w:t>
            </w:r>
          </w:p>
        </w:tc>
        <w:tc>
          <w:tcPr>
            <w:tcW w:w="2263" w:type="dxa"/>
            <w:vAlign w:val="top"/>
          </w:tcPr>
          <w:p w14:paraId="16D6B1B1">
            <w:pPr>
              <w:pStyle w:val="6"/>
              <w:spacing w:before="185" w:line="219" w:lineRule="auto"/>
              <w:ind w:left="177"/>
            </w:pPr>
            <w:r>
              <w:rPr>
                <w:spacing w:val="-2"/>
              </w:rPr>
              <w:t>新能源汽车运用与</w:t>
            </w:r>
          </w:p>
          <w:p w14:paraId="47C50902">
            <w:pPr>
              <w:pStyle w:val="6"/>
              <w:spacing w:before="315" w:line="219" w:lineRule="auto"/>
              <w:ind w:left="900"/>
            </w:pPr>
            <w:r>
              <w:rPr>
                <w:spacing w:val="-7"/>
              </w:rPr>
              <w:t>维修</w:t>
            </w:r>
          </w:p>
        </w:tc>
        <w:tc>
          <w:tcPr>
            <w:tcW w:w="1464" w:type="dxa"/>
            <w:vAlign w:val="top"/>
          </w:tcPr>
          <w:p w14:paraId="747A48D7">
            <w:pPr>
              <w:spacing w:line="404" w:lineRule="auto"/>
              <w:rPr>
                <w:rFonts w:ascii="Arial"/>
                <w:sz w:val="21"/>
              </w:rPr>
            </w:pPr>
          </w:p>
          <w:p w14:paraId="7A2996F5">
            <w:pPr>
              <w:pStyle w:val="6"/>
              <w:spacing w:before="78"/>
              <w:ind w:left="384"/>
            </w:pPr>
            <w:r>
              <w:rPr>
                <w:spacing w:val="-3"/>
              </w:rPr>
              <w:t>700209</w:t>
            </w:r>
          </w:p>
        </w:tc>
        <w:tc>
          <w:tcPr>
            <w:tcW w:w="1320" w:type="dxa"/>
            <w:vAlign w:val="top"/>
          </w:tcPr>
          <w:p w14:paraId="6BD1D28D">
            <w:pPr>
              <w:spacing w:line="404" w:lineRule="auto"/>
              <w:rPr>
                <w:rFonts w:ascii="Arial"/>
                <w:sz w:val="21"/>
              </w:rPr>
            </w:pPr>
          </w:p>
          <w:p w14:paraId="28D0F8E6">
            <w:pPr>
              <w:pStyle w:val="6"/>
              <w:spacing w:before="78"/>
              <w:ind w:left="611"/>
            </w:pPr>
            <w:r>
              <w:t>3</w:t>
            </w:r>
          </w:p>
        </w:tc>
        <w:tc>
          <w:tcPr>
            <w:tcW w:w="1286" w:type="dxa"/>
            <w:vAlign w:val="top"/>
          </w:tcPr>
          <w:p w14:paraId="3C36D49B">
            <w:pPr>
              <w:spacing w:line="404" w:lineRule="auto"/>
              <w:rPr>
                <w:rFonts w:ascii="Arial"/>
                <w:sz w:val="21"/>
              </w:rPr>
            </w:pPr>
          </w:p>
          <w:p w14:paraId="6F842D6D">
            <w:pPr>
              <w:pStyle w:val="6"/>
              <w:spacing w:before="78" w:line="241" w:lineRule="auto"/>
              <w:ind w:left="592"/>
            </w:pPr>
            <w:r>
              <w:t>2</w:t>
            </w:r>
          </w:p>
        </w:tc>
        <w:tc>
          <w:tcPr>
            <w:tcW w:w="1338" w:type="dxa"/>
            <w:vAlign w:val="top"/>
          </w:tcPr>
          <w:p w14:paraId="65D9783A">
            <w:pPr>
              <w:spacing w:line="404" w:lineRule="auto"/>
              <w:rPr>
                <w:rFonts w:ascii="Arial"/>
                <w:sz w:val="21"/>
              </w:rPr>
            </w:pPr>
          </w:p>
          <w:p w14:paraId="268CE68E">
            <w:pPr>
              <w:pStyle w:val="6"/>
              <w:spacing w:before="78" w:line="241" w:lineRule="auto"/>
              <w:ind w:left="615"/>
            </w:pPr>
            <w:r>
              <w:t>4</w:t>
            </w:r>
          </w:p>
        </w:tc>
      </w:tr>
      <w:tr w14:paraId="28F55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1089" w:type="dxa"/>
            <w:vAlign w:val="top"/>
          </w:tcPr>
          <w:p w14:paraId="6DD55844">
            <w:pPr>
              <w:pStyle w:val="6"/>
              <w:spacing w:before="228" w:line="241" w:lineRule="auto"/>
              <w:ind w:left="489"/>
            </w:pPr>
            <w:r>
              <w:t>4</w:t>
            </w:r>
          </w:p>
        </w:tc>
        <w:tc>
          <w:tcPr>
            <w:tcW w:w="2263" w:type="dxa"/>
            <w:vAlign w:val="top"/>
          </w:tcPr>
          <w:p w14:paraId="0C64B913">
            <w:pPr>
              <w:pStyle w:val="6"/>
              <w:spacing w:before="228" w:line="219" w:lineRule="auto"/>
              <w:ind w:left="178"/>
            </w:pPr>
            <w:r>
              <w:rPr>
                <w:spacing w:val="-2"/>
              </w:rPr>
              <w:t>无人机操控与维修</w:t>
            </w:r>
          </w:p>
        </w:tc>
        <w:tc>
          <w:tcPr>
            <w:tcW w:w="1464" w:type="dxa"/>
            <w:vAlign w:val="top"/>
          </w:tcPr>
          <w:p w14:paraId="3257ECD1">
            <w:pPr>
              <w:pStyle w:val="6"/>
              <w:spacing w:before="228"/>
              <w:ind w:left="380"/>
            </w:pPr>
            <w:r>
              <w:rPr>
                <w:spacing w:val="-2"/>
              </w:rPr>
              <w:t>660601</w:t>
            </w:r>
          </w:p>
        </w:tc>
        <w:tc>
          <w:tcPr>
            <w:tcW w:w="1320" w:type="dxa"/>
            <w:vAlign w:val="top"/>
          </w:tcPr>
          <w:p w14:paraId="08FA6098">
            <w:pPr>
              <w:pStyle w:val="6"/>
              <w:spacing w:before="228"/>
              <w:ind w:left="608"/>
            </w:pPr>
            <w:r>
              <w:t>0</w:t>
            </w:r>
          </w:p>
        </w:tc>
        <w:tc>
          <w:tcPr>
            <w:tcW w:w="1286" w:type="dxa"/>
            <w:vAlign w:val="top"/>
          </w:tcPr>
          <w:p w14:paraId="68EF0B46">
            <w:pPr>
              <w:pStyle w:val="6"/>
              <w:spacing w:before="228"/>
              <w:ind w:left="591"/>
            </w:pPr>
            <w:r>
              <w:t>0</w:t>
            </w:r>
          </w:p>
        </w:tc>
        <w:tc>
          <w:tcPr>
            <w:tcW w:w="1338" w:type="dxa"/>
            <w:vAlign w:val="top"/>
          </w:tcPr>
          <w:p w14:paraId="4ECD1EEA">
            <w:pPr>
              <w:pStyle w:val="6"/>
              <w:spacing w:before="228" w:line="241" w:lineRule="auto"/>
              <w:ind w:left="634"/>
            </w:pPr>
            <w:r>
              <w:t>1</w:t>
            </w:r>
          </w:p>
        </w:tc>
      </w:tr>
      <w:tr w14:paraId="159A8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089" w:type="dxa"/>
            <w:vAlign w:val="top"/>
          </w:tcPr>
          <w:p w14:paraId="398FA0CF">
            <w:pPr>
              <w:pStyle w:val="6"/>
              <w:spacing w:before="228"/>
              <w:ind w:left="495"/>
            </w:pPr>
            <w:r>
              <w:t>5</w:t>
            </w:r>
          </w:p>
        </w:tc>
        <w:tc>
          <w:tcPr>
            <w:tcW w:w="2263" w:type="dxa"/>
            <w:vAlign w:val="top"/>
          </w:tcPr>
          <w:p w14:paraId="1AEB7CD7">
            <w:pPr>
              <w:pStyle w:val="6"/>
              <w:spacing w:before="228" w:line="219" w:lineRule="auto"/>
              <w:ind w:left="536"/>
            </w:pPr>
            <w:r>
              <w:rPr>
                <w:spacing w:val="-2"/>
              </w:rPr>
              <w:t>计算机应用</w:t>
            </w:r>
          </w:p>
        </w:tc>
        <w:tc>
          <w:tcPr>
            <w:tcW w:w="1464" w:type="dxa"/>
            <w:vAlign w:val="top"/>
          </w:tcPr>
          <w:p w14:paraId="7C781E60">
            <w:pPr>
              <w:pStyle w:val="6"/>
              <w:spacing w:before="228"/>
              <w:ind w:left="384"/>
            </w:pPr>
            <w:r>
              <w:rPr>
                <w:spacing w:val="-3"/>
              </w:rPr>
              <w:t>710201</w:t>
            </w:r>
          </w:p>
        </w:tc>
        <w:tc>
          <w:tcPr>
            <w:tcW w:w="1320" w:type="dxa"/>
            <w:vAlign w:val="top"/>
          </w:tcPr>
          <w:p w14:paraId="63407AD5">
            <w:pPr>
              <w:pStyle w:val="6"/>
              <w:spacing w:before="228" w:line="241" w:lineRule="auto"/>
              <w:ind w:left="605"/>
            </w:pPr>
            <w:r>
              <w:t>4</w:t>
            </w:r>
          </w:p>
        </w:tc>
        <w:tc>
          <w:tcPr>
            <w:tcW w:w="1286" w:type="dxa"/>
            <w:vAlign w:val="top"/>
          </w:tcPr>
          <w:p w14:paraId="3B80DE3A">
            <w:pPr>
              <w:pStyle w:val="6"/>
              <w:spacing w:before="228" w:line="241" w:lineRule="auto"/>
              <w:ind w:left="592"/>
            </w:pPr>
            <w:r>
              <w:t>2</w:t>
            </w:r>
          </w:p>
        </w:tc>
        <w:tc>
          <w:tcPr>
            <w:tcW w:w="1338" w:type="dxa"/>
            <w:vAlign w:val="top"/>
          </w:tcPr>
          <w:p w14:paraId="7FCEA6CD">
            <w:pPr>
              <w:pStyle w:val="6"/>
              <w:spacing w:before="228" w:line="241" w:lineRule="auto"/>
              <w:ind w:left="634"/>
            </w:pPr>
            <w:r>
              <w:t>1</w:t>
            </w:r>
          </w:p>
        </w:tc>
      </w:tr>
      <w:tr w14:paraId="17C03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089" w:type="dxa"/>
            <w:vAlign w:val="top"/>
          </w:tcPr>
          <w:p w14:paraId="68E46FD8">
            <w:pPr>
              <w:pStyle w:val="6"/>
              <w:spacing w:before="230"/>
              <w:ind w:left="492"/>
            </w:pPr>
            <w:r>
              <w:t>6</w:t>
            </w:r>
          </w:p>
        </w:tc>
        <w:tc>
          <w:tcPr>
            <w:tcW w:w="2263" w:type="dxa"/>
            <w:vAlign w:val="top"/>
          </w:tcPr>
          <w:p w14:paraId="52095146">
            <w:pPr>
              <w:pStyle w:val="6"/>
              <w:spacing w:before="230" w:line="219" w:lineRule="auto"/>
              <w:ind w:left="296"/>
            </w:pPr>
            <w:r>
              <w:rPr>
                <w:spacing w:val="-2"/>
              </w:rPr>
              <w:t>计算机平面设计</w:t>
            </w:r>
          </w:p>
        </w:tc>
        <w:tc>
          <w:tcPr>
            <w:tcW w:w="1464" w:type="dxa"/>
            <w:vAlign w:val="top"/>
          </w:tcPr>
          <w:p w14:paraId="134561B5">
            <w:pPr>
              <w:pStyle w:val="6"/>
              <w:spacing w:before="230"/>
              <w:ind w:left="384"/>
            </w:pPr>
            <w:r>
              <w:rPr>
                <w:spacing w:val="-3"/>
              </w:rPr>
              <w:t>710210</w:t>
            </w:r>
          </w:p>
        </w:tc>
        <w:tc>
          <w:tcPr>
            <w:tcW w:w="1320" w:type="dxa"/>
            <w:vAlign w:val="top"/>
          </w:tcPr>
          <w:p w14:paraId="1BC92EE9">
            <w:pPr>
              <w:pStyle w:val="6"/>
              <w:spacing w:before="230" w:line="241" w:lineRule="auto"/>
              <w:ind w:left="624"/>
            </w:pPr>
            <w:r>
              <w:t>1</w:t>
            </w:r>
          </w:p>
        </w:tc>
        <w:tc>
          <w:tcPr>
            <w:tcW w:w="1286" w:type="dxa"/>
            <w:vAlign w:val="top"/>
          </w:tcPr>
          <w:p w14:paraId="5EFA574E">
            <w:pPr>
              <w:pStyle w:val="6"/>
              <w:spacing w:before="230" w:line="241" w:lineRule="auto"/>
              <w:ind w:left="592"/>
            </w:pPr>
            <w:r>
              <w:t>2</w:t>
            </w:r>
          </w:p>
        </w:tc>
        <w:tc>
          <w:tcPr>
            <w:tcW w:w="1338" w:type="dxa"/>
            <w:vAlign w:val="top"/>
          </w:tcPr>
          <w:p w14:paraId="251AC5A9">
            <w:pPr>
              <w:pStyle w:val="6"/>
              <w:spacing w:before="230" w:line="241" w:lineRule="auto"/>
              <w:ind w:left="619"/>
            </w:pPr>
            <w:r>
              <w:t>2</w:t>
            </w:r>
          </w:p>
        </w:tc>
      </w:tr>
      <w:tr w14:paraId="5F6B8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1089" w:type="dxa"/>
            <w:vAlign w:val="top"/>
          </w:tcPr>
          <w:p w14:paraId="3398DFA3">
            <w:pPr>
              <w:pStyle w:val="6"/>
              <w:spacing w:before="229"/>
              <w:ind w:left="496"/>
            </w:pPr>
            <w:r>
              <w:t>7</w:t>
            </w:r>
          </w:p>
        </w:tc>
        <w:tc>
          <w:tcPr>
            <w:tcW w:w="2263" w:type="dxa"/>
            <w:vAlign w:val="top"/>
          </w:tcPr>
          <w:p w14:paraId="0C80B667">
            <w:pPr>
              <w:pStyle w:val="6"/>
              <w:spacing w:before="229" w:line="219" w:lineRule="auto"/>
              <w:ind w:left="655"/>
            </w:pPr>
            <w:r>
              <w:rPr>
                <w:spacing w:val="-3"/>
              </w:rPr>
              <w:t>会计事务</w:t>
            </w:r>
          </w:p>
        </w:tc>
        <w:tc>
          <w:tcPr>
            <w:tcW w:w="1464" w:type="dxa"/>
            <w:vAlign w:val="top"/>
          </w:tcPr>
          <w:p w14:paraId="6D36ABE4">
            <w:pPr>
              <w:pStyle w:val="6"/>
              <w:spacing w:before="229"/>
              <w:ind w:left="384"/>
            </w:pPr>
            <w:r>
              <w:rPr>
                <w:spacing w:val="-3"/>
              </w:rPr>
              <w:t>730301</w:t>
            </w:r>
          </w:p>
        </w:tc>
        <w:tc>
          <w:tcPr>
            <w:tcW w:w="1320" w:type="dxa"/>
            <w:vAlign w:val="top"/>
          </w:tcPr>
          <w:p w14:paraId="05CE7D9E">
            <w:pPr>
              <w:pStyle w:val="6"/>
              <w:spacing w:before="229" w:line="241" w:lineRule="auto"/>
              <w:ind w:left="624"/>
            </w:pPr>
            <w:r>
              <w:t>1</w:t>
            </w:r>
          </w:p>
        </w:tc>
        <w:tc>
          <w:tcPr>
            <w:tcW w:w="1286" w:type="dxa"/>
            <w:vAlign w:val="top"/>
          </w:tcPr>
          <w:p w14:paraId="214EF6D1">
            <w:pPr>
              <w:pStyle w:val="6"/>
              <w:spacing w:before="229" w:line="241" w:lineRule="auto"/>
              <w:ind w:left="607"/>
            </w:pPr>
            <w:r>
              <w:t>1</w:t>
            </w:r>
          </w:p>
        </w:tc>
        <w:tc>
          <w:tcPr>
            <w:tcW w:w="1338" w:type="dxa"/>
            <w:vAlign w:val="top"/>
          </w:tcPr>
          <w:p w14:paraId="0FE008C6">
            <w:pPr>
              <w:pStyle w:val="6"/>
              <w:spacing w:before="229" w:line="241" w:lineRule="auto"/>
              <w:ind w:left="634"/>
            </w:pPr>
            <w:r>
              <w:t>1</w:t>
            </w:r>
          </w:p>
        </w:tc>
      </w:tr>
      <w:tr w14:paraId="60225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089" w:type="dxa"/>
            <w:vAlign w:val="top"/>
          </w:tcPr>
          <w:p w14:paraId="46A33195">
            <w:pPr>
              <w:pStyle w:val="6"/>
              <w:spacing w:before="229"/>
              <w:ind w:left="491"/>
            </w:pPr>
            <w:r>
              <w:t>8</w:t>
            </w:r>
          </w:p>
        </w:tc>
        <w:tc>
          <w:tcPr>
            <w:tcW w:w="2263" w:type="dxa"/>
            <w:vAlign w:val="top"/>
          </w:tcPr>
          <w:p w14:paraId="145B4301">
            <w:pPr>
              <w:pStyle w:val="6"/>
              <w:spacing w:before="300" w:line="219" w:lineRule="auto"/>
              <w:ind w:left="685"/>
            </w:pPr>
            <w:r>
              <w:rPr>
                <w:spacing w:val="-10"/>
              </w:rPr>
              <w:t>电子商务</w:t>
            </w:r>
          </w:p>
        </w:tc>
        <w:tc>
          <w:tcPr>
            <w:tcW w:w="1464" w:type="dxa"/>
            <w:vAlign w:val="top"/>
          </w:tcPr>
          <w:p w14:paraId="516C5132">
            <w:pPr>
              <w:pStyle w:val="6"/>
              <w:spacing w:before="229"/>
              <w:ind w:left="384"/>
            </w:pPr>
            <w:r>
              <w:rPr>
                <w:spacing w:val="-3"/>
              </w:rPr>
              <w:t>730701</w:t>
            </w:r>
          </w:p>
        </w:tc>
        <w:tc>
          <w:tcPr>
            <w:tcW w:w="1320" w:type="dxa"/>
            <w:vAlign w:val="top"/>
          </w:tcPr>
          <w:p w14:paraId="637A694B">
            <w:pPr>
              <w:pStyle w:val="6"/>
              <w:spacing w:before="229" w:line="241" w:lineRule="auto"/>
              <w:ind w:left="609"/>
            </w:pPr>
            <w:r>
              <w:t>2</w:t>
            </w:r>
          </w:p>
        </w:tc>
        <w:tc>
          <w:tcPr>
            <w:tcW w:w="1286" w:type="dxa"/>
            <w:vAlign w:val="top"/>
          </w:tcPr>
          <w:p w14:paraId="33CBA631">
            <w:pPr>
              <w:pStyle w:val="6"/>
              <w:spacing w:before="229" w:line="241" w:lineRule="auto"/>
              <w:ind w:left="607"/>
            </w:pPr>
            <w:r>
              <w:t>1</w:t>
            </w:r>
          </w:p>
        </w:tc>
        <w:tc>
          <w:tcPr>
            <w:tcW w:w="1338" w:type="dxa"/>
            <w:vAlign w:val="top"/>
          </w:tcPr>
          <w:p w14:paraId="4CBADB45">
            <w:pPr>
              <w:pStyle w:val="6"/>
              <w:spacing w:before="229" w:line="241" w:lineRule="auto"/>
              <w:ind w:left="634"/>
            </w:pPr>
            <w:r>
              <w:t>1</w:t>
            </w:r>
          </w:p>
        </w:tc>
      </w:tr>
      <w:tr w14:paraId="001910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089" w:type="dxa"/>
            <w:vAlign w:val="top"/>
          </w:tcPr>
          <w:p w14:paraId="11013106">
            <w:pPr>
              <w:pStyle w:val="6"/>
              <w:spacing w:before="298"/>
              <w:ind w:left="491"/>
            </w:pPr>
            <w:r>
              <w:t>9</w:t>
            </w:r>
          </w:p>
        </w:tc>
        <w:tc>
          <w:tcPr>
            <w:tcW w:w="2263" w:type="dxa"/>
            <w:vAlign w:val="top"/>
          </w:tcPr>
          <w:p w14:paraId="18D2CD05">
            <w:pPr>
              <w:pStyle w:val="6"/>
              <w:spacing w:before="232" w:line="219" w:lineRule="auto"/>
              <w:ind w:left="418"/>
            </w:pPr>
            <w:r>
              <w:rPr>
                <w:spacing w:val="-2"/>
              </w:rPr>
              <w:t>直播电商服务</w:t>
            </w:r>
          </w:p>
        </w:tc>
        <w:tc>
          <w:tcPr>
            <w:tcW w:w="1464" w:type="dxa"/>
            <w:vAlign w:val="top"/>
          </w:tcPr>
          <w:p w14:paraId="4F236A30">
            <w:pPr>
              <w:pStyle w:val="6"/>
              <w:spacing w:before="231"/>
              <w:ind w:left="384"/>
            </w:pPr>
            <w:r>
              <w:rPr>
                <w:spacing w:val="-3"/>
              </w:rPr>
              <w:t>730705</w:t>
            </w:r>
          </w:p>
        </w:tc>
        <w:tc>
          <w:tcPr>
            <w:tcW w:w="1320" w:type="dxa"/>
            <w:vAlign w:val="top"/>
          </w:tcPr>
          <w:p w14:paraId="2F504165">
            <w:pPr>
              <w:pStyle w:val="6"/>
              <w:spacing w:before="231"/>
              <w:ind w:left="608"/>
            </w:pPr>
            <w:r>
              <w:t>0</w:t>
            </w:r>
          </w:p>
        </w:tc>
        <w:tc>
          <w:tcPr>
            <w:tcW w:w="1286" w:type="dxa"/>
            <w:vAlign w:val="top"/>
          </w:tcPr>
          <w:p w14:paraId="3E53BAEA">
            <w:pPr>
              <w:pStyle w:val="6"/>
              <w:spacing w:before="231"/>
              <w:ind w:left="591"/>
            </w:pPr>
            <w:r>
              <w:t>0</w:t>
            </w:r>
          </w:p>
        </w:tc>
        <w:tc>
          <w:tcPr>
            <w:tcW w:w="1338" w:type="dxa"/>
            <w:vAlign w:val="top"/>
          </w:tcPr>
          <w:p w14:paraId="7A7DEEB2">
            <w:pPr>
              <w:pStyle w:val="6"/>
              <w:spacing w:before="231" w:line="241" w:lineRule="auto"/>
              <w:ind w:left="634"/>
            </w:pPr>
            <w:r>
              <w:t>1</w:t>
            </w:r>
          </w:p>
        </w:tc>
      </w:tr>
      <w:tr w14:paraId="620D0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1089" w:type="dxa"/>
            <w:vAlign w:val="top"/>
          </w:tcPr>
          <w:p w14:paraId="2A2C8998">
            <w:pPr>
              <w:pStyle w:val="6"/>
              <w:spacing w:before="302"/>
              <w:ind w:left="448"/>
            </w:pPr>
            <w:r>
              <w:rPr>
                <w:spacing w:val="-14"/>
              </w:rPr>
              <w:t>10</w:t>
            </w:r>
          </w:p>
        </w:tc>
        <w:tc>
          <w:tcPr>
            <w:tcW w:w="2263" w:type="dxa"/>
            <w:vAlign w:val="top"/>
          </w:tcPr>
          <w:p w14:paraId="70B2A4C8">
            <w:pPr>
              <w:pStyle w:val="6"/>
              <w:spacing w:before="303" w:line="219" w:lineRule="auto"/>
              <w:ind w:left="679"/>
            </w:pPr>
            <w:r>
              <w:rPr>
                <w:spacing w:val="-8"/>
              </w:rPr>
              <w:t>中餐烹饪</w:t>
            </w:r>
          </w:p>
        </w:tc>
        <w:tc>
          <w:tcPr>
            <w:tcW w:w="1464" w:type="dxa"/>
            <w:vAlign w:val="top"/>
          </w:tcPr>
          <w:p w14:paraId="55DA08F2">
            <w:pPr>
              <w:pStyle w:val="6"/>
              <w:spacing w:before="235"/>
              <w:ind w:left="384"/>
            </w:pPr>
            <w:r>
              <w:rPr>
                <w:spacing w:val="-3"/>
              </w:rPr>
              <w:t>740201</w:t>
            </w:r>
          </w:p>
        </w:tc>
        <w:tc>
          <w:tcPr>
            <w:tcW w:w="1320" w:type="dxa"/>
            <w:vAlign w:val="top"/>
          </w:tcPr>
          <w:p w14:paraId="2AA7AA0D">
            <w:pPr>
              <w:pStyle w:val="6"/>
              <w:spacing w:before="235" w:line="241" w:lineRule="auto"/>
              <w:ind w:left="624"/>
            </w:pPr>
            <w:r>
              <w:t>1</w:t>
            </w:r>
          </w:p>
        </w:tc>
        <w:tc>
          <w:tcPr>
            <w:tcW w:w="1286" w:type="dxa"/>
            <w:vAlign w:val="top"/>
          </w:tcPr>
          <w:p w14:paraId="1E98759F">
            <w:pPr>
              <w:pStyle w:val="6"/>
              <w:spacing w:before="235" w:line="241" w:lineRule="auto"/>
              <w:ind w:left="592"/>
            </w:pPr>
            <w:r>
              <w:t>2</w:t>
            </w:r>
          </w:p>
        </w:tc>
        <w:tc>
          <w:tcPr>
            <w:tcW w:w="1338" w:type="dxa"/>
            <w:vAlign w:val="top"/>
          </w:tcPr>
          <w:p w14:paraId="2C6BB086">
            <w:pPr>
              <w:pStyle w:val="6"/>
              <w:spacing w:before="235"/>
              <w:ind w:left="621"/>
            </w:pPr>
            <w:r>
              <w:t>3</w:t>
            </w:r>
          </w:p>
        </w:tc>
      </w:tr>
      <w:tr w14:paraId="7623FB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1089" w:type="dxa"/>
            <w:vAlign w:val="top"/>
          </w:tcPr>
          <w:p w14:paraId="5C1561FA">
            <w:pPr>
              <w:spacing w:line="243" w:lineRule="auto"/>
              <w:rPr>
                <w:rFonts w:ascii="Arial"/>
                <w:sz w:val="21"/>
              </w:rPr>
            </w:pPr>
          </w:p>
          <w:p w14:paraId="77DEEED4">
            <w:pPr>
              <w:pStyle w:val="6"/>
              <w:spacing w:before="78" w:line="241" w:lineRule="auto"/>
              <w:ind w:left="448"/>
            </w:pPr>
            <w:r>
              <w:rPr>
                <w:spacing w:val="-14"/>
              </w:rPr>
              <w:t>11</w:t>
            </w:r>
          </w:p>
        </w:tc>
        <w:tc>
          <w:tcPr>
            <w:tcW w:w="2263" w:type="dxa"/>
            <w:vAlign w:val="top"/>
          </w:tcPr>
          <w:p w14:paraId="4CDD5737">
            <w:pPr>
              <w:spacing w:line="243" w:lineRule="auto"/>
              <w:rPr>
                <w:rFonts w:ascii="Arial"/>
                <w:sz w:val="21"/>
              </w:rPr>
            </w:pPr>
          </w:p>
          <w:p w14:paraId="0683319A">
            <w:pPr>
              <w:pStyle w:val="6"/>
              <w:spacing w:before="78" w:line="219" w:lineRule="auto"/>
              <w:ind w:left="662"/>
            </w:pPr>
            <w:r>
              <w:rPr>
                <w:spacing w:val="-4"/>
              </w:rPr>
              <w:t>西餐烹饪</w:t>
            </w:r>
          </w:p>
        </w:tc>
        <w:tc>
          <w:tcPr>
            <w:tcW w:w="1464" w:type="dxa"/>
            <w:vAlign w:val="top"/>
          </w:tcPr>
          <w:p w14:paraId="13C06BEB">
            <w:pPr>
              <w:pStyle w:val="6"/>
              <w:spacing w:before="255"/>
              <w:ind w:left="384"/>
            </w:pPr>
            <w:r>
              <w:rPr>
                <w:spacing w:val="-3"/>
              </w:rPr>
              <w:t>740202</w:t>
            </w:r>
          </w:p>
        </w:tc>
        <w:tc>
          <w:tcPr>
            <w:tcW w:w="1320" w:type="dxa"/>
            <w:vAlign w:val="top"/>
          </w:tcPr>
          <w:p w14:paraId="664F51C4">
            <w:pPr>
              <w:pStyle w:val="6"/>
              <w:spacing w:before="255"/>
              <w:ind w:left="608"/>
            </w:pPr>
            <w:r>
              <w:t>0</w:t>
            </w:r>
          </w:p>
        </w:tc>
        <w:tc>
          <w:tcPr>
            <w:tcW w:w="1286" w:type="dxa"/>
            <w:vAlign w:val="top"/>
          </w:tcPr>
          <w:p w14:paraId="05D589CC">
            <w:pPr>
              <w:pStyle w:val="6"/>
              <w:spacing w:before="255"/>
              <w:ind w:left="591"/>
            </w:pPr>
            <w:r>
              <w:t>0</w:t>
            </w:r>
          </w:p>
        </w:tc>
        <w:tc>
          <w:tcPr>
            <w:tcW w:w="1338" w:type="dxa"/>
            <w:vAlign w:val="top"/>
          </w:tcPr>
          <w:p w14:paraId="097C30D7">
            <w:pPr>
              <w:pStyle w:val="6"/>
              <w:spacing w:before="255" w:line="241" w:lineRule="auto"/>
              <w:ind w:left="634"/>
            </w:pPr>
            <w:r>
              <w:t>1</w:t>
            </w:r>
          </w:p>
        </w:tc>
      </w:tr>
      <w:tr w14:paraId="594D4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089" w:type="dxa"/>
            <w:vAlign w:val="top"/>
          </w:tcPr>
          <w:p w14:paraId="31D3DA9E">
            <w:pPr>
              <w:pStyle w:val="6"/>
              <w:spacing w:before="233" w:line="241" w:lineRule="auto"/>
              <w:ind w:left="448"/>
            </w:pPr>
            <w:r>
              <w:rPr>
                <w:spacing w:val="-14"/>
              </w:rPr>
              <w:t>12</w:t>
            </w:r>
          </w:p>
        </w:tc>
        <w:tc>
          <w:tcPr>
            <w:tcW w:w="2263" w:type="dxa"/>
            <w:vAlign w:val="top"/>
          </w:tcPr>
          <w:p w14:paraId="7CF3ECD5">
            <w:pPr>
              <w:pStyle w:val="6"/>
              <w:spacing w:before="234" w:line="219" w:lineRule="auto"/>
              <w:ind w:left="301"/>
            </w:pPr>
            <w:r>
              <w:rPr>
                <w:spacing w:val="-3"/>
              </w:rPr>
              <w:t>纺织技术与服务</w:t>
            </w:r>
          </w:p>
        </w:tc>
        <w:tc>
          <w:tcPr>
            <w:tcW w:w="1464" w:type="dxa"/>
            <w:vAlign w:val="top"/>
          </w:tcPr>
          <w:p w14:paraId="5B99350C">
            <w:pPr>
              <w:pStyle w:val="6"/>
              <w:spacing w:before="233"/>
              <w:ind w:left="380"/>
            </w:pPr>
            <w:r>
              <w:rPr>
                <w:spacing w:val="-2"/>
              </w:rPr>
              <w:t>680401</w:t>
            </w:r>
          </w:p>
        </w:tc>
        <w:tc>
          <w:tcPr>
            <w:tcW w:w="1320" w:type="dxa"/>
            <w:vAlign w:val="top"/>
          </w:tcPr>
          <w:p w14:paraId="7D2B661A">
            <w:pPr>
              <w:pStyle w:val="6"/>
              <w:spacing w:before="233"/>
              <w:ind w:left="608"/>
            </w:pPr>
            <w:r>
              <w:t>0</w:t>
            </w:r>
          </w:p>
        </w:tc>
        <w:tc>
          <w:tcPr>
            <w:tcW w:w="1286" w:type="dxa"/>
            <w:vAlign w:val="top"/>
          </w:tcPr>
          <w:p w14:paraId="2E43AE22">
            <w:pPr>
              <w:pStyle w:val="6"/>
              <w:spacing w:before="233" w:line="241" w:lineRule="auto"/>
              <w:ind w:left="607"/>
            </w:pPr>
            <w:r>
              <w:t>1</w:t>
            </w:r>
          </w:p>
        </w:tc>
        <w:tc>
          <w:tcPr>
            <w:tcW w:w="1338" w:type="dxa"/>
            <w:vAlign w:val="top"/>
          </w:tcPr>
          <w:p w14:paraId="2D334C24">
            <w:pPr>
              <w:pStyle w:val="6"/>
              <w:spacing w:before="233" w:line="241" w:lineRule="auto"/>
              <w:ind w:left="634"/>
            </w:pPr>
            <w:r>
              <w:t>1</w:t>
            </w:r>
          </w:p>
        </w:tc>
      </w:tr>
      <w:tr w14:paraId="7FAD2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1089" w:type="dxa"/>
            <w:vAlign w:val="top"/>
          </w:tcPr>
          <w:p w14:paraId="21148FB1">
            <w:pPr>
              <w:pStyle w:val="6"/>
              <w:spacing w:before="230"/>
              <w:ind w:left="448"/>
            </w:pPr>
            <w:r>
              <w:rPr>
                <w:spacing w:val="-14"/>
              </w:rPr>
              <w:t>13</w:t>
            </w:r>
          </w:p>
        </w:tc>
        <w:tc>
          <w:tcPr>
            <w:tcW w:w="2263" w:type="dxa"/>
            <w:vAlign w:val="top"/>
          </w:tcPr>
          <w:p w14:paraId="79B362EE">
            <w:pPr>
              <w:pStyle w:val="6"/>
              <w:spacing w:before="231" w:line="219" w:lineRule="auto"/>
              <w:ind w:left="298"/>
            </w:pPr>
            <w:r>
              <w:rPr>
                <w:spacing w:val="-2"/>
              </w:rPr>
              <w:t>数字化染整工艺</w:t>
            </w:r>
          </w:p>
        </w:tc>
        <w:tc>
          <w:tcPr>
            <w:tcW w:w="1464" w:type="dxa"/>
            <w:vAlign w:val="top"/>
          </w:tcPr>
          <w:p w14:paraId="2E90C554">
            <w:pPr>
              <w:pStyle w:val="6"/>
              <w:spacing w:before="230"/>
              <w:ind w:left="380"/>
            </w:pPr>
            <w:r>
              <w:rPr>
                <w:spacing w:val="-2"/>
              </w:rPr>
              <w:t>680405</w:t>
            </w:r>
          </w:p>
        </w:tc>
        <w:tc>
          <w:tcPr>
            <w:tcW w:w="1320" w:type="dxa"/>
            <w:vAlign w:val="top"/>
          </w:tcPr>
          <w:p w14:paraId="75F0603A">
            <w:pPr>
              <w:pStyle w:val="6"/>
              <w:spacing w:before="230"/>
              <w:ind w:left="608"/>
            </w:pPr>
            <w:r>
              <w:t>0</w:t>
            </w:r>
          </w:p>
        </w:tc>
        <w:tc>
          <w:tcPr>
            <w:tcW w:w="1286" w:type="dxa"/>
            <w:vAlign w:val="top"/>
          </w:tcPr>
          <w:p w14:paraId="3971420C">
            <w:pPr>
              <w:pStyle w:val="6"/>
              <w:spacing w:before="230"/>
              <w:ind w:left="591"/>
            </w:pPr>
            <w:r>
              <w:t>0</w:t>
            </w:r>
          </w:p>
        </w:tc>
        <w:tc>
          <w:tcPr>
            <w:tcW w:w="1338" w:type="dxa"/>
            <w:vAlign w:val="top"/>
          </w:tcPr>
          <w:p w14:paraId="7C8494E5">
            <w:pPr>
              <w:pStyle w:val="6"/>
              <w:spacing w:before="230"/>
              <w:ind w:left="618"/>
            </w:pPr>
            <w:r>
              <w:t>0</w:t>
            </w:r>
          </w:p>
        </w:tc>
      </w:tr>
      <w:tr w14:paraId="5A31C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089" w:type="dxa"/>
            <w:vAlign w:val="top"/>
          </w:tcPr>
          <w:p w14:paraId="7195B201">
            <w:pPr>
              <w:pStyle w:val="6"/>
              <w:spacing w:before="232" w:line="241" w:lineRule="auto"/>
              <w:ind w:left="448"/>
            </w:pPr>
            <w:r>
              <w:rPr>
                <w:spacing w:val="-14"/>
              </w:rPr>
              <w:t>14</w:t>
            </w:r>
          </w:p>
        </w:tc>
        <w:tc>
          <w:tcPr>
            <w:tcW w:w="2263" w:type="dxa"/>
            <w:vAlign w:val="top"/>
          </w:tcPr>
          <w:p w14:paraId="6258F45D">
            <w:pPr>
              <w:pStyle w:val="6"/>
              <w:spacing w:before="232" w:line="220" w:lineRule="auto"/>
              <w:ind w:left="897"/>
            </w:pPr>
            <w:r>
              <w:rPr>
                <w:spacing w:val="-6"/>
              </w:rPr>
              <w:t>护理</w:t>
            </w:r>
          </w:p>
        </w:tc>
        <w:tc>
          <w:tcPr>
            <w:tcW w:w="1464" w:type="dxa"/>
            <w:vAlign w:val="top"/>
          </w:tcPr>
          <w:p w14:paraId="593CCFC4">
            <w:pPr>
              <w:pStyle w:val="6"/>
              <w:spacing w:before="232"/>
              <w:ind w:left="384"/>
            </w:pPr>
            <w:r>
              <w:rPr>
                <w:spacing w:val="-3"/>
              </w:rPr>
              <w:t>720201</w:t>
            </w:r>
          </w:p>
        </w:tc>
        <w:tc>
          <w:tcPr>
            <w:tcW w:w="1320" w:type="dxa"/>
            <w:vAlign w:val="top"/>
          </w:tcPr>
          <w:p w14:paraId="3ACA7512">
            <w:pPr>
              <w:pStyle w:val="6"/>
              <w:spacing w:before="232"/>
              <w:ind w:left="607"/>
            </w:pPr>
            <w:r>
              <w:t>8</w:t>
            </w:r>
          </w:p>
        </w:tc>
        <w:tc>
          <w:tcPr>
            <w:tcW w:w="1286" w:type="dxa"/>
            <w:vAlign w:val="top"/>
          </w:tcPr>
          <w:p w14:paraId="2C70B29B">
            <w:pPr>
              <w:pStyle w:val="6"/>
              <w:spacing w:before="232"/>
              <w:ind w:left="594"/>
            </w:pPr>
            <w:r>
              <w:t>5</w:t>
            </w:r>
          </w:p>
        </w:tc>
        <w:tc>
          <w:tcPr>
            <w:tcW w:w="1338" w:type="dxa"/>
            <w:vAlign w:val="top"/>
          </w:tcPr>
          <w:p w14:paraId="24FDDA75">
            <w:pPr>
              <w:pStyle w:val="6"/>
              <w:spacing w:before="232"/>
              <w:ind w:left="618"/>
            </w:pPr>
            <w:r>
              <w:t>6</w:t>
            </w:r>
          </w:p>
        </w:tc>
      </w:tr>
      <w:tr w14:paraId="03A47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089" w:type="dxa"/>
            <w:vAlign w:val="top"/>
          </w:tcPr>
          <w:p w14:paraId="1F87D720">
            <w:pPr>
              <w:pStyle w:val="6"/>
              <w:spacing w:before="231"/>
              <w:ind w:left="448"/>
            </w:pPr>
            <w:r>
              <w:rPr>
                <w:spacing w:val="-14"/>
              </w:rPr>
              <w:t>15</w:t>
            </w:r>
          </w:p>
        </w:tc>
        <w:tc>
          <w:tcPr>
            <w:tcW w:w="2263" w:type="dxa"/>
            <w:vAlign w:val="top"/>
          </w:tcPr>
          <w:p w14:paraId="3987BB41">
            <w:pPr>
              <w:pStyle w:val="6"/>
              <w:spacing w:before="232" w:line="219" w:lineRule="auto"/>
              <w:ind w:left="182"/>
            </w:pPr>
            <w:r>
              <w:rPr>
                <w:spacing w:val="-2"/>
              </w:rPr>
              <w:t>智慧健康养老服务</w:t>
            </w:r>
          </w:p>
        </w:tc>
        <w:tc>
          <w:tcPr>
            <w:tcW w:w="1464" w:type="dxa"/>
            <w:vAlign w:val="top"/>
          </w:tcPr>
          <w:p w14:paraId="6B638CF5">
            <w:pPr>
              <w:pStyle w:val="6"/>
              <w:spacing w:before="231"/>
              <w:ind w:left="384"/>
            </w:pPr>
            <w:r>
              <w:rPr>
                <w:spacing w:val="-3"/>
              </w:rPr>
              <w:t>790302</w:t>
            </w:r>
          </w:p>
        </w:tc>
        <w:tc>
          <w:tcPr>
            <w:tcW w:w="1320" w:type="dxa"/>
            <w:vAlign w:val="top"/>
          </w:tcPr>
          <w:p w14:paraId="6A31BC35">
            <w:pPr>
              <w:pStyle w:val="6"/>
              <w:spacing w:before="231" w:line="241" w:lineRule="auto"/>
              <w:ind w:left="624"/>
            </w:pPr>
            <w:r>
              <w:t>1</w:t>
            </w:r>
          </w:p>
        </w:tc>
        <w:tc>
          <w:tcPr>
            <w:tcW w:w="1286" w:type="dxa"/>
            <w:vAlign w:val="top"/>
          </w:tcPr>
          <w:p w14:paraId="717A5C77">
            <w:pPr>
              <w:pStyle w:val="6"/>
              <w:spacing w:before="231" w:line="241" w:lineRule="auto"/>
              <w:ind w:left="607"/>
            </w:pPr>
            <w:r>
              <w:t>1</w:t>
            </w:r>
          </w:p>
        </w:tc>
        <w:tc>
          <w:tcPr>
            <w:tcW w:w="1338" w:type="dxa"/>
            <w:vAlign w:val="top"/>
          </w:tcPr>
          <w:p w14:paraId="711BCE06">
            <w:pPr>
              <w:pStyle w:val="6"/>
              <w:spacing w:before="231" w:line="241" w:lineRule="auto"/>
              <w:ind w:left="634"/>
            </w:pPr>
            <w:r>
              <w:t>1</w:t>
            </w:r>
          </w:p>
        </w:tc>
      </w:tr>
      <w:tr w14:paraId="0739D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1089" w:type="dxa"/>
            <w:vAlign w:val="top"/>
          </w:tcPr>
          <w:p w14:paraId="21463AC6">
            <w:pPr>
              <w:pStyle w:val="6"/>
              <w:spacing w:before="237"/>
              <w:ind w:left="448"/>
            </w:pPr>
            <w:r>
              <w:rPr>
                <w:spacing w:val="-14"/>
              </w:rPr>
              <w:t>16</w:t>
            </w:r>
          </w:p>
        </w:tc>
        <w:tc>
          <w:tcPr>
            <w:tcW w:w="2263" w:type="dxa"/>
            <w:vAlign w:val="top"/>
          </w:tcPr>
          <w:p w14:paraId="473ECACC">
            <w:pPr>
              <w:pStyle w:val="6"/>
              <w:spacing w:before="238" w:line="219" w:lineRule="auto"/>
              <w:ind w:left="439"/>
            </w:pPr>
            <w:r>
              <w:rPr>
                <w:spacing w:val="-6"/>
              </w:rPr>
              <w:t>中医康复技术</w:t>
            </w:r>
          </w:p>
        </w:tc>
        <w:tc>
          <w:tcPr>
            <w:tcW w:w="1464" w:type="dxa"/>
            <w:vAlign w:val="top"/>
          </w:tcPr>
          <w:p w14:paraId="1A11E55A">
            <w:pPr>
              <w:pStyle w:val="6"/>
              <w:spacing w:before="237"/>
              <w:ind w:left="384"/>
            </w:pPr>
            <w:r>
              <w:rPr>
                <w:spacing w:val="-3"/>
              </w:rPr>
              <w:t>720408</w:t>
            </w:r>
          </w:p>
        </w:tc>
        <w:tc>
          <w:tcPr>
            <w:tcW w:w="1320" w:type="dxa"/>
            <w:vAlign w:val="top"/>
          </w:tcPr>
          <w:p w14:paraId="7ACCFC49">
            <w:pPr>
              <w:pStyle w:val="6"/>
              <w:spacing w:before="237"/>
              <w:ind w:left="608"/>
            </w:pPr>
            <w:r>
              <w:t>0</w:t>
            </w:r>
          </w:p>
        </w:tc>
        <w:tc>
          <w:tcPr>
            <w:tcW w:w="1286" w:type="dxa"/>
            <w:vAlign w:val="top"/>
          </w:tcPr>
          <w:p w14:paraId="7FF685D4">
            <w:pPr>
              <w:pStyle w:val="6"/>
              <w:spacing w:before="237"/>
              <w:ind w:left="591"/>
            </w:pPr>
            <w:r>
              <w:t>0</w:t>
            </w:r>
          </w:p>
        </w:tc>
        <w:tc>
          <w:tcPr>
            <w:tcW w:w="1338" w:type="dxa"/>
            <w:vAlign w:val="top"/>
          </w:tcPr>
          <w:p w14:paraId="23873456">
            <w:pPr>
              <w:pStyle w:val="6"/>
              <w:spacing w:before="238" w:line="241" w:lineRule="auto"/>
              <w:ind w:left="634"/>
            </w:pPr>
            <w:r>
              <w:t>1</w:t>
            </w:r>
          </w:p>
        </w:tc>
      </w:tr>
    </w:tbl>
    <w:p w14:paraId="779B5DBC">
      <w:pPr>
        <w:spacing w:before="241" w:line="223" w:lineRule="auto"/>
        <w:ind w:left="2841"/>
        <w:rPr>
          <w:rFonts w:ascii="仿宋" w:hAnsi="仿宋" w:eastAsia="仿宋" w:cs="仿宋"/>
          <w:sz w:val="28"/>
          <w:szCs w:val="28"/>
        </w:rPr>
      </w:pPr>
      <w:r>
        <w:rPr>
          <w:rFonts w:ascii="仿宋" w:hAnsi="仿宋" w:eastAsia="仿宋" w:cs="仿宋"/>
          <w:b/>
          <w:bCs/>
          <w:spacing w:val="-8"/>
          <w:sz w:val="28"/>
          <w:szCs w:val="28"/>
        </w:rPr>
        <w:t>表</w:t>
      </w:r>
      <w:r>
        <w:rPr>
          <w:rFonts w:ascii="仿宋" w:hAnsi="仿宋" w:eastAsia="仿宋" w:cs="仿宋"/>
          <w:spacing w:val="-32"/>
          <w:sz w:val="28"/>
          <w:szCs w:val="28"/>
        </w:rPr>
        <w:t xml:space="preserve"> </w:t>
      </w:r>
      <w:r>
        <w:rPr>
          <w:rFonts w:ascii="仿宋" w:hAnsi="仿宋" w:eastAsia="仿宋" w:cs="仿宋"/>
          <w:b/>
          <w:bCs/>
          <w:spacing w:val="-8"/>
          <w:sz w:val="28"/>
          <w:szCs w:val="28"/>
        </w:rPr>
        <w:t>1-2-3</w:t>
      </w:r>
      <w:r>
        <w:rPr>
          <w:rFonts w:ascii="仿宋" w:hAnsi="仿宋" w:eastAsia="仿宋" w:cs="仿宋"/>
          <w:spacing w:val="-39"/>
          <w:sz w:val="28"/>
          <w:szCs w:val="28"/>
        </w:rPr>
        <w:t xml:space="preserve"> </w:t>
      </w:r>
      <w:r>
        <w:rPr>
          <w:rFonts w:ascii="仿宋" w:hAnsi="仿宋" w:eastAsia="仿宋" w:cs="仿宋"/>
          <w:b/>
          <w:bCs/>
          <w:spacing w:val="-8"/>
          <w:sz w:val="28"/>
          <w:szCs w:val="28"/>
        </w:rPr>
        <w:t>学生专业情况一览表</w:t>
      </w:r>
    </w:p>
    <w:p w14:paraId="7F10922A">
      <w:pPr>
        <w:spacing w:line="21" w:lineRule="exact"/>
      </w:pPr>
    </w:p>
    <w:tbl>
      <w:tblPr>
        <w:tblStyle w:val="5"/>
        <w:tblW w:w="88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5"/>
        <w:gridCol w:w="2835"/>
        <w:gridCol w:w="1647"/>
        <w:gridCol w:w="1684"/>
        <w:gridCol w:w="1503"/>
      </w:tblGrid>
      <w:tr w14:paraId="1EB31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135" w:type="dxa"/>
            <w:vAlign w:val="top"/>
          </w:tcPr>
          <w:p w14:paraId="56CF844B">
            <w:pPr>
              <w:spacing w:line="246" w:lineRule="auto"/>
              <w:rPr>
                <w:rFonts w:ascii="Arial"/>
                <w:sz w:val="21"/>
              </w:rPr>
            </w:pPr>
          </w:p>
          <w:p w14:paraId="7EC68FAD">
            <w:pPr>
              <w:pStyle w:val="6"/>
              <w:spacing w:before="78" w:line="221" w:lineRule="auto"/>
              <w:ind w:left="333"/>
            </w:pPr>
            <w:r>
              <w:rPr>
                <w:b/>
                <w:bCs/>
                <w:spacing w:val="-7"/>
              </w:rPr>
              <w:t>序号</w:t>
            </w:r>
          </w:p>
        </w:tc>
        <w:tc>
          <w:tcPr>
            <w:tcW w:w="2835" w:type="dxa"/>
            <w:vAlign w:val="top"/>
          </w:tcPr>
          <w:p w14:paraId="408F27E6">
            <w:pPr>
              <w:spacing w:line="246" w:lineRule="auto"/>
              <w:rPr>
                <w:rFonts w:ascii="Arial"/>
                <w:sz w:val="21"/>
              </w:rPr>
            </w:pPr>
          </w:p>
          <w:p w14:paraId="4CD68E65">
            <w:pPr>
              <w:pStyle w:val="6"/>
              <w:spacing w:before="78" w:line="220" w:lineRule="auto"/>
              <w:ind w:left="942"/>
            </w:pPr>
            <w:r>
              <w:rPr>
                <w:b/>
                <w:bCs/>
                <w:spacing w:val="-5"/>
              </w:rPr>
              <w:t>专业名称</w:t>
            </w:r>
          </w:p>
        </w:tc>
        <w:tc>
          <w:tcPr>
            <w:tcW w:w="1647" w:type="dxa"/>
            <w:vAlign w:val="top"/>
          </w:tcPr>
          <w:p w14:paraId="055C34DF">
            <w:pPr>
              <w:spacing w:line="246" w:lineRule="auto"/>
              <w:rPr>
                <w:rFonts w:ascii="Arial"/>
                <w:sz w:val="21"/>
              </w:rPr>
            </w:pPr>
          </w:p>
          <w:p w14:paraId="64B097DA">
            <w:pPr>
              <w:pStyle w:val="6"/>
              <w:spacing w:before="78" w:line="219" w:lineRule="auto"/>
              <w:ind w:left="322"/>
            </w:pPr>
            <w:r>
              <w:rPr>
                <w:b/>
                <w:bCs/>
                <w:spacing w:val="-8"/>
              </w:rPr>
              <w:t>23</w:t>
            </w:r>
            <w:r>
              <w:rPr>
                <w:spacing w:val="-44"/>
              </w:rPr>
              <w:t xml:space="preserve"> </w:t>
            </w:r>
            <w:r>
              <w:rPr>
                <w:b/>
                <w:bCs/>
                <w:spacing w:val="-8"/>
              </w:rPr>
              <w:t>级人数</w:t>
            </w:r>
          </w:p>
        </w:tc>
        <w:tc>
          <w:tcPr>
            <w:tcW w:w="1684" w:type="dxa"/>
            <w:vAlign w:val="top"/>
          </w:tcPr>
          <w:p w14:paraId="572299F2">
            <w:pPr>
              <w:spacing w:line="246" w:lineRule="auto"/>
              <w:rPr>
                <w:rFonts w:ascii="Arial"/>
                <w:sz w:val="21"/>
              </w:rPr>
            </w:pPr>
          </w:p>
          <w:p w14:paraId="6996AFAF">
            <w:pPr>
              <w:pStyle w:val="6"/>
              <w:spacing w:before="78" w:line="219" w:lineRule="auto"/>
              <w:ind w:left="340"/>
            </w:pPr>
            <w:r>
              <w:rPr>
                <w:b/>
                <w:bCs/>
                <w:spacing w:val="-7"/>
              </w:rPr>
              <w:t>24</w:t>
            </w:r>
            <w:r>
              <w:rPr>
                <w:spacing w:val="-47"/>
              </w:rPr>
              <w:t xml:space="preserve"> </w:t>
            </w:r>
            <w:r>
              <w:rPr>
                <w:b/>
                <w:bCs/>
                <w:spacing w:val="-7"/>
              </w:rPr>
              <w:t>级人数</w:t>
            </w:r>
          </w:p>
        </w:tc>
        <w:tc>
          <w:tcPr>
            <w:tcW w:w="1503" w:type="dxa"/>
            <w:vAlign w:val="top"/>
          </w:tcPr>
          <w:p w14:paraId="7EB38598">
            <w:pPr>
              <w:spacing w:line="246" w:lineRule="auto"/>
              <w:rPr>
                <w:rFonts w:ascii="Arial"/>
                <w:sz w:val="21"/>
              </w:rPr>
            </w:pPr>
          </w:p>
          <w:p w14:paraId="1B17DA65">
            <w:pPr>
              <w:pStyle w:val="6"/>
              <w:spacing w:before="78" w:line="219" w:lineRule="auto"/>
              <w:ind w:left="247"/>
            </w:pPr>
            <w:r>
              <w:rPr>
                <w:b/>
                <w:bCs/>
                <w:spacing w:val="-7"/>
              </w:rPr>
              <w:t>25</w:t>
            </w:r>
            <w:r>
              <w:rPr>
                <w:spacing w:val="-47"/>
              </w:rPr>
              <w:t xml:space="preserve"> </w:t>
            </w:r>
            <w:r>
              <w:rPr>
                <w:b/>
                <w:bCs/>
                <w:spacing w:val="-7"/>
              </w:rPr>
              <w:t>级人数</w:t>
            </w:r>
          </w:p>
        </w:tc>
      </w:tr>
      <w:tr w14:paraId="1ECAC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1135" w:type="dxa"/>
            <w:vAlign w:val="top"/>
          </w:tcPr>
          <w:p w14:paraId="13299D23">
            <w:pPr>
              <w:pStyle w:val="6"/>
              <w:spacing w:before="211" w:line="241" w:lineRule="auto"/>
              <w:ind w:left="531"/>
            </w:pPr>
            <w:r>
              <w:t>1</w:t>
            </w:r>
          </w:p>
        </w:tc>
        <w:tc>
          <w:tcPr>
            <w:tcW w:w="2835" w:type="dxa"/>
            <w:vAlign w:val="top"/>
          </w:tcPr>
          <w:p w14:paraId="0856FF10">
            <w:pPr>
              <w:pStyle w:val="6"/>
              <w:spacing w:before="307" w:line="220" w:lineRule="auto"/>
              <w:ind w:left="371"/>
            </w:pPr>
            <w:r>
              <w:rPr>
                <w:spacing w:val="-5"/>
              </w:rPr>
              <w:t>电气设备运行与控制</w:t>
            </w:r>
          </w:p>
        </w:tc>
        <w:tc>
          <w:tcPr>
            <w:tcW w:w="1647" w:type="dxa"/>
            <w:vAlign w:val="top"/>
          </w:tcPr>
          <w:p w14:paraId="229E310A">
            <w:pPr>
              <w:pStyle w:val="6"/>
              <w:spacing w:before="210"/>
              <w:ind w:left="709"/>
            </w:pPr>
            <w:r>
              <w:rPr>
                <w:spacing w:val="-5"/>
              </w:rPr>
              <w:t>46</w:t>
            </w:r>
          </w:p>
        </w:tc>
        <w:tc>
          <w:tcPr>
            <w:tcW w:w="1684" w:type="dxa"/>
            <w:vAlign w:val="top"/>
          </w:tcPr>
          <w:p w14:paraId="27FC16F0">
            <w:pPr>
              <w:pStyle w:val="6"/>
              <w:spacing w:before="307" w:line="241" w:lineRule="auto"/>
              <w:ind w:left="728"/>
            </w:pPr>
            <w:r>
              <w:rPr>
                <w:spacing w:val="-5"/>
              </w:rPr>
              <w:t>42</w:t>
            </w:r>
          </w:p>
        </w:tc>
        <w:tc>
          <w:tcPr>
            <w:tcW w:w="1503" w:type="dxa"/>
            <w:vAlign w:val="top"/>
          </w:tcPr>
          <w:p w14:paraId="510D15C4">
            <w:pPr>
              <w:pStyle w:val="6"/>
              <w:spacing w:before="306"/>
              <w:ind w:left="643"/>
            </w:pPr>
            <w:r>
              <w:rPr>
                <w:spacing w:val="-8"/>
              </w:rPr>
              <w:t>58</w:t>
            </w:r>
          </w:p>
        </w:tc>
      </w:tr>
    </w:tbl>
    <w:p w14:paraId="05250558">
      <w:pPr>
        <w:pStyle w:val="2"/>
      </w:pPr>
    </w:p>
    <w:p w14:paraId="50FB1FAE">
      <w:pPr>
        <w:sectPr>
          <w:footerReference r:id="rId8" w:type="default"/>
          <w:pgSz w:w="11906" w:h="16839"/>
          <w:pgMar w:top="1431" w:right="1585" w:bottom="1150" w:left="1511" w:header="0" w:footer="987" w:gutter="0"/>
          <w:cols w:space="720" w:num="1"/>
        </w:sectPr>
      </w:pPr>
    </w:p>
    <w:p w14:paraId="7931D09C">
      <w:pPr>
        <w:spacing w:before="19"/>
      </w:pPr>
    </w:p>
    <w:p w14:paraId="0489CA76">
      <w:pPr>
        <w:spacing w:before="18"/>
      </w:pPr>
    </w:p>
    <w:p w14:paraId="3D02BDC8">
      <w:pPr>
        <w:spacing w:before="18"/>
      </w:pPr>
    </w:p>
    <w:tbl>
      <w:tblPr>
        <w:tblStyle w:val="5"/>
        <w:tblW w:w="88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5"/>
        <w:gridCol w:w="2835"/>
        <w:gridCol w:w="1647"/>
        <w:gridCol w:w="1684"/>
        <w:gridCol w:w="1503"/>
      </w:tblGrid>
      <w:tr w14:paraId="1BC36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1135" w:type="dxa"/>
            <w:vAlign w:val="top"/>
          </w:tcPr>
          <w:p w14:paraId="327EB045">
            <w:pPr>
              <w:pStyle w:val="6"/>
              <w:spacing w:before="211" w:line="241" w:lineRule="auto"/>
              <w:ind w:left="516"/>
            </w:pPr>
            <w:r>
              <w:t>2</w:t>
            </w:r>
          </w:p>
        </w:tc>
        <w:tc>
          <w:tcPr>
            <w:tcW w:w="2835" w:type="dxa"/>
            <w:vAlign w:val="top"/>
          </w:tcPr>
          <w:p w14:paraId="02501C22">
            <w:pPr>
              <w:pStyle w:val="6"/>
              <w:spacing w:before="308" w:line="219" w:lineRule="auto"/>
              <w:ind w:left="705"/>
            </w:pPr>
            <w:bookmarkStart w:id="12" w:name="bookmark62"/>
            <w:bookmarkEnd w:id="12"/>
            <w:r>
              <w:rPr>
                <w:spacing w:val="-2"/>
              </w:rPr>
              <w:t>数控技术应用</w:t>
            </w:r>
          </w:p>
        </w:tc>
        <w:tc>
          <w:tcPr>
            <w:tcW w:w="1647" w:type="dxa"/>
            <w:vAlign w:val="top"/>
          </w:tcPr>
          <w:p w14:paraId="4823CC8B">
            <w:pPr>
              <w:pStyle w:val="6"/>
              <w:spacing w:before="211" w:line="241" w:lineRule="auto"/>
              <w:ind w:left="668"/>
            </w:pPr>
            <w:r>
              <w:rPr>
                <w:spacing w:val="-10"/>
              </w:rPr>
              <w:t>124</w:t>
            </w:r>
          </w:p>
        </w:tc>
        <w:tc>
          <w:tcPr>
            <w:tcW w:w="1684" w:type="dxa"/>
            <w:vAlign w:val="top"/>
          </w:tcPr>
          <w:p w14:paraId="23375F7E">
            <w:pPr>
              <w:pStyle w:val="6"/>
              <w:spacing w:before="307" w:line="241" w:lineRule="auto"/>
              <w:ind w:left="686"/>
            </w:pPr>
            <w:r>
              <w:rPr>
                <w:spacing w:val="-10"/>
              </w:rPr>
              <w:t>114</w:t>
            </w:r>
          </w:p>
        </w:tc>
        <w:tc>
          <w:tcPr>
            <w:tcW w:w="1503" w:type="dxa"/>
            <w:vAlign w:val="top"/>
          </w:tcPr>
          <w:p w14:paraId="205B6DE5">
            <w:pPr>
              <w:pStyle w:val="6"/>
              <w:spacing w:before="307"/>
              <w:ind w:left="596"/>
            </w:pPr>
            <w:r>
              <w:rPr>
                <w:spacing w:val="-10"/>
              </w:rPr>
              <w:t>132</w:t>
            </w:r>
          </w:p>
        </w:tc>
      </w:tr>
      <w:tr w14:paraId="1D68E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1135" w:type="dxa"/>
            <w:vAlign w:val="top"/>
          </w:tcPr>
          <w:p w14:paraId="6F95186B">
            <w:pPr>
              <w:pStyle w:val="6"/>
              <w:spacing w:before="209"/>
              <w:ind w:left="518"/>
            </w:pPr>
            <w:r>
              <w:t>3</w:t>
            </w:r>
          </w:p>
        </w:tc>
        <w:tc>
          <w:tcPr>
            <w:tcW w:w="2835" w:type="dxa"/>
            <w:vAlign w:val="top"/>
          </w:tcPr>
          <w:p w14:paraId="354EB5C3">
            <w:pPr>
              <w:pStyle w:val="6"/>
              <w:spacing w:before="306" w:line="219" w:lineRule="auto"/>
              <w:ind w:left="224"/>
            </w:pPr>
            <w:r>
              <w:rPr>
                <w:spacing w:val="-2"/>
              </w:rPr>
              <w:t>新能源汽车运用与维修</w:t>
            </w:r>
          </w:p>
        </w:tc>
        <w:tc>
          <w:tcPr>
            <w:tcW w:w="1647" w:type="dxa"/>
            <w:vAlign w:val="top"/>
          </w:tcPr>
          <w:p w14:paraId="55B2696F">
            <w:pPr>
              <w:pStyle w:val="6"/>
              <w:spacing w:before="209"/>
              <w:ind w:left="668"/>
            </w:pPr>
            <w:r>
              <w:rPr>
                <w:spacing w:val="-10"/>
              </w:rPr>
              <w:t>171</w:t>
            </w:r>
          </w:p>
        </w:tc>
        <w:tc>
          <w:tcPr>
            <w:tcW w:w="1684" w:type="dxa"/>
            <w:vAlign w:val="top"/>
          </w:tcPr>
          <w:p w14:paraId="7AB1FA84">
            <w:pPr>
              <w:pStyle w:val="6"/>
              <w:spacing w:before="305"/>
              <w:ind w:left="686"/>
            </w:pPr>
            <w:r>
              <w:rPr>
                <w:spacing w:val="-10"/>
              </w:rPr>
              <w:t>159</w:t>
            </w:r>
          </w:p>
        </w:tc>
        <w:tc>
          <w:tcPr>
            <w:tcW w:w="1503" w:type="dxa"/>
            <w:vAlign w:val="top"/>
          </w:tcPr>
          <w:p w14:paraId="41362FC9">
            <w:pPr>
              <w:pStyle w:val="6"/>
              <w:spacing w:before="305"/>
              <w:ind w:left="596"/>
            </w:pPr>
            <w:r>
              <w:rPr>
                <w:spacing w:val="-10"/>
              </w:rPr>
              <w:t>184</w:t>
            </w:r>
          </w:p>
        </w:tc>
      </w:tr>
      <w:tr w14:paraId="4C7CE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1135" w:type="dxa"/>
            <w:vAlign w:val="top"/>
          </w:tcPr>
          <w:p w14:paraId="0B1E265A">
            <w:pPr>
              <w:pStyle w:val="6"/>
              <w:spacing w:before="210" w:line="241" w:lineRule="auto"/>
              <w:ind w:left="513"/>
            </w:pPr>
            <w:r>
              <w:t>4</w:t>
            </w:r>
          </w:p>
        </w:tc>
        <w:tc>
          <w:tcPr>
            <w:tcW w:w="2835" w:type="dxa"/>
            <w:vAlign w:val="top"/>
          </w:tcPr>
          <w:p w14:paraId="0E40942B">
            <w:pPr>
              <w:pStyle w:val="6"/>
              <w:spacing w:before="306" w:line="219" w:lineRule="auto"/>
              <w:ind w:left="465"/>
            </w:pPr>
            <w:r>
              <w:rPr>
                <w:spacing w:val="-2"/>
              </w:rPr>
              <w:t>无人机操控与维护</w:t>
            </w:r>
          </w:p>
        </w:tc>
        <w:tc>
          <w:tcPr>
            <w:tcW w:w="1647" w:type="dxa"/>
            <w:vAlign w:val="top"/>
          </w:tcPr>
          <w:p w14:paraId="0DD05355">
            <w:pPr>
              <w:pStyle w:val="6"/>
              <w:spacing w:before="303"/>
              <w:ind w:left="772"/>
            </w:pPr>
            <w:r>
              <w:t>0</w:t>
            </w:r>
          </w:p>
        </w:tc>
        <w:tc>
          <w:tcPr>
            <w:tcW w:w="1684" w:type="dxa"/>
            <w:vAlign w:val="top"/>
          </w:tcPr>
          <w:p w14:paraId="6E112547">
            <w:pPr>
              <w:spacing w:line="250" w:lineRule="auto"/>
              <w:rPr>
                <w:rFonts w:ascii="Arial"/>
                <w:sz w:val="21"/>
              </w:rPr>
            </w:pPr>
          </w:p>
          <w:p w14:paraId="7A2190CB">
            <w:pPr>
              <w:pStyle w:val="6"/>
              <w:spacing w:before="78"/>
              <w:ind w:left="790"/>
            </w:pPr>
            <w:r>
              <w:t>0</w:t>
            </w:r>
          </w:p>
        </w:tc>
        <w:tc>
          <w:tcPr>
            <w:tcW w:w="1503" w:type="dxa"/>
            <w:vAlign w:val="top"/>
          </w:tcPr>
          <w:p w14:paraId="44B9A95A">
            <w:pPr>
              <w:pStyle w:val="6"/>
              <w:spacing w:before="306"/>
              <w:ind w:left="643"/>
            </w:pPr>
            <w:r>
              <w:rPr>
                <w:spacing w:val="-8"/>
              </w:rPr>
              <w:t>38</w:t>
            </w:r>
          </w:p>
        </w:tc>
      </w:tr>
      <w:tr w14:paraId="5F8C0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1135" w:type="dxa"/>
            <w:vAlign w:val="top"/>
          </w:tcPr>
          <w:p w14:paraId="0269574B">
            <w:pPr>
              <w:pStyle w:val="6"/>
              <w:spacing w:before="209"/>
              <w:ind w:left="518"/>
            </w:pPr>
            <w:r>
              <w:t>5</w:t>
            </w:r>
          </w:p>
        </w:tc>
        <w:tc>
          <w:tcPr>
            <w:tcW w:w="2835" w:type="dxa"/>
            <w:vAlign w:val="top"/>
          </w:tcPr>
          <w:p w14:paraId="51BCE48E">
            <w:pPr>
              <w:pStyle w:val="6"/>
              <w:spacing w:before="305" w:line="219" w:lineRule="auto"/>
              <w:ind w:left="823"/>
            </w:pPr>
            <w:r>
              <w:rPr>
                <w:spacing w:val="-2"/>
              </w:rPr>
              <w:t>计算机应用</w:t>
            </w:r>
          </w:p>
        </w:tc>
        <w:tc>
          <w:tcPr>
            <w:tcW w:w="1647" w:type="dxa"/>
            <w:vAlign w:val="top"/>
          </w:tcPr>
          <w:p w14:paraId="4BE1A9CF">
            <w:pPr>
              <w:pStyle w:val="6"/>
              <w:spacing w:before="209"/>
              <w:ind w:left="653"/>
            </w:pPr>
            <w:r>
              <w:rPr>
                <w:spacing w:val="-5"/>
              </w:rPr>
              <w:t>248</w:t>
            </w:r>
          </w:p>
        </w:tc>
        <w:tc>
          <w:tcPr>
            <w:tcW w:w="1684" w:type="dxa"/>
            <w:vAlign w:val="top"/>
          </w:tcPr>
          <w:p w14:paraId="729C95E1">
            <w:pPr>
              <w:pStyle w:val="6"/>
              <w:spacing w:before="305"/>
              <w:ind w:left="686"/>
            </w:pPr>
            <w:r>
              <w:rPr>
                <w:spacing w:val="-10"/>
              </w:rPr>
              <w:t>140</w:t>
            </w:r>
          </w:p>
        </w:tc>
        <w:tc>
          <w:tcPr>
            <w:tcW w:w="1503" w:type="dxa"/>
            <w:vAlign w:val="top"/>
          </w:tcPr>
          <w:p w14:paraId="432B3A3B">
            <w:pPr>
              <w:pStyle w:val="6"/>
              <w:spacing w:before="305"/>
              <w:ind w:left="643"/>
            </w:pPr>
            <w:r>
              <w:rPr>
                <w:spacing w:val="-8"/>
              </w:rPr>
              <w:t>58</w:t>
            </w:r>
          </w:p>
        </w:tc>
      </w:tr>
      <w:tr w14:paraId="55197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1135" w:type="dxa"/>
            <w:vAlign w:val="top"/>
          </w:tcPr>
          <w:p w14:paraId="704E47B8">
            <w:pPr>
              <w:pStyle w:val="6"/>
              <w:spacing w:before="209"/>
              <w:ind w:left="515"/>
            </w:pPr>
            <w:r>
              <w:t>6</w:t>
            </w:r>
          </w:p>
        </w:tc>
        <w:tc>
          <w:tcPr>
            <w:tcW w:w="2835" w:type="dxa"/>
            <w:vAlign w:val="top"/>
          </w:tcPr>
          <w:p w14:paraId="35E55114">
            <w:pPr>
              <w:pStyle w:val="6"/>
              <w:spacing w:before="305" w:line="219" w:lineRule="auto"/>
              <w:ind w:left="583"/>
            </w:pPr>
            <w:r>
              <w:rPr>
                <w:spacing w:val="-2"/>
              </w:rPr>
              <w:t>计算机平面设计</w:t>
            </w:r>
          </w:p>
        </w:tc>
        <w:tc>
          <w:tcPr>
            <w:tcW w:w="1647" w:type="dxa"/>
            <w:vAlign w:val="top"/>
          </w:tcPr>
          <w:p w14:paraId="7E95EBE1">
            <w:pPr>
              <w:pStyle w:val="6"/>
              <w:spacing w:before="209"/>
              <w:ind w:left="712"/>
            </w:pPr>
            <w:r>
              <w:rPr>
                <w:spacing w:val="-6"/>
              </w:rPr>
              <w:t>67</w:t>
            </w:r>
          </w:p>
        </w:tc>
        <w:tc>
          <w:tcPr>
            <w:tcW w:w="1684" w:type="dxa"/>
            <w:vAlign w:val="top"/>
          </w:tcPr>
          <w:p w14:paraId="4C525172">
            <w:pPr>
              <w:pStyle w:val="6"/>
              <w:spacing w:before="305"/>
              <w:ind w:left="686"/>
            </w:pPr>
            <w:r>
              <w:rPr>
                <w:spacing w:val="-10"/>
              </w:rPr>
              <w:t>123</w:t>
            </w:r>
          </w:p>
        </w:tc>
        <w:tc>
          <w:tcPr>
            <w:tcW w:w="1503" w:type="dxa"/>
            <w:vAlign w:val="top"/>
          </w:tcPr>
          <w:p w14:paraId="479C6C1C">
            <w:pPr>
              <w:pStyle w:val="6"/>
              <w:spacing w:before="306" w:line="241" w:lineRule="auto"/>
              <w:ind w:left="596"/>
            </w:pPr>
            <w:r>
              <w:rPr>
                <w:spacing w:val="-10"/>
              </w:rPr>
              <w:t>112</w:t>
            </w:r>
          </w:p>
        </w:tc>
      </w:tr>
      <w:tr w14:paraId="59DF1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1135" w:type="dxa"/>
            <w:vAlign w:val="top"/>
          </w:tcPr>
          <w:p w14:paraId="607DADE8">
            <w:pPr>
              <w:pStyle w:val="6"/>
              <w:spacing w:before="209"/>
              <w:ind w:left="519"/>
            </w:pPr>
            <w:r>
              <w:t>7</w:t>
            </w:r>
          </w:p>
        </w:tc>
        <w:tc>
          <w:tcPr>
            <w:tcW w:w="2835" w:type="dxa"/>
            <w:vAlign w:val="top"/>
          </w:tcPr>
          <w:p w14:paraId="3311773A">
            <w:pPr>
              <w:pStyle w:val="6"/>
              <w:spacing w:before="305" w:line="219" w:lineRule="auto"/>
              <w:ind w:left="942"/>
            </w:pPr>
            <w:r>
              <w:rPr>
                <w:spacing w:val="-3"/>
              </w:rPr>
              <w:t>会计事务</w:t>
            </w:r>
          </w:p>
        </w:tc>
        <w:tc>
          <w:tcPr>
            <w:tcW w:w="1647" w:type="dxa"/>
            <w:vAlign w:val="top"/>
          </w:tcPr>
          <w:p w14:paraId="2877622A">
            <w:pPr>
              <w:pStyle w:val="6"/>
              <w:spacing w:before="209"/>
              <w:ind w:left="715"/>
            </w:pPr>
            <w:r>
              <w:rPr>
                <w:spacing w:val="-8"/>
              </w:rPr>
              <w:t>38</w:t>
            </w:r>
          </w:p>
        </w:tc>
        <w:tc>
          <w:tcPr>
            <w:tcW w:w="1684" w:type="dxa"/>
            <w:vAlign w:val="top"/>
          </w:tcPr>
          <w:p w14:paraId="4BD89BCB">
            <w:pPr>
              <w:pStyle w:val="6"/>
              <w:spacing w:before="305" w:line="241" w:lineRule="auto"/>
              <w:ind w:left="746"/>
            </w:pPr>
            <w:r>
              <w:rPr>
                <w:spacing w:val="-14"/>
              </w:rPr>
              <w:t>11</w:t>
            </w:r>
          </w:p>
        </w:tc>
        <w:tc>
          <w:tcPr>
            <w:tcW w:w="1503" w:type="dxa"/>
            <w:vAlign w:val="top"/>
          </w:tcPr>
          <w:p w14:paraId="2B9D98FD">
            <w:pPr>
              <w:pStyle w:val="6"/>
              <w:spacing w:before="305"/>
              <w:ind w:left="656"/>
            </w:pPr>
            <w:r>
              <w:rPr>
                <w:spacing w:val="-14"/>
              </w:rPr>
              <w:t>18</w:t>
            </w:r>
          </w:p>
        </w:tc>
      </w:tr>
      <w:tr w14:paraId="3B92E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1135" w:type="dxa"/>
            <w:vAlign w:val="top"/>
          </w:tcPr>
          <w:p w14:paraId="154FACBE">
            <w:pPr>
              <w:pStyle w:val="6"/>
              <w:spacing w:before="209"/>
              <w:ind w:left="514"/>
            </w:pPr>
            <w:r>
              <w:t>8</w:t>
            </w:r>
          </w:p>
        </w:tc>
        <w:tc>
          <w:tcPr>
            <w:tcW w:w="2835" w:type="dxa"/>
            <w:vAlign w:val="top"/>
          </w:tcPr>
          <w:p w14:paraId="6C564F1D">
            <w:pPr>
              <w:pStyle w:val="6"/>
              <w:spacing w:before="306" w:line="219" w:lineRule="auto"/>
              <w:ind w:left="971"/>
            </w:pPr>
            <w:r>
              <w:rPr>
                <w:spacing w:val="-10"/>
              </w:rPr>
              <w:t>电子商务</w:t>
            </w:r>
          </w:p>
        </w:tc>
        <w:tc>
          <w:tcPr>
            <w:tcW w:w="1647" w:type="dxa"/>
            <w:vAlign w:val="top"/>
          </w:tcPr>
          <w:p w14:paraId="01213CAD">
            <w:pPr>
              <w:pStyle w:val="6"/>
              <w:spacing w:before="209"/>
              <w:ind w:left="668"/>
            </w:pPr>
            <w:r>
              <w:rPr>
                <w:spacing w:val="-10"/>
              </w:rPr>
              <w:t>118</w:t>
            </w:r>
          </w:p>
        </w:tc>
        <w:tc>
          <w:tcPr>
            <w:tcW w:w="1684" w:type="dxa"/>
            <w:vAlign w:val="top"/>
          </w:tcPr>
          <w:p w14:paraId="6E04B5E3">
            <w:pPr>
              <w:pStyle w:val="6"/>
              <w:spacing w:before="305"/>
              <w:ind w:left="729"/>
            </w:pPr>
            <w:r>
              <w:rPr>
                <w:spacing w:val="-6"/>
              </w:rPr>
              <w:t>81</w:t>
            </w:r>
          </w:p>
        </w:tc>
        <w:tc>
          <w:tcPr>
            <w:tcW w:w="1503" w:type="dxa"/>
            <w:vAlign w:val="top"/>
          </w:tcPr>
          <w:p w14:paraId="35EA8877">
            <w:pPr>
              <w:pStyle w:val="6"/>
              <w:spacing w:before="305"/>
              <w:ind w:left="640"/>
            </w:pPr>
            <w:r>
              <w:rPr>
                <w:spacing w:val="-6"/>
              </w:rPr>
              <w:t>61</w:t>
            </w:r>
          </w:p>
        </w:tc>
      </w:tr>
      <w:tr w14:paraId="2B924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1135" w:type="dxa"/>
            <w:vAlign w:val="top"/>
          </w:tcPr>
          <w:p w14:paraId="5006C5C7">
            <w:pPr>
              <w:pStyle w:val="6"/>
              <w:spacing w:before="277"/>
              <w:ind w:left="514"/>
            </w:pPr>
            <w:r>
              <w:t>9</w:t>
            </w:r>
          </w:p>
        </w:tc>
        <w:tc>
          <w:tcPr>
            <w:tcW w:w="2835" w:type="dxa"/>
            <w:vAlign w:val="top"/>
          </w:tcPr>
          <w:p w14:paraId="411B8A05">
            <w:pPr>
              <w:pStyle w:val="6"/>
              <w:spacing w:before="307" w:line="219" w:lineRule="auto"/>
              <w:ind w:left="705"/>
            </w:pPr>
            <w:r>
              <w:rPr>
                <w:spacing w:val="-2"/>
              </w:rPr>
              <w:t>直播电商服务</w:t>
            </w:r>
          </w:p>
        </w:tc>
        <w:tc>
          <w:tcPr>
            <w:tcW w:w="1647" w:type="dxa"/>
            <w:vAlign w:val="top"/>
          </w:tcPr>
          <w:p w14:paraId="08379750">
            <w:pPr>
              <w:pStyle w:val="6"/>
              <w:spacing w:before="303"/>
              <w:ind w:left="772"/>
            </w:pPr>
            <w:r>
              <w:t>0</w:t>
            </w:r>
          </w:p>
        </w:tc>
        <w:tc>
          <w:tcPr>
            <w:tcW w:w="1684" w:type="dxa"/>
            <w:vAlign w:val="top"/>
          </w:tcPr>
          <w:p w14:paraId="089F2904">
            <w:pPr>
              <w:spacing w:line="252" w:lineRule="auto"/>
              <w:rPr>
                <w:rFonts w:ascii="Arial"/>
                <w:sz w:val="21"/>
              </w:rPr>
            </w:pPr>
          </w:p>
          <w:p w14:paraId="01E138C4">
            <w:pPr>
              <w:pStyle w:val="6"/>
              <w:spacing w:before="78"/>
              <w:ind w:left="790"/>
            </w:pPr>
            <w:r>
              <w:t>0</w:t>
            </w:r>
          </w:p>
        </w:tc>
        <w:tc>
          <w:tcPr>
            <w:tcW w:w="1503" w:type="dxa"/>
            <w:vAlign w:val="top"/>
          </w:tcPr>
          <w:p w14:paraId="5762B217">
            <w:pPr>
              <w:pStyle w:val="6"/>
              <w:spacing w:before="306" w:line="241" w:lineRule="auto"/>
              <w:ind w:left="641"/>
            </w:pPr>
            <w:r>
              <w:rPr>
                <w:spacing w:val="-7"/>
              </w:rPr>
              <w:t>21</w:t>
            </w:r>
          </w:p>
        </w:tc>
      </w:tr>
      <w:tr w14:paraId="7AEFE9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1135" w:type="dxa"/>
            <w:vAlign w:val="top"/>
          </w:tcPr>
          <w:p w14:paraId="378F6F31">
            <w:pPr>
              <w:pStyle w:val="6"/>
              <w:spacing w:before="277"/>
              <w:ind w:left="471"/>
            </w:pPr>
            <w:r>
              <w:rPr>
                <w:spacing w:val="-14"/>
              </w:rPr>
              <w:t>10</w:t>
            </w:r>
          </w:p>
        </w:tc>
        <w:tc>
          <w:tcPr>
            <w:tcW w:w="2835" w:type="dxa"/>
            <w:vAlign w:val="top"/>
          </w:tcPr>
          <w:p w14:paraId="26C09F47">
            <w:pPr>
              <w:pStyle w:val="6"/>
              <w:spacing w:before="306" w:line="219" w:lineRule="auto"/>
              <w:ind w:left="966"/>
            </w:pPr>
            <w:r>
              <w:rPr>
                <w:spacing w:val="-8"/>
              </w:rPr>
              <w:t>中餐烹饪</w:t>
            </w:r>
          </w:p>
        </w:tc>
        <w:tc>
          <w:tcPr>
            <w:tcW w:w="1647" w:type="dxa"/>
            <w:vAlign w:val="top"/>
          </w:tcPr>
          <w:p w14:paraId="47E0935A">
            <w:pPr>
              <w:pStyle w:val="6"/>
              <w:spacing w:before="209"/>
              <w:ind w:left="712"/>
            </w:pPr>
            <w:r>
              <w:rPr>
                <w:spacing w:val="-6"/>
              </w:rPr>
              <w:t>69</w:t>
            </w:r>
          </w:p>
        </w:tc>
        <w:tc>
          <w:tcPr>
            <w:tcW w:w="1684" w:type="dxa"/>
            <w:vAlign w:val="top"/>
          </w:tcPr>
          <w:p w14:paraId="56143779">
            <w:pPr>
              <w:pStyle w:val="6"/>
              <w:spacing w:before="305"/>
              <w:ind w:left="729"/>
            </w:pPr>
            <w:r>
              <w:rPr>
                <w:spacing w:val="-6"/>
              </w:rPr>
              <w:t>89</w:t>
            </w:r>
          </w:p>
        </w:tc>
        <w:tc>
          <w:tcPr>
            <w:tcW w:w="1503" w:type="dxa"/>
            <w:vAlign w:val="top"/>
          </w:tcPr>
          <w:p w14:paraId="36618953">
            <w:pPr>
              <w:pStyle w:val="6"/>
              <w:spacing w:before="305"/>
              <w:ind w:left="596"/>
            </w:pPr>
            <w:r>
              <w:rPr>
                <w:spacing w:val="-10"/>
              </w:rPr>
              <w:t>116</w:t>
            </w:r>
          </w:p>
        </w:tc>
      </w:tr>
      <w:tr w14:paraId="584BF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1135" w:type="dxa"/>
            <w:vAlign w:val="top"/>
          </w:tcPr>
          <w:p w14:paraId="56EBC29B">
            <w:pPr>
              <w:pStyle w:val="6"/>
              <w:spacing w:before="279" w:line="241" w:lineRule="auto"/>
              <w:ind w:left="471"/>
            </w:pPr>
            <w:r>
              <w:rPr>
                <w:spacing w:val="-14"/>
              </w:rPr>
              <w:t>11</w:t>
            </w:r>
          </w:p>
        </w:tc>
        <w:tc>
          <w:tcPr>
            <w:tcW w:w="2835" w:type="dxa"/>
            <w:vAlign w:val="top"/>
          </w:tcPr>
          <w:p w14:paraId="1C4F174A">
            <w:pPr>
              <w:pStyle w:val="6"/>
              <w:spacing w:before="306" w:line="219" w:lineRule="auto"/>
              <w:ind w:left="949"/>
            </w:pPr>
            <w:r>
              <w:rPr>
                <w:spacing w:val="-4"/>
              </w:rPr>
              <w:t>西餐烹饪</w:t>
            </w:r>
          </w:p>
        </w:tc>
        <w:tc>
          <w:tcPr>
            <w:tcW w:w="1647" w:type="dxa"/>
            <w:vAlign w:val="top"/>
          </w:tcPr>
          <w:p w14:paraId="55766717">
            <w:pPr>
              <w:pStyle w:val="6"/>
              <w:spacing w:before="303"/>
              <w:ind w:left="772"/>
            </w:pPr>
            <w:r>
              <w:t>0</w:t>
            </w:r>
          </w:p>
        </w:tc>
        <w:tc>
          <w:tcPr>
            <w:tcW w:w="1684" w:type="dxa"/>
            <w:vAlign w:val="top"/>
          </w:tcPr>
          <w:p w14:paraId="163ED28F">
            <w:pPr>
              <w:spacing w:line="252" w:lineRule="auto"/>
              <w:rPr>
                <w:rFonts w:ascii="Arial"/>
                <w:sz w:val="21"/>
              </w:rPr>
            </w:pPr>
          </w:p>
          <w:p w14:paraId="7E1C7D14">
            <w:pPr>
              <w:pStyle w:val="6"/>
              <w:spacing w:before="78"/>
              <w:ind w:left="790"/>
            </w:pPr>
            <w:r>
              <w:t>0</w:t>
            </w:r>
          </w:p>
        </w:tc>
        <w:tc>
          <w:tcPr>
            <w:tcW w:w="1503" w:type="dxa"/>
            <w:vAlign w:val="top"/>
          </w:tcPr>
          <w:p w14:paraId="595D74D5">
            <w:pPr>
              <w:pStyle w:val="6"/>
              <w:spacing w:before="305"/>
              <w:ind w:left="637"/>
            </w:pPr>
            <w:r>
              <w:rPr>
                <w:spacing w:val="-5"/>
              </w:rPr>
              <w:t>48</w:t>
            </w:r>
          </w:p>
        </w:tc>
      </w:tr>
      <w:tr w14:paraId="16E97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1135" w:type="dxa"/>
            <w:vAlign w:val="top"/>
          </w:tcPr>
          <w:p w14:paraId="2EB5E204">
            <w:pPr>
              <w:pStyle w:val="6"/>
              <w:spacing w:before="209" w:line="241" w:lineRule="auto"/>
              <w:ind w:left="471"/>
            </w:pPr>
            <w:r>
              <w:rPr>
                <w:spacing w:val="-14"/>
              </w:rPr>
              <w:t>12</w:t>
            </w:r>
          </w:p>
        </w:tc>
        <w:tc>
          <w:tcPr>
            <w:tcW w:w="2835" w:type="dxa"/>
            <w:vAlign w:val="top"/>
          </w:tcPr>
          <w:p w14:paraId="1B5816F8">
            <w:pPr>
              <w:pStyle w:val="6"/>
              <w:spacing w:before="306" w:line="219" w:lineRule="auto"/>
              <w:ind w:left="588"/>
            </w:pPr>
            <w:r>
              <w:rPr>
                <w:spacing w:val="-3"/>
              </w:rPr>
              <w:t>纺织技术与服务</w:t>
            </w:r>
          </w:p>
        </w:tc>
        <w:tc>
          <w:tcPr>
            <w:tcW w:w="1647" w:type="dxa"/>
            <w:vAlign w:val="top"/>
          </w:tcPr>
          <w:p w14:paraId="630751EC">
            <w:pPr>
              <w:pStyle w:val="6"/>
              <w:spacing w:before="303"/>
              <w:ind w:left="772"/>
            </w:pPr>
            <w:r>
              <w:t>0</w:t>
            </w:r>
          </w:p>
        </w:tc>
        <w:tc>
          <w:tcPr>
            <w:tcW w:w="1684" w:type="dxa"/>
            <w:vAlign w:val="top"/>
          </w:tcPr>
          <w:p w14:paraId="429D29A5">
            <w:pPr>
              <w:pStyle w:val="6"/>
              <w:spacing w:before="305"/>
              <w:ind w:left="789"/>
            </w:pPr>
            <w:r>
              <w:t>9</w:t>
            </w:r>
          </w:p>
        </w:tc>
        <w:tc>
          <w:tcPr>
            <w:tcW w:w="1503" w:type="dxa"/>
            <w:vAlign w:val="top"/>
          </w:tcPr>
          <w:p w14:paraId="3BB3183D">
            <w:pPr>
              <w:pStyle w:val="6"/>
              <w:spacing w:before="305"/>
              <w:ind w:left="656"/>
            </w:pPr>
            <w:r>
              <w:rPr>
                <w:spacing w:val="-14"/>
              </w:rPr>
              <w:t>15</w:t>
            </w:r>
          </w:p>
        </w:tc>
      </w:tr>
      <w:tr w14:paraId="62B79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1135" w:type="dxa"/>
            <w:vAlign w:val="top"/>
          </w:tcPr>
          <w:p w14:paraId="7E207CA2">
            <w:pPr>
              <w:pStyle w:val="6"/>
              <w:spacing w:before="209"/>
              <w:ind w:left="471"/>
            </w:pPr>
            <w:r>
              <w:rPr>
                <w:spacing w:val="-14"/>
              </w:rPr>
              <w:t>13</w:t>
            </w:r>
          </w:p>
        </w:tc>
        <w:tc>
          <w:tcPr>
            <w:tcW w:w="2835" w:type="dxa"/>
            <w:vAlign w:val="top"/>
          </w:tcPr>
          <w:p w14:paraId="1F5F52D4">
            <w:pPr>
              <w:pStyle w:val="6"/>
              <w:spacing w:before="306" w:line="219" w:lineRule="auto"/>
              <w:ind w:left="585"/>
            </w:pPr>
            <w:r>
              <w:rPr>
                <w:spacing w:val="-2"/>
              </w:rPr>
              <w:t>数字化染整工艺</w:t>
            </w:r>
          </w:p>
        </w:tc>
        <w:tc>
          <w:tcPr>
            <w:tcW w:w="1647" w:type="dxa"/>
            <w:vAlign w:val="top"/>
          </w:tcPr>
          <w:p w14:paraId="06399CBB">
            <w:pPr>
              <w:pStyle w:val="6"/>
              <w:spacing w:before="305"/>
              <w:ind w:left="772"/>
            </w:pPr>
            <w:r>
              <w:t>0</w:t>
            </w:r>
          </w:p>
        </w:tc>
        <w:tc>
          <w:tcPr>
            <w:tcW w:w="1684" w:type="dxa"/>
            <w:vAlign w:val="top"/>
          </w:tcPr>
          <w:p w14:paraId="4E8A220C">
            <w:pPr>
              <w:pStyle w:val="6"/>
              <w:spacing w:before="305" w:line="241" w:lineRule="auto"/>
              <w:ind w:left="746"/>
            </w:pPr>
            <w:r>
              <w:rPr>
                <w:spacing w:val="-14"/>
              </w:rPr>
              <w:t>12</w:t>
            </w:r>
          </w:p>
        </w:tc>
        <w:tc>
          <w:tcPr>
            <w:tcW w:w="1503" w:type="dxa"/>
            <w:vAlign w:val="top"/>
          </w:tcPr>
          <w:p w14:paraId="5F734FB9">
            <w:pPr>
              <w:pStyle w:val="6"/>
              <w:spacing w:before="305"/>
              <w:ind w:left="703"/>
            </w:pPr>
            <w:r>
              <w:t>3</w:t>
            </w:r>
          </w:p>
        </w:tc>
      </w:tr>
      <w:tr w14:paraId="7C4A3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1135" w:type="dxa"/>
            <w:vAlign w:val="top"/>
          </w:tcPr>
          <w:p w14:paraId="30D58566">
            <w:pPr>
              <w:pStyle w:val="6"/>
              <w:spacing w:before="209" w:line="241" w:lineRule="auto"/>
              <w:ind w:left="471"/>
            </w:pPr>
            <w:r>
              <w:rPr>
                <w:spacing w:val="-14"/>
              </w:rPr>
              <w:t>14</w:t>
            </w:r>
          </w:p>
        </w:tc>
        <w:tc>
          <w:tcPr>
            <w:tcW w:w="2835" w:type="dxa"/>
            <w:vAlign w:val="top"/>
          </w:tcPr>
          <w:p w14:paraId="44DD4C72">
            <w:pPr>
              <w:pStyle w:val="6"/>
              <w:spacing w:before="305" w:line="220" w:lineRule="auto"/>
              <w:ind w:left="1184"/>
            </w:pPr>
            <w:r>
              <w:rPr>
                <w:spacing w:val="-6"/>
              </w:rPr>
              <w:t>护理</w:t>
            </w:r>
          </w:p>
        </w:tc>
        <w:tc>
          <w:tcPr>
            <w:tcW w:w="1647" w:type="dxa"/>
            <w:vAlign w:val="top"/>
          </w:tcPr>
          <w:p w14:paraId="72EA26F1">
            <w:pPr>
              <w:pStyle w:val="6"/>
              <w:spacing w:before="209"/>
              <w:ind w:left="649"/>
            </w:pPr>
            <w:r>
              <w:rPr>
                <w:spacing w:val="-3"/>
              </w:rPr>
              <w:t>448</w:t>
            </w:r>
          </w:p>
        </w:tc>
        <w:tc>
          <w:tcPr>
            <w:tcW w:w="1684" w:type="dxa"/>
            <w:vAlign w:val="top"/>
          </w:tcPr>
          <w:p w14:paraId="365EFDD7">
            <w:pPr>
              <w:pStyle w:val="6"/>
              <w:spacing w:before="305"/>
              <w:ind w:left="671"/>
            </w:pPr>
            <w:r>
              <w:rPr>
                <w:spacing w:val="-5"/>
              </w:rPr>
              <w:t>273</w:t>
            </w:r>
          </w:p>
        </w:tc>
        <w:tc>
          <w:tcPr>
            <w:tcW w:w="1503" w:type="dxa"/>
            <w:vAlign w:val="top"/>
          </w:tcPr>
          <w:p w14:paraId="3017BE69">
            <w:pPr>
              <w:pStyle w:val="6"/>
              <w:spacing w:before="305"/>
              <w:ind w:left="581"/>
            </w:pPr>
            <w:r>
              <w:rPr>
                <w:spacing w:val="-5"/>
              </w:rPr>
              <w:t>251</w:t>
            </w:r>
          </w:p>
        </w:tc>
      </w:tr>
      <w:tr w14:paraId="767CB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135" w:type="dxa"/>
            <w:vAlign w:val="top"/>
          </w:tcPr>
          <w:p w14:paraId="3C6CC319">
            <w:pPr>
              <w:pStyle w:val="6"/>
              <w:spacing w:before="243"/>
              <w:ind w:left="471"/>
            </w:pPr>
            <w:r>
              <w:rPr>
                <w:spacing w:val="-14"/>
              </w:rPr>
              <w:t>15</w:t>
            </w:r>
          </w:p>
        </w:tc>
        <w:tc>
          <w:tcPr>
            <w:tcW w:w="2835" w:type="dxa"/>
            <w:vAlign w:val="top"/>
          </w:tcPr>
          <w:p w14:paraId="4657FD2B">
            <w:pPr>
              <w:spacing w:line="294" w:lineRule="auto"/>
              <w:rPr>
                <w:rFonts w:ascii="Arial"/>
                <w:sz w:val="21"/>
              </w:rPr>
            </w:pPr>
          </w:p>
          <w:p w14:paraId="318F2493">
            <w:pPr>
              <w:pStyle w:val="6"/>
              <w:spacing w:before="78" w:line="219" w:lineRule="auto"/>
              <w:ind w:left="469"/>
            </w:pPr>
            <w:r>
              <w:rPr>
                <w:spacing w:val="-2"/>
              </w:rPr>
              <w:t>智慧健康养老服务</w:t>
            </w:r>
          </w:p>
        </w:tc>
        <w:tc>
          <w:tcPr>
            <w:tcW w:w="1647" w:type="dxa"/>
            <w:vAlign w:val="top"/>
          </w:tcPr>
          <w:p w14:paraId="49C0F2E8">
            <w:pPr>
              <w:pStyle w:val="6"/>
              <w:spacing w:before="243"/>
              <w:ind w:left="715"/>
            </w:pPr>
            <w:r>
              <w:rPr>
                <w:spacing w:val="-8"/>
              </w:rPr>
              <w:t>39</w:t>
            </w:r>
          </w:p>
        </w:tc>
        <w:tc>
          <w:tcPr>
            <w:tcW w:w="1684" w:type="dxa"/>
            <w:vAlign w:val="top"/>
          </w:tcPr>
          <w:p w14:paraId="45C45212">
            <w:pPr>
              <w:spacing w:line="293" w:lineRule="auto"/>
              <w:rPr>
                <w:rFonts w:ascii="Arial"/>
                <w:sz w:val="21"/>
              </w:rPr>
            </w:pPr>
          </w:p>
          <w:p w14:paraId="247D0E6F">
            <w:pPr>
              <w:pStyle w:val="6"/>
              <w:spacing w:before="78"/>
              <w:ind w:left="730"/>
            </w:pPr>
            <w:r>
              <w:rPr>
                <w:spacing w:val="-6"/>
              </w:rPr>
              <w:t>64</w:t>
            </w:r>
          </w:p>
        </w:tc>
        <w:tc>
          <w:tcPr>
            <w:tcW w:w="1503" w:type="dxa"/>
            <w:vAlign w:val="top"/>
          </w:tcPr>
          <w:p w14:paraId="0D14F5DA">
            <w:pPr>
              <w:spacing w:line="293" w:lineRule="auto"/>
              <w:rPr>
                <w:rFonts w:ascii="Arial"/>
                <w:sz w:val="21"/>
              </w:rPr>
            </w:pPr>
          </w:p>
          <w:p w14:paraId="7E34C2DB">
            <w:pPr>
              <w:pStyle w:val="6"/>
              <w:spacing w:before="78" w:line="241" w:lineRule="auto"/>
              <w:ind w:left="656"/>
            </w:pPr>
            <w:r>
              <w:rPr>
                <w:spacing w:val="-14"/>
              </w:rPr>
              <w:t>11</w:t>
            </w:r>
          </w:p>
        </w:tc>
      </w:tr>
      <w:tr w14:paraId="421FE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1135" w:type="dxa"/>
            <w:vAlign w:val="top"/>
          </w:tcPr>
          <w:p w14:paraId="42E25D67">
            <w:pPr>
              <w:pStyle w:val="6"/>
              <w:spacing w:before="217"/>
              <w:ind w:left="471"/>
            </w:pPr>
            <w:r>
              <w:rPr>
                <w:spacing w:val="-14"/>
              </w:rPr>
              <w:t>16</w:t>
            </w:r>
          </w:p>
        </w:tc>
        <w:tc>
          <w:tcPr>
            <w:tcW w:w="2835" w:type="dxa"/>
            <w:vAlign w:val="top"/>
          </w:tcPr>
          <w:p w14:paraId="2833E6BA">
            <w:pPr>
              <w:spacing w:line="242" w:lineRule="auto"/>
              <w:rPr>
                <w:rFonts w:ascii="Arial"/>
                <w:sz w:val="21"/>
              </w:rPr>
            </w:pPr>
          </w:p>
          <w:p w14:paraId="0DC686EA">
            <w:pPr>
              <w:pStyle w:val="6"/>
              <w:spacing w:before="78" w:line="219" w:lineRule="auto"/>
              <w:ind w:left="726"/>
            </w:pPr>
            <w:r>
              <w:rPr>
                <w:spacing w:val="-6"/>
              </w:rPr>
              <w:t>中医康复技术</w:t>
            </w:r>
          </w:p>
        </w:tc>
        <w:tc>
          <w:tcPr>
            <w:tcW w:w="1647" w:type="dxa"/>
            <w:vAlign w:val="top"/>
          </w:tcPr>
          <w:p w14:paraId="11D7F98A">
            <w:pPr>
              <w:pStyle w:val="6"/>
              <w:spacing w:before="311"/>
              <w:ind w:left="772"/>
            </w:pPr>
            <w:r>
              <w:t>0</w:t>
            </w:r>
          </w:p>
        </w:tc>
        <w:tc>
          <w:tcPr>
            <w:tcW w:w="1684" w:type="dxa"/>
            <w:vAlign w:val="top"/>
          </w:tcPr>
          <w:p w14:paraId="140B389A">
            <w:pPr>
              <w:spacing w:line="267" w:lineRule="auto"/>
              <w:rPr>
                <w:rFonts w:ascii="Arial"/>
                <w:sz w:val="21"/>
              </w:rPr>
            </w:pPr>
          </w:p>
          <w:p w14:paraId="6A5F8FC9">
            <w:pPr>
              <w:pStyle w:val="6"/>
              <w:spacing w:before="78"/>
              <w:ind w:left="790"/>
            </w:pPr>
            <w:r>
              <w:t>0</w:t>
            </w:r>
          </w:p>
        </w:tc>
        <w:tc>
          <w:tcPr>
            <w:tcW w:w="1503" w:type="dxa"/>
            <w:vAlign w:val="top"/>
          </w:tcPr>
          <w:p w14:paraId="550A704B">
            <w:pPr>
              <w:spacing w:line="241" w:lineRule="auto"/>
              <w:rPr>
                <w:rFonts w:ascii="Arial"/>
                <w:sz w:val="21"/>
              </w:rPr>
            </w:pPr>
          </w:p>
          <w:p w14:paraId="765D2E25">
            <w:pPr>
              <w:pStyle w:val="6"/>
              <w:spacing w:before="78"/>
              <w:ind w:left="641"/>
            </w:pPr>
            <w:r>
              <w:rPr>
                <w:spacing w:val="-7"/>
              </w:rPr>
              <w:t>23</w:t>
            </w:r>
          </w:p>
        </w:tc>
      </w:tr>
    </w:tbl>
    <w:p w14:paraId="3AB3668B">
      <w:pPr>
        <w:spacing w:before="240" w:line="224" w:lineRule="auto"/>
        <w:ind w:left="2560"/>
        <w:rPr>
          <w:rFonts w:ascii="仿宋" w:hAnsi="仿宋" w:eastAsia="仿宋" w:cs="仿宋"/>
          <w:sz w:val="28"/>
          <w:szCs w:val="28"/>
        </w:rPr>
      </w:pPr>
      <w:r>
        <w:rPr>
          <w:rFonts w:ascii="仿宋" w:hAnsi="仿宋" w:eastAsia="仿宋" w:cs="仿宋"/>
          <w:b/>
          <w:bCs/>
          <w:spacing w:val="-7"/>
          <w:sz w:val="28"/>
          <w:szCs w:val="28"/>
        </w:rPr>
        <w:t>表</w:t>
      </w:r>
      <w:r>
        <w:rPr>
          <w:rFonts w:ascii="仿宋" w:hAnsi="仿宋" w:eastAsia="仿宋" w:cs="仿宋"/>
          <w:spacing w:val="-40"/>
          <w:sz w:val="28"/>
          <w:szCs w:val="28"/>
        </w:rPr>
        <w:t xml:space="preserve"> </w:t>
      </w:r>
      <w:r>
        <w:rPr>
          <w:rFonts w:ascii="仿宋" w:hAnsi="仿宋" w:eastAsia="仿宋" w:cs="仿宋"/>
          <w:b/>
          <w:bCs/>
          <w:spacing w:val="-7"/>
          <w:sz w:val="28"/>
          <w:szCs w:val="28"/>
        </w:rPr>
        <w:t>1-2-4</w:t>
      </w:r>
      <w:r>
        <w:rPr>
          <w:rFonts w:ascii="仿宋" w:hAnsi="仿宋" w:eastAsia="仿宋" w:cs="仿宋"/>
          <w:spacing w:val="-48"/>
          <w:sz w:val="28"/>
          <w:szCs w:val="28"/>
        </w:rPr>
        <w:t xml:space="preserve"> </w:t>
      </w:r>
      <w:r>
        <w:rPr>
          <w:rFonts w:ascii="仿宋" w:hAnsi="仿宋" w:eastAsia="仿宋" w:cs="仿宋"/>
          <w:b/>
          <w:bCs/>
          <w:spacing w:val="-7"/>
          <w:sz w:val="28"/>
          <w:szCs w:val="28"/>
        </w:rPr>
        <w:t>纸质图书册数一览表</w:t>
      </w:r>
    </w:p>
    <w:p w14:paraId="1B65937A">
      <w:pPr>
        <w:spacing w:line="20" w:lineRule="exact"/>
      </w:pPr>
    </w:p>
    <w:tbl>
      <w:tblPr>
        <w:tblStyle w:val="5"/>
        <w:tblW w:w="89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0"/>
        <w:gridCol w:w="5953"/>
        <w:gridCol w:w="2023"/>
      </w:tblGrid>
      <w:tr w14:paraId="76E68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960" w:type="dxa"/>
            <w:vAlign w:val="top"/>
          </w:tcPr>
          <w:p w14:paraId="4BFF65C0">
            <w:pPr>
              <w:pStyle w:val="6"/>
              <w:spacing w:before="302" w:line="230" w:lineRule="auto"/>
              <w:ind w:left="283"/>
              <w:rPr>
                <w:sz w:val="19"/>
                <w:szCs w:val="19"/>
              </w:rPr>
            </w:pPr>
            <w:r>
              <w:rPr>
                <w:spacing w:val="5"/>
                <w:sz w:val="19"/>
                <w:szCs w:val="19"/>
              </w:rPr>
              <w:t>序号</w:t>
            </w:r>
          </w:p>
        </w:tc>
        <w:tc>
          <w:tcPr>
            <w:tcW w:w="5953" w:type="dxa"/>
            <w:vAlign w:val="top"/>
          </w:tcPr>
          <w:p w14:paraId="73C115C1">
            <w:pPr>
              <w:rPr>
                <w:rFonts w:ascii="Arial"/>
                <w:sz w:val="21"/>
              </w:rPr>
            </w:pPr>
          </w:p>
          <w:p w14:paraId="756EB8D5">
            <w:pPr>
              <w:pStyle w:val="6"/>
              <w:spacing w:before="61" w:line="228" w:lineRule="auto"/>
              <w:ind w:left="2780"/>
              <w:rPr>
                <w:sz w:val="19"/>
                <w:szCs w:val="19"/>
              </w:rPr>
            </w:pPr>
            <w:r>
              <w:rPr>
                <w:spacing w:val="5"/>
                <w:sz w:val="19"/>
                <w:szCs w:val="19"/>
              </w:rPr>
              <w:t>类别</w:t>
            </w:r>
          </w:p>
        </w:tc>
        <w:tc>
          <w:tcPr>
            <w:tcW w:w="2023" w:type="dxa"/>
            <w:vAlign w:val="top"/>
          </w:tcPr>
          <w:p w14:paraId="108F310D">
            <w:pPr>
              <w:rPr>
                <w:rFonts w:ascii="Arial"/>
                <w:sz w:val="21"/>
              </w:rPr>
            </w:pPr>
          </w:p>
          <w:p w14:paraId="5DD79BBD">
            <w:pPr>
              <w:pStyle w:val="6"/>
              <w:spacing w:before="61" w:line="228" w:lineRule="auto"/>
              <w:ind w:left="494"/>
              <w:rPr>
                <w:sz w:val="19"/>
                <w:szCs w:val="19"/>
              </w:rPr>
            </w:pPr>
            <w:r>
              <w:rPr>
                <w:spacing w:val="4"/>
                <w:sz w:val="19"/>
                <w:szCs w:val="19"/>
              </w:rPr>
              <w:t>2025</w:t>
            </w:r>
            <w:r>
              <w:rPr>
                <w:spacing w:val="-36"/>
                <w:sz w:val="19"/>
                <w:szCs w:val="19"/>
              </w:rPr>
              <w:t xml:space="preserve"> </w:t>
            </w:r>
            <w:r>
              <w:rPr>
                <w:spacing w:val="4"/>
                <w:sz w:val="19"/>
                <w:szCs w:val="19"/>
              </w:rPr>
              <w:t>年册数</w:t>
            </w:r>
          </w:p>
        </w:tc>
      </w:tr>
      <w:tr w14:paraId="7B12E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960" w:type="dxa"/>
            <w:vAlign w:val="top"/>
          </w:tcPr>
          <w:p w14:paraId="2AAB0853">
            <w:pPr>
              <w:pStyle w:val="6"/>
              <w:spacing w:before="301" w:line="257" w:lineRule="exact"/>
              <w:ind w:left="450"/>
              <w:rPr>
                <w:sz w:val="19"/>
                <w:szCs w:val="19"/>
              </w:rPr>
            </w:pPr>
            <w:r>
              <w:rPr>
                <w:position w:val="1"/>
                <w:sz w:val="19"/>
                <w:szCs w:val="19"/>
              </w:rPr>
              <w:t>1</w:t>
            </w:r>
          </w:p>
        </w:tc>
        <w:tc>
          <w:tcPr>
            <w:tcW w:w="5953" w:type="dxa"/>
            <w:vAlign w:val="top"/>
          </w:tcPr>
          <w:p w14:paraId="63DC4AC5">
            <w:pPr>
              <w:pStyle w:val="6"/>
              <w:spacing w:before="301" w:line="228" w:lineRule="auto"/>
              <w:ind w:left="986"/>
              <w:rPr>
                <w:sz w:val="19"/>
                <w:szCs w:val="19"/>
              </w:rPr>
            </w:pPr>
            <w:r>
              <w:rPr>
                <w:spacing w:val="9"/>
                <w:sz w:val="19"/>
                <w:szCs w:val="19"/>
              </w:rPr>
              <w:t>马克思主义、列宁主义、伟人思想、伟人理论</w:t>
            </w:r>
          </w:p>
        </w:tc>
        <w:tc>
          <w:tcPr>
            <w:tcW w:w="2023" w:type="dxa"/>
            <w:vAlign w:val="top"/>
          </w:tcPr>
          <w:p w14:paraId="36779374">
            <w:pPr>
              <w:spacing w:line="256" w:lineRule="auto"/>
              <w:rPr>
                <w:rFonts w:ascii="Arial"/>
                <w:sz w:val="21"/>
              </w:rPr>
            </w:pPr>
          </w:p>
          <w:p w14:paraId="222FFCF9">
            <w:pPr>
              <w:spacing w:before="62" w:line="257" w:lineRule="exact"/>
              <w:ind w:left="819"/>
              <w:rPr>
                <w:rFonts w:ascii="仿宋" w:hAnsi="仿宋" w:eastAsia="仿宋" w:cs="仿宋"/>
                <w:sz w:val="19"/>
                <w:szCs w:val="19"/>
              </w:rPr>
            </w:pPr>
            <w:r>
              <w:rPr>
                <w:rFonts w:ascii="仿宋" w:hAnsi="仿宋" w:eastAsia="仿宋" w:cs="仿宋"/>
                <w:spacing w:val="2"/>
                <w:position w:val="1"/>
                <w:sz w:val="19"/>
                <w:szCs w:val="19"/>
              </w:rPr>
              <w:t>3317</w:t>
            </w:r>
          </w:p>
        </w:tc>
      </w:tr>
      <w:tr w14:paraId="07DA69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960" w:type="dxa"/>
            <w:vAlign w:val="top"/>
          </w:tcPr>
          <w:p w14:paraId="7C5B6C2D">
            <w:pPr>
              <w:pStyle w:val="6"/>
              <w:spacing w:before="301" w:line="257" w:lineRule="exact"/>
              <w:ind w:left="437"/>
              <w:rPr>
                <w:sz w:val="19"/>
                <w:szCs w:val="19"/>
              </w:rPr>
            </w:pPr>
            <w:r>
              <w:rPr>
                <w:position w:val="1"/>
                <w:sz w:val="19"/>
                <w:szCs w:val="19"/>
              </w:rPr>
              <w:t>2</w:t>
            </w:r>
          </w:p>
        </w:tc>
        <w:tc>
          <w:tcPr>
            <w:tcW w:w="5953" w:type="dxa"/>
            <w:vAlign w:val="top"/>
          </w:tcPr>
          <w:p w14:paraId="112EF71B">
            <w:pPr>
              <w:pStyle w:val="6"/>
              <w:spacing w:before="301" w:line="228" w:lineRule="auto"/>
              <w:ind w:left="2484"/>
              <w:rPr>
                <w:sz w:val="19"/>
                <w:szCs w:val="19"/>
              </w:rPr>
            </w:pPr>
            <w:r>
              <w:rPr>
                <w:spacing w:val="7"/>
                <w:sz w:val="19"/>
                <w:szCs w:val="19"/>
              </w:rPr>
              <w:t>哲学、宗教</w:t>
            </w:r>
          </w:p>
        </w:tc>
        <w:tc>
          <w:tcPr>
            <w:tcW w:w="2023" w:type="dxa"/>
            <w:vAlign w:val="top"/>
          </w:tcPr>
          <w:p w14:paraId="7B4D1B42">
            <w:pPr>
              <w:spacing w:line="259" w:lineRule="auto"/>
              <w:rPr>
                <w:rFonts w:ascii="Arial"/>
                <w:sz w:val="21"/>
              </w:rPr>
            </w:pPr>
          </w:p>
          <w:p w14:paraId="2D02B60D">
            <w:pPr>
              <w:spacing w:before="62" w:line="257" w:lineRule="exact"/>
              <w:ind w:left="820"/>
              <w:rPr>
                <w:rFonts w:ascii="仿宋" w:hAnsi="仿宋" w:eastAsia="仿宋" w:cs="仿宋"/>
                <w:sz w:val="19"/>
                <w:szCs w:val="19"/>
              </w:rPr>
            </w:pPr>
            <w:r>
              <w:rPr>
                <w:rFonts w:ascii="仿宋" w:hAnsi="仿宋" w:eastAsia="仿宋" w:cs="仿宋"/>
                <w:spacing w:val="1"/>
                <w:position w:val="1"/>
                <w:sz w:val="19"/>
                <w:szCs w:val="19"/>
              </w:rPr>
              <w:t>7200</w:t>
            </w:r>
          </w:p>
        </w:tc>
      </w:tr>
    </w:tbl>
    <w:p w14:paraId="610C3944">
      <w:pPr>
        <w:pStyle w:val="2"/>
      </w:pPr>
    </w:p>
    <w:p w14:paraId="5CEC43AB">
      <w:pPr>
        <w:sectPr>
          <w:footerReference r:id="rId9" w:type="default"/>
          <w:pgSz w:w="11906" w:h="16839"/>
          <w:pgMar w:top="1431" w:right="1453" w:bottom="1152" w:left="1511" w:header="0" w:footer="987" w:gutter="0"/>
          <w:cols w:space="720" w:num="1"/>
        </w:sectPr>
      </w:pPr>
    </w:p>
    <w:p w14:paraId="401FDBB0">
      <w:pPr>
        <w:spacing w:before="19"/>
      </w:pPr>
    </w:p>
    <w:p w14:paraId="53792E16">
      <w:pPr>
        <w:spacing w:before="18"/>
      </w:pPr>
    </w:p>
    <w:p w14:paraId="1FD74DC7">
      <w:pPr>
        <w:spacing w:before="18"/>
      </w:pPr>
    </w:p>
    <w:tbl>
      <w:tblPr>
        <w:tblStyle w:val="5"/>
        <w:tblW w:w="89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0"/>
        <w:gridCol w:w="5953"/>
        <w:gridCol w:w="2023"/>
      </w:tblGrid>
      <w:tr w14:paraId="1BDBAA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960" w:type="dxa"/>
            <w:vAlign w:val="top"/>
          </w:tcPr>
          <w:p w14:paraId="274CCA27">
            <w:pPr>
              <w:pStyle w:val="6"/>
              <w:spacing w:before="301" w:line="230" w:lineRule="auto"/>
              <w:ind w:left="283"/>
              <w:rPr>
                <w:sz w:val="19"/>
                <w:szCs w:val="19"/>
              </w:rPr>
            </w:pPr>
            <w:r>
              <w:rPr>
                <w:spacing w:val="5"/>
                <w:sz w:val="19"/>
                <w:szCs w:val="19"/>
              </w:rPr>
              <w:t>序号</w:t>
            </w:r>
          </w:p>
        </w:tc>
        <w:tc>
          <w:tcPr>
            <w:tcW w:w="5953" w:type="dxa"/>
            <w:vAlign w:val="top"/>
          </w:tcPr>
          <w:p w14:paraId="6D505EE0">
            <w:pPr>
              <w:pStyle w:val="6"/>
              <w:spacing w:before="302" w:line="228" w:lineRule="auto"/>
              <w:ind w:left="2780"/>
              <w:rPr>
                <w:sz w:val="19"/>
                <w:szCs w:val="19"/>
              </w:rPr>
            </w:pPr>
            <w:r>
              <w:rPr>
                <w:spacing w:val="5"/>
                <w:sz w:val="19"/>
                <w:szCs w:val="19"/>
              </w:rPr>
              <w:t>类别</w:t>
            </w:r>
          </w:p>
        </w:tc>
        <w:tc>
          <w:tcPr>
            <w:tcW w:w="2023" w:type="dxa"/>
            <w:vAlign w:val="top"/>
          </w:tcPr>
          <w:p w14:paraId="7CCC0758">
            <w:pPr>
              <w:pStyle w:val="6"/>
              <w:spacing w:before="302" w:line="228" w:lineRule="auto"/>
              <w:ind w:left="494"/>
              <w:rPr>
                <w:sz w:val="19"/>
                <w:szCs w:val="19"/>
              </w:rPr>
            </w:pPr>
            <w:r>
              <w:rPr>
                <w:spacing w:val="4"/>
                <w:sz w:val="19"/>
                <w:szCs w:val="19"/>
              </w:rPr>
              <w:t>2025</w:t>
            </w:r>
            <w:r>
              <w:rPr>
                <w:spacing w:val="-36"/>
                <w:sz w:val="19"/>
                <w:szCs w:val="19"/>
              </w:rPr>
              <w:t xml:space="preserve"> </w:t>
            </w:r>
            <w:r>
              <w:rPr>
                <w:spacing w:val="4"/>
                <w:sz w:val="19"/>
                <w:szCs w:val="19"/>
              </w:rPr>
              <w:t>年册数</w:t>
            </w:r>
          </w:p>
        </w:tc>
      </w:tr>
      <w:tr w14:paraId="4E7F1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960" w:type="dxa"/>
            <w:vAlign w:val="top"/>
          </w:tcPr>
          <w:p w14:paraId="657CC572">
            <w:pPr>
              <w:pStyle w:val="6"/>
              <w:spacing w:before="298" w:line="256" w:lineRule="exact"/>
              <w:ind w:left="439"/>
              <w:rPr>
                <w:sz w:val="19"/>
                <w:szCs w:val="19"/>
              </w:rPr>
            </w:pPr>
            <w:r>
              <w:rPr>
                <w:position w:val="1"/>
                <w:sz w:val="19"/>
                <w:szCs w:val="19"/>
              </w:rPr>
              <w:t>3</w:t>
            </w:r>
          </w:p>
        </w:tc>
        <w:tc>
          <w:tcPr>
            <w:tcW w:w="5953" w:type="dxa"/>
            <w:vAlign w:val="top"/>
          </w:tcPr>
          <w:p w14:paraId="03716800">
            <w:pPr>
              <w:pStyle w:val="6"/>
              <w:spacing w:before="299" w:line="227" w:lineRule="auto"/>
              <w:ind w:left="2582"/>
              <w:rPr>
                <w:sz w:val="19"/>
                <w:szCs w:val="19"/>
              </w:rPr>
            </w:pPr>
            <w:r>
              <w:rPr>
                <w:spacing w:val="7"/>
                <w:sz w:val="19"/>
                <w:szCs w:val="19"/>
              </w:rPr>
              <w:t>社会科学</w:t>
            </w:r>
          </w:p>
        </w:tc>
        <w:tc>
          <w:tcPr>
            <w:tcW w:w="2023" w:type="dxa"/>
            <w:vAlign w:val="top"/>
          </w:tcPr>
          <w:p w14:paraId="4E37CF25">
            <w:pPr>
              <w:spacing w:line="257" w:lineRule="auto"/>
              <w:rPr>
                <w:rFonts w:ascii="Arial"/>
                <w:sz w:val="21"/>
              </w:rPr>
            </w:pPr>
          </w:p>
          <w:p w14:paraId="4517608E">
            <w:pPr>
              <w:spacing w:before="61" w:line="258" w:lineRule="exact"/>
              <w:ind w:left="779"/>
              <w:rPr>
                <w:rFonts w:ascii="仿宋" w:hAnsi="仿宋" w:eastAsia="仿宋" w:cs="仿宋"/>
                <w:sz w:val="19"/>
                <w:szCs w:val="19"/>
              </w:rPr>
            </w:pPr>
            <w:r>
              <w:rPr>
                <w:rFonts w:ascii="仿宋" w:hAnsi="仿宋" w:eastAsia="仿宋" w:cs="仿宋"/>
                <w:position w:val="1"/>
                <w:sz w:val="19"/>
                <w:szCs w:val="19"/>
              </w:rPr>
              <w:t>13800</w:t>
            </w:r>
          </w:p>
        </w:tc>
      </w:tr>
      <w:tr w14:paraId="73215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60" w:type="dxa"/>
            <w:vAlign w:val="top"/>
          </w:tcPr>
          <w:p w14:paraId="77692010">
            <w:pPr>
              <w:pStyle w:val="6"/>
              <w:spacing w:before="300" w:line="257" w:lineRule="exact"/>
              <w:ind w:left="434"/>
              <w:rPr>
                <w:sz w:val="19"/>
                <w:szCs w:val="19"/>
              </w:rPr>
            </w:pPr>
            <w:r>
              <w:rPr>
                <w:position w:val="1"/>
                <w:sz w:val="19"/>
                <w:szCs w:val="19"/>
              </w:rPr>
              <w:t>4</w:t>
            </w:r>
          </w:p>
        </w:tc>
        <w:tc>
          <w:tcPr>
            <w:tcW w:w="5953" w:type="dxa"/>
            <w:vAlign w:val="top"/>
          </w:tcPr>
          <w:p w14:paraId="32C1046F">
            <w:pPr>
              <w:pStyle w:val="6"/>
              <w:spacing w:before="300" w:line="228" w:lineRule="auto"/>
              <w:ind w:left="2479"/>
              <w:rPr>
                <w:sz w:val="19"/>
                <w:szCs w:val="19"/>
              </w:rPr>
            </w:pPr>
            <w:r>
              <w:rPr>
                <w:spacing w:val="8"/>
                <w:sz w:val="19"/>
                <w:szCs w:val="19"/>
              </w:rPr>
              <w:t>政治、法律</w:t>
            </w:r>
          </w:p>
        </w:tc>
        <w:tc>
          <w:tcPr>
            <w:tcW w:w="2023" w:type="dxa"/>
            <w:vAlign w:val="top"/>
          </w:tcPr>
          <w:p w14:paraId="03C701B7">
            <w:pPr>
              <w:spacing w:line="256" w:lineRule="auto"/>
              <w:rPr>
                <w:rFonts w:ascii="Arial"/>
                <w:sz w:val="21"/>
              </w:rPr>
            </w:pPr>
          </w:p>
          <w:p w14:paraId="6EF8A16D">
            <w:pPr>
              <w:spacing w:before="62" w:line="257" w:lineRule="exact"/>
              <w:ind w:left="819"/>
              <w:rPr>
                <w:rFonts w:ascii="仿宋" w:hAnsi="仿宋" w:eastAsia="仿宋" w:cs="仿宋"/>
                <w:sz w:val="19"/>
                <w:szCs w:val="19"/>
              </w:rPr>
            </w:pPr>
            <w:r>
              <w:rPr>
                <w:rFonts w:ascii="仿宋" w:hAnsi="仿宋" w:eastAsia="仿宋" w:cs="仿宋"/>
                <w:spacing w:val="2"/>
                <w:position w:val="1"/>
                <w:sz w:val="19"/>
                <w:szCs w:val="19"/>
              </w:rPr>
              <w:t>5000</w:t>
            </w:r>
          </w:p>
        </w:tc>
      </w:tr>
      <w:tr w14:paraId="1F468D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60" w:type="dxa"/>
            <w:vAlign w:val="top"/>
          </w:tcPr>
          <w:p w14:paraId="6412405A">
            <w:pPr>
              <w:pStyle w:val="6"/>
              <w:spacing w:before="299" w:line="255" w:lineRule="exact"/>
              <w:ind w:left="439"/>
              <w:rPr>
                <w:sz w:val="19"/>
                <w:szCs w:val="19"/>
              </w:rPr>
            </w:pPr>
            <w:r>
              <w:rPr>
                <w:position w:val="1"/>
                <w:sz w:val="19"/>
                <w:szCs w:val="19"/>
              </w:rPr>
              <w:t>5</w:t>
            </w:r>
          </w:p>
        </w:tc>
        <w:tc>
          <w:tcPr>
            <w:tcW w:w="5953" w:type="dxa"/>
            <w:vAlign w:val="top"/>
          </w:tcPr>
          <w:p w14:paraId="00D04AED">
            <w:pPr>
              <w:pStyle w:val="6"/>
              <w:spacing w:before="299" w:line="227" w:lineRule="auto"/>
              <w:ind w:left="2783"/>
              <w:rPr>
                <w:sz w:val="19"/>
                <w:szCs w:val="19"/>
              </w:rPr>
            </w:pPr>
            <w:r>
              <w:rPr>
                <w:spacing w:val="3"/>
                <w:sz w:val="19"/>
                <w:szCs w:val="19"/>
              </w:rPr>
              <w:t>军事</w:t>
            </w:r>
          </w:p>
        </w:tc>
        <w:tc>
          <w:tcPr>
            <w:tcW w:w="2023" w:type="dxa"/>
            <w:vAlign w:val="top"/>
          </w:tcPr>
          <w:p w14:paraId="609951D5">
            <w:pPr>
              <w:spacing w:line="257" w:lineRule="auto"/>
              <w:rPr>
                <w:rFonts w:ascii="Arial"/>
                <w:sz w:val="21"/>
              </w:rPr>
            </w:pPr>
          </w:p>
          <w:p w14:paraId="0F91B48E">
            <w:pPr>
              <w:spacing w:before="62" w:line="257" w:lineRule="exact"/>
              <w:ind w:left="819"/>
              <w:rPr>
                <w:rFonts w:ascii="仿宋" w:hAnsi="仿宋" w:eastAsia="仿宋" w:cs="仿宋"/>
                <w:sz w:val="19"/>
                <w:szCs w:val="19"/>
              </w:rPr>
            </w:pPr>
            <w:r>
              <w:rPr>
                <w:rFonts w:ascii="仿宋" w:hAnsi="仿宋" w:eastAsia="仿宋" w:cs="仿宋"/>
                <w:spacing w:val="2"/>
                <w:position w:val="1"/>
                <w:sz w:val="19"/>
                <w:szCs w:val="19"/>
              </w:rPr>
              <w:t>5000</w:t>
            </w:r>
          </w:p>
        </w:tc>
      </w:tr>
      <w:tr w14:paraId="1A9B0B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60" w:type="dxa"/>
            <w:vAlign w:val="top"/>
          </w:tcPr>
          <w:p w14:paraId="3D9D017F">
            <w:pPr>
              <w:pStyle w:val="6"/>
              <w:spacing w:before="299" w:line="256" w:lineRule="exact"/>
              <w:ind w:left="437"/>
              <w:rPr>
                <w:sz w:val="19"/>
                <w:szCs w:val="19"/>
              </w:rPr>
            </w:pPr>
            <w:r>
              <w:rPr>
                <w:position w:val="1"/>
                <w:sz w:val="19"/>
                <w:szCs w:val="19"/>
              </w:rPr>
              <w:t>6</w:t>
            </w:r>
          </w:p>
        </w:tc>
        <w:tc>
          <w:tcPr>
            <w:tcW w:w="5953" w:type="dxa"/>
            <w:vAlign w:val="top"/>
          </w:tcPr>
          <w:p w14:paraId="77F24DD3">
            <w:pPr>
              <w:pStyle w:val="6"/>
              <w:spacing w:before="299" w:line="229" w:lineRule="auto"/>
              <w:ind w:left="2781"/>
              <w:rPr>
                <w:sz w:val="19"/>
                <w:szCs w:val="19"/>
              </w:rPr>
            </w:pPr>
            <w:r>
              <w:rPr>
                <w:spacing w:val="4"/>
                <w:sz w:val="19"/>
                <w:szCs w:val="19"/>
              </w:rPr>
              <w:t>经济</w:t>
            </w:r>
          </w:p>
        </w:tc>
        <w:tc>
          <w:tcPr>
            <w:tcW w:w="2023" w:type="dxa"/>
            <w:vAlign w:val="top"/>
          </w:tcPr>
          <w:p w14:paraId="62A6C120">
            <w:pPr>
              <w:spacing w:line="258" w:lineRule="auto"/>
              <w:rPr>
                <w:rFonts w:ascii="Arial"/>
                <w:sz w:val="21"/>
              </w:rPr>
            </w:pPr>
          </w:p>
          <w:p w14:paraId="665950C3">
            <w:pPr>
              <w:spacing w:before="61" w:line="258" w:lineRule="exact"/>
              <w:ind w:left="779"/>
              <w:rPr>
                <w:rFonts w:ascii="仿宋" w:hAnsi="仿宋" w:eastAsia="仿宋" w:cs="仿宋"/>
                <w:sz w:val="19"/>
                <w:szCs w:val="19"/>
              </w:rPr>
            </w:pPr>
            <w:r>
              <w:rPr>
                <w:rFonts w:ascii="仿宋" w:hAnsi="仿宋" w:eastAsia="仿宋" w:cs="仿宋"/>
                <w:position w:val="1"/>
                <w:sz w:val="19"/>
                <w:szCs w:val="19"/>
              </w:rPr>
              <w:t>10000</w:t>
            </w:r>
          </w:p>
        </w:tc>
      </w:tr>
      <w:tr w14:paraId="65D3D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960" w:type="dxa"/>
            <w:vAlign w:val="top"/>
          </w:tcPr>
          <w:p w14:paraId="4AA8532A">
            <w:pPr>
              <w:pStyle w:val="6"/>
              <w:spacing w:before="300" w:line="256" w:lineRule="exact"/>
              <w:ind w:left="440"/>
              <w:rPr>
                <w:sz w:val="19"/>
                <w:szCs w:val="19"/>
              </w:rPr>
            </w:pPr>
            <w:r>
              <w:rPr>
                <w:position w:val="1"/>
                <w:sz w:val="19"/>
                <w:szCs w:val="19"/>
              </w:rPr>
              <w:t>7</w:t>
            </w:r>
          </w:p>
        </w:tc>
        <w:tc>
          <w:tcPr>
            <w:tcW w:w="5953" w:type="dxa"/>
            <w:vAlign w:val="top"/>
          </w:tcPr>
          <w:p w14:paraId="19418071">
            <w:pPr>
              <w:pStyle w:val="6"/>
              <w:spacing w:before="301" w:line="227" w:lineRule="auto"/>
              <w:ind w:left="1881"/>
              <w:rPr>
                <w:sz w:val="19"/>
                <w:szCs w:val="19"/>
              </w:rPr>
            </w:pPr>
            <w:r>
              <w:rPr>
                <w:spacing w:val="8"/>
                <w:sz w:val="19"/>
                <w:szCs w:val="19"/>
              </w:rPr>
              <w:t>文化、科学、教育、体育</w:t>
            </w:r>
          </w:p>
        </w:tc>
        <w:tc>
          <w:tcPr>
            <w:tcW w:w="2023" w:type="dxa"/>
            <w:vAlign w:val="top"/>
          </w:tcPr>
          <w:p w14:paraId="51EB30FA">
            <w:pPr>
              <w:spacing w:line="256" w:lineRule="auto"/>
              <w:rPr>
                <w:rFonts w:ascii="Arial"/>
                <w:sz w:val="21"/>
              </w:rPr>
            </w:pPr>
          </w:p>
          <w:p w14:paraId="38EF8518">
            <w:pPr>
              <w:spacing w:before="62" w:line="257" w:lineRule="exact"/>
              <w:ind w:left="779"/>
              <w:rPr>
                <w:rFonts w:ascii="仿宋" w:hAnsi="仿宋" w:eastAsia="仿宋" w:cs="仿宋"/>
                <w:sz w:val="19"/>
                <w:szCs w:val="19"/>
              </w:rPr>
            </w:pPr>
            <w:r>
              <w:rPr>
                <w:rFonts w:ascii="仿宋" w:hAnsi="仿宋" w:eastAsia="仿宋" w:cs="仿宋"/>
                <w:position w:val="1"/>
                <w:sz w:val="19"/>
                <w:szCs w:val="19"/>
              </w:rPr>
              <w:t>15000</w:t>
            </w:r>
          </w:p>
        </w:tc>
      </w:tr>
      <w:tr w14:paraId="41969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60" w:type="dxa"/>
            <w:vAlign w:val="top"/>
          </w:tcPr>
          <w:p w14:paraId="3C6519C2">
            <w:pPr>
              <w:pStyle w:val="6"/>
              <w:spacing w:before="300" w:line="255" w:lineRule="exact"/>
              <w:ind w:left="436"/>
              <w:rPr>
                <w:sz w:val="19"/>
                <w:szCs w:val="19"/>
              </w:rPr>
            </w:pPr>
            <w:r>
              <w:rPr>
                <w:position w:val="1"/>
                <w:sz w:val="19"/>
                <w:szCs w:val="19"/>
              </w:rPr>
              <w:t>8</w:t>
            </w:r>
          </w:p>
        </w:tc>
        <w:tc>
          <w:tcPr>
            <w:tcW w:w="5953" w:type="dxa"/>
            <w:vAlign w:val="top"/>
          </w:tcPr>
          <w:p w14:paraId="571F1E08">
            <w:pPr>
              <w:pStyle w:val="6"/>
              <w:spacing w:before="300" w:line="228" w:lineRule="auto"/>
              <w:ind w:left="2480"/>
              <w:rPr>
                <w:sz w:val="19"/>
                <w:szCs w:val="19"/>
              </w:rPr>
            </w:pPr>
            <w:r>
              <w:rPr>
                <w:spacing w:val="8"/>
                <w:sz w:val="19"/>
                <w:szCs w:val="19"/>
              </w:rPr>
              <w:t>语言、文字</w:t>
            </w:r>
          </w:p>
        </w:tc>
        <w:tc>
          <w:tcPr>
            <w:tcW w:w="2023" w:type="dxa"/>
            <w:vAlign w:val="top"/>
          </w:tcPr>
          <w:p w14:paraId="71F7CA02">
            <w:pPr>
              <w:spacing w:line="258" w:lineRule="auto"/>
              <w:rPr>
                <w:rFonts w:ascii="Arial"/>
                <w:sz w:val="21"/>
              </w:rPr>
            </w:pPr>
          </w:p>
          <w:p w14:paraId="5D5A67A0">
            <w:pPr>
              <w:spacing w:before="62" w:line="257" w:lineRule="exact"/>
              <w:ind w:left="779"/>
              <w:rPr>
                <w:rFonts w:ascii="仿宋" w:hAnsi="仿宋" w:eastAsia="仿宋" w:cs="仿宋"/>
                <w:sz w:val="19"/>
                <w:szCs w:val="19"/>
              </w:rPr>
            </w:pPr>
            <w:r>
              <w:rPr>
                <w:rFonts w:ascii="仿宋" w:hAnsi="仿宋" w:eastAsia="仿宋" w:cs="仿宋"/>
                <w:position w:val="1"/>
                <w:sz w:val="19"/>
                <w:szCs w:val="19"/>
              </w:rPr>
              <w:t>15000</w:t>
            </w:r>
          </w:p>
        </w:tc>
      </w:tr>
      <w:tr w14:paraId="1D9B2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60" w:type="dxa"/>
            <w:vAlign w:val="top"/>
          </w:tcPr>
          <w:p w14:paraId="67FB14CF">
            <w:pPr>
              <w:pStyle w:val="6"/>
              <w:spacing w:before="300" w:line="256" w:lineRule="exact"/>
              <w:ind w:left="436"/>
              <w:rPr>
                <w:sz w:val="19"/>
                <w:szCs w:val="19"/>
              </w:rPr>
            </w:pPr>
            <w:r>
              <w:rPr>
                <w:position w:val="1"/>
                <w:sz w:val="19"/>
                <w:szCs w:val="19"/>
              </w:rPr>
              <w:t>9</w:t>
            </w:r>
          </w:p>
        </w:tc>
        <w:tc>
          <w:tcPr>
            <w:tcW w:w="5953" w:type="dxa"/>
            <w:vAlign w:val="top"/>
          </w:tcPr>
          <w:p w14:paraId="2BA3018E">
            <w:pPr>
              <w:pStyle w:val="6"/>
              <w:spacing w:before="300" w:line="230" w:lineRule="auto"/>
              <w:ind w:left="2781"/>
              <w:rPr>
                <w:sz w:val="19"/>
                <w:szCs w:val="19"/>
              </w:rPr>
            </w:pPr>
            <w:r>
              <w:rPr>
                <w:spacing w:val="4"/>
                <w:sz w:val="19"/>
                <w:szCs w:val="19"/>
              </w:rPr>
              <w:t>文学</w:t>
            </w:r>
          </w:p>
        </w:tc>
        <w:tc>
          <w:tcPr>
            <w:tcW w:w="2023" w:type="dxa"/>
            <w:vAlign w:val="top"/>
          </w:tcPr>
          <w:p w14:paraId="5C652143">
            <w:pPr>
              <w:spacing w:line="259" w:lineRule="auto"/>
              <w:rPr>
                <w:rFonts w:ascii="Arial"/>
                <w:sz w:val="21"/>
              </w:rPr>
            </w:pPr>
          </w:p>
          <w:p w14:paraId="03162767">
            <w:pPr>
              <w:spacing w:before="61" w:line="258" w:lineRule="exact"/>
              <w:ind w:left="779"/>
              <w:rPr>
                <w:rFonts w:ascii="仿宋" w:hAnsi="仿宋" w:eastAsia="仿宋" w:cs="仿宋"/>
                <w:sz w:val="19"/>
                <w:szCs w:val="19"/>
              </w:rPr>
            </w:pPr>
            <w:r>
              <w:rPr>
                <w:rFonts w:ascii="仿宋" w:hAnsi="仿宋" w:eastAsia="仿宋" w:cs="仿宋"/>
                <w:position w:val="1"/>
                <w:sz w:val="19"/>
                <w:szCs w:val="19"/>
              </w:rPr>
              <w:t>15000</w:t>
            </w:r>
          </w:p>
        </w:tc>
      </w:tr>
      <w:tr w14:paraId="15529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60" w:type="dxa"/>
            <w:vAlign w:val="top"/>
          </w:tcPr>
          <w:p w14:paraId="36262290">
            <w:pPr>
              <w:pStyle w:val="6"/>
              <w:spacing w:before="301" w:line="256" w:lineRule="exact"/>
              <w:ind w:left="399"/>
              <w:rPr>
                <w:sz w:val="19"/>
                <w:szCs w:val="19"/>
              </w:rPr>
            </w:pPr>
            <w:r>
              <w:rPr>
                <w:spacing w:val="-7"/>
                <w:position w:val="1"/>
                <w:sz w:val="19"/>
                <w:szCs w:val="19"/>
              </w:rPr>
              <w:t>10</w:t>
            </w:r>
          </w:p>
        </w:tc>
        <w:tc>
          <w:tcPr>
            <w:tcW w:w="5953" w:type="dxa"/>
            <w:vAlign w:val="top"/>
          </w:tcPr>
          <w:p w14:paraId="4DAD70F4">
            <w:pPr>
              <w:pStyle w:val="6"/>
              <w:spacing w:before="301" w:line="228" w:lineRule="auto"/>
              <w:ind w:left="2785"/>
              <w:rPr>
                <w:sz w:val="19"/>
                <w:szCs w:val="19"/>
              </w:rPr>
            </w:pPr>
            <w:r>
              <w:rPr>
                <w:spacing w:val="2"/>
                <w:sz w:val="19"/>
                <w:szCs w:val="19"/>
              </w:rPr>
              <w:t>艺术</w:t>
            </w:r>
          </w:p>
        </w:tc>
        <w:tc>
          <w:tcPr>
            <w:tcW w:w="2023" w:type="dxa"/>
            <w:vAlign w:val="top"/>
          </w:tcPr>
          <w:p w14:paraId="52052D8C">
            <w:pPr>
              <w:spacing w:line="257" w:lineRule="auto"/>
              <w:rPr>
                <w:rFonts w:ascii="Arial"/>
                <w:sz w:val="21"/>
              </w:rPr>
            </w:pPr>
          </w:p>
          <w:p w14:paraId="4B03179B">
            <w:pPr>
              <w:spacing w:before="62" w:line="257" w:lineRule="exact"/>
              <w:ind w:left="816"/>
              <w:rPr>
                <w:rFonts w:ascii="仿宋" w:hAnsi="仿宋" w:eastAsia="仿宋" w:cs="仿宋"/>
                <w:sz w:val="19"/>
                <w:szCs w:val="19"/>
              </w:rPr>
            </w:pPr>
            <w:r>
              <w:rPr>
                <w:rFonts w:ascii="仿宋" w:hAnsi="仿宋" w:eastAsia="仿宋" w:cs="仿宋"/>
                <w:spacing w:val="2"/>
                <w:position w:val="1"/>
                <w:sz w:val="19"/>
                <w:szCs w:val="19"/>
              </w:rPr>
              <w:t>8000</w:t>
            </w:r>
          </w:p>
        </w:tc>
      </w:tr>
      <w:tr w14:paraId="26404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60" w:type="dxa"/>
            <w:vAlign w:val="top"/>
          </w:tcPr>
          <w:p w14:paraId="6AF6A5A6">
            <w:pPr>
              <w:pStyle w:val="6"/>
              <w:spacing w:before="300" w:line="257" w:lineRule="exact"/>
              <w:ind w:left="399"/>
              <w:rPr>
                <w:sz w:val="19"/>
                <w:szCs w:val="19"/>
              </w:rPr>
            </w:pPr>
            <w:r>
              <w:rPr>
                <w:spacing w:val="-7"/>
                <w:position w:val="1"/>
                <w:sz w:val="19"/>
                <w:szCs w:val="19"/>
              </w:rPr>
              <w:t>11</w:t>
            </w:r>
          </w:p>
        </w:tc>
        <w:tc>
          <w:tcPr>
            <w:tcW w:w="5953" w:type="dxa"/>
            <w:vAlign w:val="top"/>
          </w:tcPr>
          <w:p w14:paraId="44722E10">
            <w:pPr>
              <w:pStyle w:val="6"/>
              <w:spacing w:before="299" w:line="229" w:lineRule="auto"/>
              <w:ind w:left="2482"/>
              <w:rPr>
                <w:sz w:val="19"/>
                <w:szCs w:val="19"/>
              </w:rPr>
            </w:pPr>
            <w:r>
              <w:rPr>
                <w:spacing w:val="7"/>
                <w:sz w:val="19"/>
                <w:szCs w:val="19"/>
              </w:rPr>
              <w:t>历史、地理</w:t>
            </w:r>
          </w:p>
        </w:tc>
        <w:tc>
          <w:tcPr>
            <w:tcW w:w="2023" w:type="dxa"/>
            <w:vAlign w:val="top"/>
          </w:tcPr>
          <w:p w14:paraId="74BA923F">
            <w:pPr>
              <w:spacing w:line="258" w:lineRule="auto"/>
              <w:rPr>
                <w:rFonts w:ascii="Arial"/>
                <w:sz w:val="21"/>
              </w:rPr>
            </w:pPr>
          </w:p>
          <w:p w14:paraId="45077C07">
            <w:pPr>
              <w:spacing w:before="62" w:line="257" w:lineRule="exact"/>
              <w:ind w:left="819"/>
              <w:rPr>
                <w:rFonts w:ascii="仿宋" w:hAnsi="仿宋" w:eastAsia="仿宋" w:cs="仿宋"/>
                <w:sz w:val="19"/>
                <w:szCs w:val="19"/>
              </w:rPr>
            </w:pPr>
            <w:r>
              <w:rPr>
                <w:rFonts w:ascii="仿宋" w:hAnsi="仿宋" w:eastAsia="仿宋" w:cs="仿宋"/>
                <w:spacing w:val="2"/>
                <w:position w:val="1"/>
                <w:sz w:val="19"/>
                <w:szCs w:val="19"/>
              </w:rPr>
              <w:t>5000</w:t>
            </w:r>
          </w:p>
        </w:tc>
      </w:tr>
      <w:tr w14:paraId="60BAE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60" w:type="dxa"/>
            <w:vAlign w:val="top"/>
          </w:tcPr>
          <w:p w14:paraId="41E45A50">
            <w:pPr>
              <w:pStyle w:val="6"/>
              <w:spacing w:before="300" w:line="257" w:lineRule="exact"/>
              <w:ind w:left="399"/>
              <w:rPr>
                <w:sz w:val="19"/>
                <w:szCs w:val="19"/>
              </w:rPr>
            </w:pPr>
            <w:r>
              <w:rPr>
                <w:spacing w:val="-7"/>
                <w:position w:val="1"/>
                <w:sz w:val="19"/>
                <w:szCs w:val="19"/>
              </w:rPr>
              <w:t>12</w:t>
            </w:r>
          </w:p>
        </w:tc>
        <w:tc>
          <w:tcPr>
            <w:tcW w:w="5953" w:type="dxa"/>
            <w:vAlign w:val="top"/>
          </w:tcPr>
          <w:p w14:paraId="426DC85B">
            <w:pPr>
              <w:pStyle w:val="6"/>
              <w:spacing w:before="301" w:line="227" w:lineRule="auto"/>
              <w:ind w:left="2613"/>
              <w:rPr>
                <w:sz w:val="19"/>
                <w:szCs w:val="19"/>
              </w:rPr>
            </w:pPr>
            <w:r>
              <w:rPr>
                <w:spacing w:val="-1"/>
                <w:sz w:val="19"/>
                <w:szCs w:val="19"/>
              </w:rPr>
              <w:t>自然科学</w:t>
            </w:r>
          </w:p>
        </w:tc>
        <w:tc>
          <w:tcPr>
            <w:tcW w:w="2023" w:type="dxa"/>
            <w:vAlign w:val="top"/>
          </w:tcPr>
          <w:p w14:paraId="5A7A306E">
            <w:pPr>
              <w:spacing w:line="259" w:lineRule="auto"/>
              <w:rPr>
                <w:rFonts w:ascii="Arial"/>
                <w:sz w:val="21"/>
              </w:rPr>
            </w:pPr>
          </w:p>
          <w:p w14:paraId="00BF4DD9">
            <w:pPr>
              <w:spacing w:before="61" w:line="258" w:lineRule="exact"/>
              <w:ind w:left="820"/>
              <w:rPr>
                <w:rFonts w:ascii="仿宋" w:hAnsi="仿宋" w:eastAsia="仿宋" w:cs="仿宋"/>
                <w:sz w:val="19"/>
                <w:szCs w:val="19"/>
              </w:rPr>
            </w:pPr>
            <w:r>
              <w:rPr>
                <w:rFonts w:ascii="仿宋" w:hAnsi="仿宋" w:eastAsia="仿宋" w:cs="仿宋"/>
                <w:spacing w:val="1"/>
                <w:position w:val="1"/>
                <w:sz w:val="19"/>
                <w:szCs w:val="19"/>
              </w:rPr>
              <w:t>7000</w:t>
            </w:r>
          </w:p>
        </w:tc>
      </w:tr>
      <w:tr w14:paraId="4DA90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60" w:type="dxa"/>
            <w:vAlign w:val="top"/>
          </w:tcPr>
          <w:p w14:paraId="3D294F81">
            <w:pPr>
              <w:pStyle w:val="6"/>
              <w:spacing w:before="301" w:line="256" w:lineRule="exact"/>
              <w:ind w:left="399"/>
              <w:rPr>
                <w:sz w:val="19"/>
                <w:szCs w:val="19"/>
              </w:rPr>
            </w:pPr>
            <w:r>
              <w:rPr>
                <w:spacing w:val="-7"/>
                <w:position w:val="1"/>
                <w:sz w:val="19"/>
                <w:szCs w:val="19"/>
              </w:rPr>
              <w:t>13</w:t>
            </w:r>
          </w:p>
        </w:tc>
        <w:tc>
          <w:tcPr>
            <w:tcW w:w="5953" w:type="dxa"/>
            <w:vAlign w:val="top"/>
          </w:tcPr>
          <w:p w14:paraId="55DB8D92">
            <w:pPr>
              <w:pStyle w:val="6"/>
              <w:spacing w:before="302" w:line="227" w:lineRule="auto"/>
              <w:ind w:left="2282"/>
              <w:rPr>
                <w:sz w:val="19"/>
                <w:szCs w:val="19"/>
              </w:rPr>
            </w:pPr>
            <w:r>
              <w:rPr>
                <w:spacing w:val="8"/>
                <w:sz w:val="19"/>
                <w:szCs w:val="19"/>
              </w:rPr>
              <w:t>数理科学和化学</w:t>
            </w:r>
          </w:p>
        </w:tc>
        <w:tc>
          <w:tcPr>
            <w:tcW w:w="2023" w:type="dxa"/>
            <w:vAlign w:val="top"/>
          </w:tcPr>
          <w:p w14:paraId="4FDA56B3">
            <w:pPr>
              <w:spacing w:line="257" w:lineRule="auto"/>
              <w:rPr>
                <w:rFonts w:ascii="Arial"/>
                <w:sz w:val="21"/>
              </w:rPr>
            </w:pPr>
          </w:p>
          <w:p w14:paraId="1CDDA0C3">
            <w:pPr>
              <w:spacing w:before="62" w:line="257" w:lineRule="exact"/>
              <w:ind w:left="814"/>
              <w:rPr>
                <w:rFonts w:ascii="仿宋" w:hAnsi="仿宋" w:eastAsia="仿宋" w:cs="仿宋"/>
                <w:sz w:val="19"/>
                <w:szCs w:val="19"/>
              </w:rPr>
            </w:pPr>
            <w:r>
              <w:rPr>
                <w:rFonts w:ascii="仿宋" w:hAnsi="仿宋" w:eastAsia="仿宋" w:cs="仿宋"/>
                <w:spacing w:val="3"/>
                <w:position w:val="1"/>
                <w:sz w:val="19"/>
                <w:szCs w:val="19"/>
              </w:rPr>
              <w:t>4500</w:t>
            </w:r>
          </w:p>
        </w:tc>
      </w:tr>
      <w:tr w14:paraId="367849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60" w:type="dxa"/>
            <w:vAlign w:val="top"/>
          </w:tcPr>
          <w:p w14:paraId="3617AEED">
            <w:pPr>
              <w:pStyle w:val="6"/>
              <w:spacing w:before="300" w:line="257" w:lineRule="exact"/>
              <w:ind w:left="399"/>
              <w:rPr>
                <w:sz w:val="19"/>
                <w:szCs w:val="19"/>
              </w:rPr>
            </w:pPr>
            <w:r>
              <w:rPr>
                <w:spacing w:val="-7"/>
                <w:position w:val="1"/>
                <w:sz w:val="19"/>
                <w:szCs w:val="19"/>
              </w:rPr>
              <w:t>14</w:t>
            </w:r>
          </w:p>
        </w:tc>
        <w:tc>
          <w:tcPr>
            <w:tcW w:w="5953" w:type="dxa"/>
            <w:vAlign w:val="top"/>
          </w:tcPr>
          <w:p w14:paraId="0013C3DA">
            <w:pPr>
              <w:pStyle w:val="6"/>
              <w:spacing w:before="300" w:line="227" w:lineRule="auto"/>
              <w:ind w:left="2184"/>
              <w:rPr>
                <w:sz w:val="19"/>
                <w:szCs w:val="19"/>
              </w:rPr>
            </w:pPr>
            <w:r>
              <w:rPr>
                <w:spacing w:val="8"/>
                <w:sz w:val="19"/>
                <w:szCs w:val="19"/>
              </w:rPr>
              <w:t>天文学、地球科学</w:t>
            </w:r>
          </w:p>
        </w:tc>
        <w:tc>
          <w:tcPr>
            <w:tcW w:w="2023" w:type="dxa"/>
            <w:vAlign w:val="top"/>
          </w:tcPr>
          <w:p w14:paraId="286BB1F0">
            <w:pPr>
              <w:spacing w:line="258" w:lineRule="auto"/>
              <w:rPr>
                <w:rFonts w:ascii="Arial"/>
                <w:sz w:val="21"/>
              </w:rPr>
            </w:pPr>
          </w:p>
          <w:p w14:paraId="44931F36">
            <w:pPr>
              <w:spacing w:before="62" w:line="257" w:lineRule="exact"/>
              <w:ind w:left="819"/>
              <w:rPr>
                <w:rFonts w:ascii="仿宋" w:hAnsi="仿宋" w:eastAsia="仿宋" w:cs="仿宋"/>
                <w:sz w:val="19"/>
                <w:szCs w:val="19"/>
              </w:rPr>
            </w:pPr>
            <w:r>
              <w:rPr>
                <w:rFonts w:ascii="仿宋" w:hAnsi="仿宋" w:eastAsia="仿宋" w:cs="仿宋"/>
                <w:spacing w:val="2"/>
                <w:position w:val="1"/>
                <w:sz w:val="19"/>
                <w:szCs w:val="19"/>
              </w:rPr>
              <w:t>3000</w:t>
            </w:r>
          </w:p>
        </w:tc>
      </w:tr>
      <w:tr w14:paraId="297E8E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960" w:type="dxa"/>
            <w:vAlign w:val="top"/>
          </w:tcPr>
          <w:p w14:paraId="014A035C">
            <w:pPr>
              <w:pStyle w:val="6"/>
              <w:spacing w:before="300" w:line="256" w:lineRule="exact"/>
              <w:ind w:left="399"/>
              <w:rPr>
                <w:sz w:val="19"/>
                <w:szCs w:val="19"/>
              </w:rPr>
            </w:pPr>
            <w:r>
              <w:rPr>
                <w:spacing w:val="-7"/>
                <w:position w:val="1"/>
                <w:sz w:val="19"/>
                <w:szCs w:val="19"/>
              </w:rPr>
              <w:t>15</w:t>
            </w:r>
          </w:p>
        </w:tc>
        <w:tc>
          <w:tcPr>
            <w:tcW w:w="5953" w:type="dxa"/>
            <w:vAlign w:val="top"/>
          </w:tcPr>
          <w:p w14:paraId="5F59B693">
            <w:pPr>
              <w:pStyle w:val="6"/>
              <w:spacing w:before="301" w:line="227" w:lineRule="auto"/>
              <w:ind w:left="2582"/>
              <w:rPr>
                <w:sz w:val="19"/>
                <w:szCs w:val="19"/>
              </w:rPr>
            </w:pPr>
            <w:r>
              <w:rPr>
                <w:spacing w:val="7"/>
                <w:sz w:val="19"/>
                <w:szCs w:val="19"/>
              </w:rPr>
              <w:t>生物科学</w:t>
            </w:r>
          </w:p>
        </w:tc>
        <w:tc>
          <w:tcPr>
            <w:tcW w:w="2023" w:type="dxa"/>
            <w:vAlign w:val="top"/>
          </w:tcPr>
          <w:p w14:paraId="5DA1E48D">
            <w:pPr>
              <w:spacing w:line="259" w:lineRule="auto"/>
              <w:rPr>
                <w:rFonts w:ascii="Arial"/>
                <w:sz w:val="21"/>
              </w:rPr>
            </w:pPr>
          </w:p>
          <w:p w14:paraId="22E2C282">
            <w:pPr>
              <w:spacing w:before="61" w:line="258" w:lineRule="exact"/>
              <w:ind w:left="817"/>
              <w:rPr>
                <w:rFonts w:ascii="仿宋" w:hAnsi="仿宋" w:eastAsia="仿宋" w:cs="仿宋"/>
                <w:sz w:val="19"/>
                <w:szCs w:val="19"/>
              </w:rPr>
            </w:pPr>
            <w:r>
              <w:rPr>
                <w:rFonts w:ascii="仿宋" w:hAnsi="仿宋" w:eastAsia="仿宋" w:cs="仿宋"/>
                <w:spacing w:val="2"/>
                <w:position w:val="1"/>
                <w:sz w:val="19"/>
                <w:szCs w:val="19"/>
              </w:rPr>
              <w:t>2000</w:t>
            </w:r>
          </w:p>
        </w:tc>
      </w:tr>
      <w:tr w14:paraId="1A3E2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60" w:type="dxa"/>
            <w:vAlign w:val="top"/>
          </w:tcPr>
          <w:p w14:paraId="1C84ED67">
            <w:pPr>
              <w:pStyle w:val="6"/>
              <w:spacing w:before="302" w:line="256" w:lineRule="exact"/>
              <w:ind w:left="399"/>
              <w:rPr>
                <w:sz w:val="19"/>
                <w:szCs w:val="19"/>
              </w:rPr>
            </w:pPr>
            <w:r>
              <w:rPr>
                <w:spacing w:val="-7"/>
                <w:position w:val="1"/>
                <w:sz w:val="19"/>
                <w:szCs w:val="19"/>
              </w:rPr>
              <w:t>16</w:t>
            </w:r>
          </w:p>
        </w:tc>
        <w:tc>
          <w:tcPr>
            <w:tcW w:w="5953" w:type="dxa"/>
            <w:vAlign w:val="top"/>
          </w:tcPr>
          <w:p w14:paraId="58F7466F">
            <w:pPr>
              <w:pStyle w:val="6"/>
              <w:spacing w:before="302" w:line="229" w:lineRule="auto"/>
              <w:ind w:left="2489"/>
              <w:rPr>
                <w:sz w:val="19"/>
                <w:szCs w:val="19"/>
              </w:rPr>
            </w:pPr>
            <w:r>
              <w:rPr>
                <w:spacing w:val="6"/>
                <w:sz w:val="19"/>
                <w:szCs w:val="19"/>
              </w:rPr>
              <w:t>医药、卫生</w:t>
            </w:r>
          </w:p>
        </w:tc>
        <w:tc>
          <w:tcPr>
            <w:tcW w:w="2023" w:type="dxa"/>
            <w:vAlign w:val="top"/>
          </w:tcPr>
          <w:p w14:paraId="18613EE3">
            <w:pPr>
              <w:spacing w:line="258" w:lineRule="auto"/>
              <w:rPr>
                <w:rFonts w:ascii="Arial"/>
                <w:sz w:val="21"/>
              </w:rPr>
            </w:pPr>
          </w:p>
          <w:p w14:paraId="620492CF">
            <w:pPr>
              <w:spacing w:before="62" w:line="257" w:lineRule="exact"/>
              <w:ind w:left="830"/>
              <w:rPr>
                <w:rFonts w:ascii="仿宋" w:hAnsi="仿宋" w:eastAsia="仿宋" w:cs="仿宋"/>
                <w:sz w:val="19"/>
                <w:szCs w:val="19"/>
              </w:rPr>
            </w:pPr>
            <w:r>
              <w:rPr>
                <w:rFonts w:ascii="仿宋" w:hAnsi="仿宋" w:eastAsia="仿宋" w:cs="仿宋"/>
                <w:spacing w:val="-1"/>
                <w:position w:val="1"/>
                <w:sz w:val="19"/>
                <w:szCs w:val="19"/>
              </w:rPr>
              <w:t>1500</w:t>
            </w:r>
          </w:p>
        </w:tc>
      </w:tr>
      <w:tr w14:paraId="02256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960" w:type="dxa"/>
            <w:vAlign w:val="top"/>
          </w:tcPr>
          <w:p w14:paraId="3888954C">
            <w:pPr>
              <w:pStyle w:val="6"/>
              <w:spacing w:before="301" w:line="255" w:lineRule="exact"/>
              <w:ind w:left="399"/>
              <w:rPr>
                <w:sz w:val="19"/>
                <w:szCs w:val="19"/>
              </w:rPr>
            </w:pPr>
            <w:r>
              <w:rPr>
                <w:spacing w:val="-7"/>
                <w:position w:val="1"/>
                <w:sz w:val="19"/>
                <w:szCs w:val="19"/>
              </w:rPr>
              <w:t>17</w:t>
            </w:r>
          </w:p>
        </w:tc>
        <w:tc>
          <w:tcPr>
            <w:tcW w:w="5953" w:type="dxa"/>
            <w:vAlign w:val="top"/>
          </w:tcPr>
          <w:p w14:paraId="6E7F5D0F">
            <w:pPr>
              <w:pStyle w:val="6"/>
              <w:spacing w:before="301" w:line="227" w:lineRule="auto"/>
              <w:ind w:left="2581"/>
              <w:rPr>
                <w:sz w:val="19"/>
                <w:szCs w:val="19"/>
              </w:rPr>
            </w:pPr>
            <w:r>
              <w:rPr>
                <w:spacing w:val="7"/>
                <w:sz w:val="19"/>
                <w:szCs w:val="19"/>
              </w:rPr>
              <w:t>农业科学</w:t>
            </w:r>
          </w:p>
        </w:tc>
        <w:tc>
          <w:tcPr>
            <w:tcW w:w="2023" w:type="dxa"/>
            <w:vAlign w:val="top"/>
          </w:tcPr>
          <w:p w14:paraId="4845392C">
            <w:pPr>
              <w:spacing w:line="259" w:lineRule="auto"/>
              <w:rPr>
                <w:rFonts w:ascii="Arial"/>
                <w:sz w:val="21"/>
              </w:rPr>
            </w:pPr>
          </w:p>
          <w:p w14:paraId="1A00A639">
            <w:pPr>
              <w:spacing w:before="62" w:line="257" w:lineRule="exact"/>
              <w:ind w:left="817"/>
              <w:rPr>
                <w:rFonts w:ascii="仿宋" w:hAnsi="仿宋" w:eastAsia="仿宋" w:cs="仿宋"/>
                <w:sz w:val="19"/>
                <w:szCs w:val="19"/>
              </w:rPr>
            </w:pPr>
            <w:r>
              <w:rPr>
                <w:rFonts w:ascii="仿宋" w:hAnsi="仿宋" w:eastAsia="仿宋" w:cs="仿宋"/>
                <w:spacing w:val="2"/>
                <w:position w:val="1"/>
                <w:sz w:val="19"/>
                <w:szCs w:val="19"/>
              </w:rPr>
              <w:t>2000</w:t>
            </w:r>
          </w:p>
        </w:tc>
      </w:tr>
      <w:tr w14:paraId="35533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60" w:type="dxa"/>
            <w:vAlign w:val="top"/>
          </w:tcPr>
          <w:p w14:paraId="25BE187A">
            <w:pPr>
              <w:pStyle w:val="6"/>
              <w:spacing w:before="302" w:line="256" w:lineRule="exact"/>
              <w:ind w:left="399"/>
              <w:rPr>
                <w:sz w:val="19"/>
                <w:szCs w:val="19"/>
              </w:rPr>
            </w:pPr>
            <w:r>
              <w:rPr>
                <w:spacing w:val="-7"/>
                <w:position w:val="1"/>
                <w:sz w:val="19"/>
                <w:szCs w:val="19"/>
              </w:rPr>
              <w:t>18</w:t>
            </w:r>
          </w:p>
        </w:tc>
        <w:tc>
          <w:tcPr>
            <w:tcW w:w="5953" w:type="dxa"/>
            <w:vAlign w:val="top"/>
          </w:tcPr>
          <w:p w14:paraId="29036E67">
            <w:pPr>
              <w:pStyle w:val="6"/>
              <w:spacing w:before="302" w:line="228" w:lineRule="auto"/>
              <w:ind w:left="2583"/>
              <w:rPr>
                <w:sz w:val="19"/>
                <w:szCs w:val="19"/>
              </w:rPr>
            </w:pPr>
            <w:r>
              <w:rPr>
                <w:spacing w:val="7"/>
                <w:sz w:val="19"/>
                <w:szCs w:val="19"/>
              </w:rPr>
              <w:t>工业技术</w:t>
            </w:r>
          </w:p>
        </w:tc>
        <w:tc>
          <w:tcPr>
            <w:tcW w:w="2023" w:type="dxa"/>
            <w:vAlign w:val="top"/>
          </w:tcPr>
          <w:p w14:paraId="56FBCE69">
            <w:pPr>
              <w:spacing w:line="261" w:lineRule="auto"/>
              <w:rPr>
                <w:rFonts w:ascii="Arial"/>
                <w:sz w:val="21"/>
              </w:rPr>
            </w:pPr>
          </w:p>
          <w:p w14:paraId="3D32B0E5">
            <w:pPr>
              <w:spacing w:before="61" w:line="258" w:lineRule="exact"/>
              <w:ind w:left="817"/>
              <w:rPr>
                <w:rFonts w:ascii="仿宋" w:hAnsi="仿宋" w:eastAsia="仿宋" w:cs="仿宋"/>
                <w:sz w:val="19"/>
                <w:szCs w:val="19"/>
              </w:rPr>
            </w:pPr>
            <w:r>
              <w:rPr>
                <w:rFonts w:ascii="仿宋" w:hAnsi="仿宋" w:eastAsia="仿宋" w:cs="仿宋"/>
                <w:spacing w:val="2"/>
                <w:position w:val="1"/>
                <w:sz w:val="19"/>
                <w:szCs w:val="19"/>
              </w:rPr>
              <w:t>2500</w:t>
            </w:r>
          </w:p>
        </w:tc>
      </w:tr>
      <w:tr w14:paraId="3520B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60" w:type="dxa"/>
            <w:vAlign w:val="top"/>
          </w:tcPr>
          <w:p w14:paraId="726D89C7">
            <w:pPr>
              <w:rPr>
                <w:rFonts w:ascii="Arial"/>
                <w:sz w:val="21"/>
              </w:rPr>
            </w:pPr>
          </w:p>
          <w:p w14:paraId="6CB6A095">
            <w:pPr>
              <w:pStyle w:val="6"/>
              <w:spacing w:before="62" w:line="255" w:lineRule="exact"/>
              <w:ind w:left="399"/>
              <w:rPr>
                <w:sz w:val="19"/>
                <w:szCs w:val="19"/>
              </w:rPr>
            </w:pPr>
            <w:r>
              <w:rPr>
                <w:spacing w:val="-7"/>
                <w:position w:val="1"/>
                <w:sz w:val="19"/>
                <w:szCs w:val="19"/>
              </w:rPr>
              <w:t>19</w:t>
            </w:r>
          </w:p>
        </w:tc>
        <w:tc>
          <w:tcPr>
            <w:tcW w:w="5953" w:type="dxa"/>
            <w:vAlign w:val="top"/>
          </w:tcPr>
          <w:p w14:paraId="0AADCDA4">
            <w:pPr>
              <w:rPr>
                <w:rFonts w:ascii="Arial"/>
                <w:sz w:val="21"/>
              </w:rPr>
            </w:pPr>
          </w:p>
          <w:p w14:paraId="63E6FFC2">
            <w:pPr>
              <w:pStyle w:val="6"/>
              <w:spacing w:before="62" w:line="228" w:lineRule="auto"/>
              <w:ind w:left="2585"/>
              <w:rPr>
                <w:sz w:val="19"/>
                <w:szCs w:val="19"/>
              </w:rPr>
            </w:pPr>
            <w:r>
              <w:rPr>
                <w:spacing w:val="6"/>
                <w:sz w:val="19"/>
                <w:szCs w:val="19"/>
              </w:rPr>
              <w:t>交通运输</w:t>
            </w:r>
          </w:p>
        </w:tc>
        <w:tc>
          <w:tcPr>
            <w:tcW w:w="2023" w:type="dxa"/>
            <w:vAlign w:val="top"/>
          </w:tcPr>
          <w:p w14:paraId="5AFA101E">
            <w:pPr>
              <w:spacing w:line="259" w:lineRule="auto"/>
              <w:rPr>
                <w:rFonts w:ascii="Arial"/>
                <w:sz w:val="21"/>
              </w:rPr>
            </w:pPr>
          </w:p>
          <w:p w14:paraId="03C6D48A">
            <w:pPr>
              <w:spacing w:before="62" w:line="257" w:lineRule="exact"/>
              <w:ind w:left="819"/>
              <w:rPr>
                <w:rFonts w:ascii="仿宋" w:hAnsi="仿宋" w:eastAsia="仿宋" w:cs="仿宋"/>
                <w:sz w:val="19"/>
                <w:szCs w:val="19"/>
              </w:rPr>
            </w:pPr>
            <w:r>
              <w:rPr>
                <w:rFonts w:ascii="仿宋" w:hAnsi="仿宋" w:eastAsia="仿宋" w:cs="仿宋"/>
                <w:spacing w:val="2"/>
                <w:position w:val="1"/>
                <w:sz w:val="19"/>
                <w:szCs w:val="19"/>
              </w:rPr>
              <w:t>5000</w:t>
            </w:r>
          </w:p>
        </w:tc>
      </w:tr>
      <w:tr w14:paraId="7F4D7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60" w:type="dxa"/>
            <w:vAlign w:val="top"/>
          </w:tcPr>
          <w:p w14:paraId="6C98D792">
            <w:pPr>
              <w:pStyle w:val="6"/>
              <w:spacing w:before="302" w:line="255" w:lineRule="exact"/>
              <w:ind w:left="387"/>
              <w:rPr>
                <w:sz w:val="19"/>
                <w:szCs w:val="19"/>
              </w:rPr>
            </w:pPr>
            <w:r>
              <w:rPr>
                <w:position w:val="1"/>
                <w:sz w:val="19"/>
                <w:szCs w:val="19"/>
              </w:rPr>
              <w:t>20</w:t>
            </w:r>
          </w:p>
        </w:tc>
        <w:tc>
          <w:tcPr>
            <w:tcW w:w="5953" w:type="dxa"/>
            <w:vAlign w:val="top"/>
          </w:tcPr>
          <w:p w14:paraId="7D167251">
            <w:pPr>
              <w:pStyle w:val="6"/>
              <w:spacing w:before="301" w:line="229" w:lineRule="auto"/>
              <w:ind w:left="2480"/>
              <w:rPr>
                <w:sz w:val="19"/>
                <w:szCs w:val="19"/>
              </w:rPr>
            </w:pPr>
            <w:r>
              <w:rPr>
                <w:spacing w:val="8"/>
                <w:sz w:val="19"/>
                <w:szCs w:val="19"/>
              </w:rPr>
              <w:t>航空、航天</w:t>
            </w:r>
          </w:p>
        </w:tc>
        <w:tc>
          <w:tcPr>
            <w:tcW w:w="2023" w:type="dxa"/>
            <w:vAlign w:val="top"/>
          </w:tcPr>
          <w:p w14:paraId="0E988B61">
            <w:pPr>
              <w:spacing w:line="260" w:lineRule="auto"/>
              <w:rPr>
                <w:rFonts w:ascii="Arial"/>
                <w:sz w:val="21"/>
              </w:rPr>
            </w:pPr>
          </w:p>
          <w:p w14:paraId="1D98F96F">
            <w:pPr>
              <w:spacing w:before="62" w:line="257" w:lineRule="exact"/>
              <w:ind w:left="817"/>
              <w:rPr>
                <w:rFonts w:ascii="仿宋" w:hAnsi="仿宋" w:eastAsia="仿宋" w:cs="仿宋"/>
                <w:sz w:val="19"/>
                <w:szCs w:val="19"/>
              </w:rPr>
            </w:pPr>
            <w:r>
              <w:rPr>
                <w:rFonts w:ascii="仿宋" w:hAnsi="仿宋" w:eastAsia="仿宋" w:cs="仿宋"/>
                <w:spacing w:val="2"/>
                <w:position w:val="1"/>
                <w:sz w:val="19"/>
                <w:szCs w:val="19"/>
              </w:rPr>
              <w:t>2000</w:t>
            </w:r>
          </w:p>
        </w:tc>
      </w:tr>
      <w:tr w14:paraId="4AF26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960" w:type="dxa"/>
            <w:vAlign w:val="top"/>
          </w:tcPr>
          <w:p w14:paraId="01E30453">
            <w:pPr>
              <w:pStyle w:val="6"/>
              <w:spacing w:before="302" w:line="257" w:lineRule="exact"/>
              <w:ind w:left="387"/>
              <w:rPr>
                <w:sz w:val="19"/>
                <w:szCs w:val="19"/>
              </w:rPr>
            </w:pPr>
            <w:r>
              <w:rPr>
                <w:position w:val="1"/>
                <w:sz w:val="19"/>
                <w:szCs w:val="19"/>
              </w:rPr>
              <w:t>21</w:t>
            </w:r>
          </w:p>
        </w:tc>
        <w:tc>
          <w:tcPr>
            <w:tcW w:w="5953" w:type="dxa"/>
            <w:vAlign w:val="top"/>
          </w:tcPr>
          <w:p w14:paraId="189639B9">
            <w:pPr>
              <w:pStyle w:val="6"/>
              <w:spacing w:before="303" w:line="227" w:lineRule="auto"/>
              <w:ind w:left="2081"/>
              <w:rPr>
                <w:sz w:val="19"/>
                <w:szCs w:val="19"/>
              </w:rPr>
            </w:pPr>
            <w:r>
              <w:rPr>
                <w:spacing w:val="9"/>
                <w:sz w:val="19"/>
                <w:szCs w:val="19"/>
              </w:rPr>
              <w:t>环境科学、安全科学</w:t>
            </w:r>
          </w:p>
        </w:tc>
        <w:tc>
          <w:tcPr>
            <w:tcW w:w="2023" w:type="dxa"/>
            <w:vAlign w:val="top"/>
          </w:tcPr>
          <w:p w14:paraId="0A838193">
            <w:pPr>
              <w:spacing w:line="261" w:lineRule="auto"/>
              <w:rPr>
                <w:rFonts w:ascii="Arial"/>
                <w:sz w:val="21"/>
              </w:rPr>
            </w:pPr>
          </w:p>
          <w:p w14:paraId="49079F49">
            <w:pPr>
              <w:spacing w:before="61" w:line="258" w:lineRule="exact"/>
              <w:ind w:left="817"/>
              <w:rPr>
                <w:rFonts w:ascii="仿宋" w:hAnsi="仿宋" w:eastAsia="仿宋" w:cs="仿宋"/>
                <w:sz w:val="19"/>
                <w:szCs w:val="19"/>
              </w:rPr>
            </w:pPr>
            <w:r>
              <w:rPr>
                <w:rFonts w:ascii="仿宋" w:hAnsi="仿宋" w:eastAsia="仿宋" w:cs="仿宋"/>
                <w:spacing w:val="2"/>
                <w:position w:val="1"/>
                <w:sz w:val="19"/>
                <w:szCs w:val="19"/>
              </w:rPr>
              <w:t>2000</w:t>
            </w:r>
          </w:p>
        </w:tc>
      </w:tr>
    </w:tbl>
    <w:p w14:paraId="56FE4E80">
      <w:pPr>
        <w:pStyle w:val="2"/>
      </w:pPr>
    </w:p>
    <w:p w14:paraId="4B781C26">
      <w:pPr>
        <w:sectPr>
          <w:footerReference r:id="rId10" w:type="default"/>
          <w:pgSz w:w="11906" w:h="16839"/>
          <w:pgMar w:top="1431" w:right="1453" w:bottom="1150" w:left="1511" w:header="0" w:footer="987" w:gutter="0"/>
          <w:cols w:space="720" w:num="1"/>
        </w:sectPr>
      </w:pPr>
    </w:p>
    <w:p w14:paraId="077C01E4">
      <w:pPr>
        <w:spacing w:before="19"/>
      </w:pPr>
    </w:p>
    <w:p w14:paraId="62FE80E7">
      <w:pPr>
        <w:spacing w:before="18"/>
      </w:pPr>
    </w:p>
    <w:p w14:paraId="5103DE20">
      <w:pPr>
        <w:spacing w:before="18"/>
      </w:pPr>
    </w:p>
    <w:tbl>
      <w:tblPr>
        <w:tblStyle w:val="5"/>
        <w:tblW w:w="89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0"/>
        <w:gridCol w:w="5953"/>
        <w:gridCol w:w="2023"/>
      </w:tblGrid>
      <w:tr w14:paraId="78AC8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960" w:type="dxa"/>
            <w:vAlign w:val="top"/>
          </w:tcPr>
          <w:p w14:paraId="3A89F4C6">
            <w:pPr>
              <w:pStyle w:val="6"/>
              <w:spacing w:before="301" w:line="230" w:lineRule="auto"/>
              <w:ind w:left="283"/>
              <w:rPr>
                <w:sz w:val="19"/>
                <w:szCs w:val="19"/>
              </w:rPr>
            </w:pPr>
            <w:r>
              <w:rPr>
                <w:spacing w:val="5"/>
                <w:sz w:val="19"/>
                <w:szCs w:val="19"/>
              </w:rPr>
              <w:t>序号</w:t>
            </w:r>
          </w:p>
        </w:tc>
        <w:tc>
          <w:tcPr>
            <w:tcW w:w="5953" w:type="dxa"/>
            <w:vAlign w:val="top"/>
          </w:tcPr>
          <w:p w14:paraId="50C6FC47">
            <w:pPr>
              <w:pStyle w:val="6"/>
              <w:spacing w:before="302" w:line="228" w:lineRule="auto"/>
              <w:ind w:left="2780"/>
              <w:rPr>
                <w:sz w:val="19"/>
                <w:szCs w:val="19"/>
              </w:rPr>
            </w:pPr>
            <w:r>
              <w:rPr>
                <w:spacing w:val="5"/>
                <w:sz w:val="19"/>
                <w:szCs w:val="19"/>
              </w:rPr>
              <w:t>类别</w:t>
            </w:r>
          </w:p>
        </w:tc>
        <w:tc>
          <w:tcPr>
            <w:tcW w:w="2023" w:type="dxa"/>
            <w:vAlign w:val="top"/>
          </w:tcPr>
          <w:p w14:paraId="1D6782C4">
            <w:pPr>
              <w:pStyle w:val="6"/>
              <w:spacing w:before="302" w:line="228" w:lineRule="auto"/>
              <w:ind w:left="494"/>
              <w:rPr>
                <w:sz w:val="19"/>
                <w:szCs w:val="19"/>
              </w:rPr>
            </w:pPr>
            <w:r>
              <w:rPr>
                <w:spacing w:val="4"/>
                <w:sz w:val="19"/>
                <w:szCs w:val="19"/>
              </w:rPr>
              <w:t>2025</w:t>
            </w:r>
            <w:r>
              <w:rPr>
                <w:spacing w:val="-36"/>
                <w:sz w:val="19"/>
                <w:szCs w:val="19"/>
              </w:rPr>
              <w:t xml:space="preserve"> </w:t>
            </w:r>
            <w:r>
              <w:rPr>
                <w:spacing w:val="4"/>
                <w:sz w:val="19"/>
                <w:szCs w:val="19"/>
              </w:rPr>
              <w:t>年册数</w:t>
            </w:r>
          </w:p>
        </w:tc>
      </w:tr>
      <w:tr w14:paraId="5B002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960" w:type="dxa"/>
            <w:vAlign w:val="top"/>
          </w:tcPr>
          <w:p w14:paraId="113D1672">
            <w:pPr>
              <w:pStyle w:val="6"/>
              <w:spacing w:before="299" w:line="257" w:lineRule="exact"/>
              <w:ind w:left="387"/>
              <w:rPr>
                <w:sz w:val="19"/>
                <w:szCs w:val="19"/>
              </w:rPr>
            </w:pPr>
            <w:r>
              <w:rPr>
                <w:position w:val="1"/>
                <w:sz w:val="19"/>
                <w:szCs w:val="19"/>
              </w:rPr>
              <w:t>22</w:t>
            </w:r>
          </w:p>
        </w:tc>
        <w:tc>
          <w:tcPr>
            <w:tcW w:w="5953" w:type="dxa"/>
            <w:vAlign w:val="top"/>
          </w:tcPr>
          <w:p w14:paraId="13CCD5EB">
            <w:pPr>
              <w:pStyle w:val="6"/>
              <w:spacing w:before="300" w:line="227" w:lineRule="auto"/>
              <w:ind w:left="2482"/>
              <w:rPr>
                <w:sz w:val="19"/>
                <w:szCs w:val="19"/>
              </w:rPr>
            </w:pPr>
            <w:r>
              <w:rPr>
                <w:spacing w:val="7"/>
                <w:sz w:val="19"/>
                <w:szCs w:val="19"/>
              </w:rPr>
              <w:t>综合性图书</w:t>
            </w:r>
          </w:p>
        </w:tc>
        <w:tc>
          <w:tcPr>
            <w:tcW w:w="2023" w:type="dxa"/>
            <w:vAlign w:val="top"/>
          </w:tcPr>
          <w:p w14:paraId="7ADF1F1C">
            <w:pPr>
              <w:spacing w:line="258" w:lineRule="auto"/>
              <w:rPr>
                <w:rFonts w:ascii="Arial"/>
                <w:sz w:val="21"/>
              </w:rPr>
            </w:pPr>
          </w:p>
          <w:p w14:paraId="6531B8EE">
            <w:pPr>
              <w:spacing w:before="61" w:line="258" w:lineRule="exact"/>
              <w:ind w:left="768"/>
              <w:rPr>
                <w:rFonts w:ascii="仿宋" w:hAnsi="仿宋" w:eastAsia="仿宋" w:cs="仿宋"/>
                <w:sz w:val="19"/>
                <w:szCs w:val="19"/>
              </w:rPr>
            </w:pPr>
            <w:r>
              <w:rPr>
                <w:rFonts w:ascii="仿宋" w:hAnsi="仿宋" w:eastAsia="仿宋" w:cs="仿宋"/>
                <w:spacing w:val="2"/>
                <w:position w:val="1"/>
                <w:sz w:val="19"/>
                <w:szCs w:val="19"/>
              </w:rPr>
              <w:t>31500</w:t>
            </w:r>
          </w:p>
        </w:tc>
      </w:tr>
      <w:tr w14:paraId="077A9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6913" w:type="dxa"/>
            <w:gridSpan w:val="2"/>
            <w:vAlign w:val="top"/>
          </w:tcPr>
          <w:p w14:paraId="37CC6453">
            <w:pPr>
              <w:spacing w:line="265" w:lineRule="auto"/>
              <w:rPr>
                <w:rFonts w:ascii="Arial"/>
                <w:sz w:val="21"/>
              </w:rPr>
            </w:pPr>
          </w:p>
          <w:p w14:paraId="0B1917A0">
            <w:pPr>
              <w:pStyle w:val="6"/>
              <w:spacing w:before="61" w:line="230" w:lineRule="auto"/>
              <w:ind w:left="3263"/>
              <w:rPr>
                <w:sz w:val="19"/>
                <w:szCs w:val="19"/>
              </w:rPr>
            </w:pPr>
            <w:r>
              <w:rPr>
                <w:spacing w:val="4"/>
                <w:sz w:val="19"/>
                <w:szCs w:val="19"/>
              </w:rPr>
              <w:t>合计</w:t>
            </w:r>
          </w:p>
        </w:tc>
        <w:tc>
          <w:tcPr>
            <w:tcW w:w="2023" w:type="dxa"/>
            <w:vAlign w:val="top"/>
          </w:tcPr>
          <w:p w14:paraId="2630EFB0">
            <w:pPr>
              <w:spacing w:line="284" w:lineRule="auto"/>
              <w:rPr>
                <w:rFonts w:ascii="Arial"/>
                <w:sz w:val="21"/>
              </w:rPr>
            </w:pPr>
          </w:p>
          <w:p w14:paraId="56A87DC5">
            <w:pPr>
              <w:spacing w:before="62" w:line="257" w:lineRule="exact"/>
              <w:ind w:left="729"/>
              <w:rPr>
                <w:rFonts w:ascii="仿宋" w:hAnsi="仿宋" w:eastAsia="仿宋" w:cs="仿宋"/>
                <w:sz w:val="19"/>
                <w:szCs w:val="19"/>
              </w:rPr>
            </w:pPr>
            <w:r>
              <w:rPr>
                <w:rFonts w:ascii="仿宋" w:hAnsi="仿宋" w:eastAsia="仿宋" w:cs="仿宋"/>
                <w:spacing w:val="1"/>
                <w:position w:val="1"/>
                <w:sz w:val="19"/>
                <w:szCs w:val="19"/>
              </w:rPr>
              <w:t>165317</w:t>
            </w:r>
          </w:p>
        </w:tc>
      </w:tr>
    </w:tbl>
    <w:p w14:paraId="5DF55B6A">
      <w:pPr>
        <w:pStyle w:val="2"/>
      </w:pPr>
    </w:p>
    <w:p w14:paraId="6D3B83F5">
      <w:pPr>
        <w:sectPr>
          <w:footerReference r:id="rId11" w:type="default"/>
          <w:pgSz w:w="11906" w:h="16839"/>
          <w:pgMar w:top="1431" w:right="1453" w:bottom="1152" w:left="1511" w:header="0" w:footer="987" w:gutter="0"/>
          <w:cols w:space="720" w:num="1"/>
        </w:sectPr>
      </w:pPr>
    </w:p>
    <w:p w14:paraId="0EDE825E">
      <w:pPr>
        <w:spacing w:before="215" w:line="230" w:lineRule="auto"/>
        <w:ind w:left="692"/>
        <w:outlineLvl w:val="1"/>
        <w:rPr>
          <w:rFonts w:ascii="楷体" w:hAnsi="楷体" w:eastAsia="楷体" w:cs="楷体"/>
          <w:sz w:val="31"/>
          <w:szCs w:val="31"/>
        </w:rPr>
      </w:pPr>
      <w:bookmarkStart w:id="13" w:name="bookmark11"/>
      <w:bookmarkEnd w:id="13"/>
      <w:bookmarkStart w:id="14" w:name="bookmark10"/>
      <w:bookmarkEnd w:id="14"/>
      <w:r>
        <w:rPr>
          <w:rFonts w:ascii="楷体" w:hAnsi="楷体" w:eastAsia="楷体" w:cs="楷体"/>
          <w:b/>
          <w:bCs/>
          <w:spacing w:val="2"/>
          <w:sz w:val="31"/>
          <w:szCs w:val="31"/>
        </w:rPr>
        <w:t>（三）办学成果</w:t>
      </w:r>
    </w:p>
    <w:p w14:paraId="2F0A881F">
      <w:pPr>
        <w:spacing w:before="214" w:line="351" w:lineRule="auto"/>
        <w:ind w:left="37" w:right="14" w:firstLine="651"/>
        <w:jc w:val="both"/>
        <w:rPr>
          <w:rFonts w:ascii="仿宋" w:hAnsi="仿宋" w:eastAsia="仿宋" w:cs="仿宋"/>
          <w:sz w:val="31"/>
          <w:szCs w:val="31"/>
        </w:rPr>
      </w:pPr>
      <w:r>
        <w:rPr>
          <w:rFonts w:ascii="仿宋" w:hAnsi="仿宋" w:eastAsia="仿宋" w:cs="仿宋"/>
          <w:b/>
          <w:bCs/>
          <w:spacing w:val="-9"/>
          <w:sz w:val="31"/>
          <w:szCs w:val="31"/>
        </w:rPr>
        <w:t>1.成功获批省“双优</w:t>
      </w:r>
      <w:r>
        <w:rPr>
          <w:rFonts w:ascii="仿宋" w:hAnsi="仿宋" w:eastAsia="仿宋" w:cs="仿宋"/>
          <w:spacing w:val="-109"/>
          <w:sz w:val="31"/>
          <w:szCs w:val="31"/>
        </w:rPr>
        <w:t xml:space="preserve"> </w:t>
      </w:r>
      <w:r>
        <w:rPr>
          <w:rFonts w:ascii="仿宋" w:hAnsi="仿宋" w:eastAsia="仿宋" w:cs="仿宋"/>
          <w:b/>
          <w:bCs/>
          <w:spacing w:val="-9"/>
          <w:sz w:val="31"/>
          <w:szCs w:val="31"/>
        </w:rPr>
        <w:t>”学校立项建设单位。</w:t>
      </w:r>
      <w:r>
        <w:rPr>
          <w:rFonts w:ascii="仿宋" w:hAnsi="仿宋" w:eastAsia="仿宋" w:cs="仿宋"/>
          <w:spacing w:val="-9"/>
          <w:sz w:val="31"/>
          <w:szCs w:val="31"/>
        </w:rPr>
        <w:t>今年学校“智</w:t>
      </w:r>
      <w:r>
        <w:rPr>
          <w:rFonts w:ascii="仿宋" w:hAnsi="仿宋" w:eastAsia="仿宋" w:cs="仿宋"/>
          <w:spacing w:val="5"/>
          <w:sz w:val="31"/>
          <w:szCs w:val="31"/>
        </w:rPr>
        <w:t>慧健康养老服务</w:t>
      </w:r>
      <w:r>
        <w:rPr>
          <w:rFonts w:ascii="仿宋" w:hAnsi="仿宋" w:eastAsia="仿宋" w:cs="仿宋"/>
          <w:spacing w:val="-109"/>
          <w:sz w:val="31"/>
          <w:szCs w:val="31"/>
        </w:rPr>
        <w:t xml:space="preserve"> </w:t>
      </w:r>
      <w:r>
        <w:rPr>
          <w:rFonts w:ascii="仿宋" w:hAnsi="仿宋" w:eastAsia="仿宋" w:cs="仿宋"/>
          <w:spacing w:val="5"/>
          <w:sz w:val="31"/>
          <w:szCs w:val="31"/>
        </w:rPr>
        <w:t>”和“新能源汽车运用与维修</w:t>
      </w:r>
      <w:r>
        <w:rPr>
          <w:rFonts w:ascii="仿宋" w:hAnsi="仿宋" w:eastAsia="仿宋" w:cs="仿宋"/>
          <w:spacing w:val="-112"/>
          <w:sz w:val="31"/>
          <w:szCs w:val="31"/>
        </w:rPr>
        <w:t xml:space="preserve"> </w:t>
      </w:r>
      <w:r>
        <w:rPr>
          <w:rFonts w:ascii="仿宋" w:hAnsi="仿宋" w:eastAsia="仿宋" w:cs="仿宋"/>
          <w:spacing w:val="5"/>
          <w:sz w:val="31"/>
          <w:szCs w:val="31"/>
        </w:rPr>
        <w:t>”两个专业群</w:t>
      </w:r>
      <w:r>
        <w:rPr>
          <w:rFonts w:ascii="仿宋" w:hAnsi="仿宋" w:eastAsia="仿宋" w:cs="仿宋"/>
          <w:spacing w:val="8"/>
          <w:sz w:val="31"/>
          <w:szCs w:val="31"/>
        </w:rPr>
        <w:t>成功入选“河南省中等职业教育优质学校和优质专业建设工</w:t>
      </w:r>
      <w:r>
        <w:rPr>
          <w:rFonts w:ascii="仿宋" w:hAnsi="仿宋" w:eastAsia="仿宋" w:cs="仿宋"/>
          <w:spacing w:val="6"/>
          <w:sz w:val="31"/>
          <w:szCs w:val="31"/>
        </w:rPr>
        <w:t>程</w:t>
      </w:r>
      <w:r>
        <w:rPr>
          <w:rFonts w:ascii="仿宋" w:hAnsi="仿宋" w:eastAsia="仿宋" w:cs="仿宋"/>
          <w:spacing w:val="-99"/>
          <w:sz w:val="31"/>
          <w:szCs w:val="31"/>
        </w:rPr>
        <w:t xml:space="preserve"> </w:t>
      </w:r>
      <w:r>
        <w:rPr>
          <w:rFonts w:ascii="仿宋" w:hAnsi="仿宋" w:eastAsia="仿宋" w:cs="仿宋"/>
          <w:spacing w:val="6"/>
          <w:sz w:val="31"/>
          <w:szCs w:val="31"/>
        </w:rPr>
        <w:t>”单位，这是学校专业发展之路上的又一大喜讯。</w:t>
      </w:r>
    </w:p>
    <w:p w14:paraId="0E32ED26">
      <w:pPr>
        <w:spacing w:line="10115" w:lineRule="exact"/>
        <w:ind w:firstLine="350"/>
      </w:pPr>
      <w:r>
        <w:rPr>
          <w:position w:val="-202"/>
        </w:rPr>
        <w:drawing>
          <wp:inline distT="0" distB="0" distL="0" distR="0">
            <wp:extent cx="4001770" cy="642302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0"/>
                    <a:stretch>
                      <a:fillRect/>
                    </a:stretch>
                  </pic:blipFill>
                  <pic:spPr>
                    <a:xfrm>
                      <a:off x="0" y="0"/>
                      <a:ext cx="4002023" cy="6423659"/>
                    </a:xfrm>
                    <a:prstGeom prst="rect">
                      <a:avLst/>
                    </a:prstGeom>
                  </pic:spPr>
                </pic:pic>
              </a:graphicData>
            </a:graphic>
          </wp:inline>
        </w:drawing>
      </w:r>
    </w:p>
    <w:p w14:paraId="066DD031">
      <w:pPr>
        <w:spacing w:line="10115" w:lineRule="exact"/>
        <w:sectPr>
          <w:footerReference r:id="rId12" w:type="default"/>
          <w:pgSz w:w="11906" w:h="16839"/>
          <w:pgMar w:top="1431" w:right="1785" w:bottom="1152" w:left="1785" w:header="0" w:footer="987" w:gutter="0"/>
          <w:cols w:space="720" w:num="1"/>
        </w:sectPr>
      </w:pPr>
    </w:p>
    <w:p w14:paraId="1B21C658">
      <w:pPr>
        <w:spacing w:before="212" w:line="339" w:lineRule="auto"/>
        <w:ind w:left="45" w:right="77" w:firstLine="632"/>
        <w:rPr>
          <w:rFonts w:ascii="仿宋" w:hAnsi="仿宋" w:eastAsia="仿宋" w:cs="仿宋"/>
          <w:sz w:val="31"/>
          <w:szCs w:val="31"/>
        </w:rPr>
      </w:pPr>
      <w:bookmarkStart w:id="15" w:name="bookmark63"/>
      <w:bookmarkEnd w:id="15"/>
      <w:r>
        <w:rPr>
          <w:rFonts w:ascii="仿宋" w:hAnsi="仿宋" w:eastAsia="仿宋" w:cs="仿宋"/>
          <w:spacing w:val="-1"/>
          <w:sz w:val="31"/>
          <w:szCs w:val="31"/>
        </w:rPr>
        <w:t>2.</w:t>
      </w:r>
      <w:r>
        <w:rPr>
          <w:rFonts w:ascii="仿宋" w:hAnsi="仿宋" w:eastAsia="仿宋" w:cs="仿宋"/>
          <w:b/>
          <w:bCs/>
          <w:spacing w:val="-1"/>
          <w:sz w:val="31"/>
          <w:szCs w:val="31"/>
        </w:rPr>
        <w:t>大赛成绩优异</w:t>
      </w:r>
      <w:r>
        <w:rPr>
          <w:rFonts w:ascii="仿宋" w:hAnsi="仿宋" w:eastAsia="仿宋" w:cs="仿宋"/>
          <w:spacing w:val="-1"/>
          <w:sz w:val="31"/>
          <w:szCs w:val="31"/>
        </w:rPr>
        <w:t>。2025</w:t>
      </w:r>
      <w:r>
        <w:rPr>
          <w:rFonts w:ascii="仿宋" w:hAnsi="仿宋" w:eastAsia="仿宋" w:cs="仿宋"/>
          <w:spacing w:val="-40"/>
          <w:sz w:val="31"/>
          <w:szCs w:val="31"/>
        </w:rPr>
        <w:t xml:space="preserve"> </w:t>
      </w:r>
      <w:r>
        <w:rPr>
          <w:rFonts w:ascii="仿宋" w:hAnsi="仿宋" w:eastAsia="仿宋" w:cs="仿宋"/>
          <w:spacing w:val="-1"/>
          <w:sz w:val="31"/>
          <w:szCs w:val="31"/>
        </w:rPr>
        <w:t>年度，学校坚持“</w:t>
      </w:r>
      <w:r>
        <w:rPr>
          <w:rFonts w:ascii="仿宋" w:hAnsi="仿宋" w:eastAsia="仿宋" w:cs="仿宋"/>
          <w:spacing w:val="-101"/>
          <w:sz w:val="31"/>
          <w:szCs w:val="31"/>
        </w:rPr>
        <w:t xml:space="preserve"> </w:t>
      </w:r>
      <w:r>
        <w:rPr>
          <w:rFonts w:ascii="仿宋" w:hAnsi="仿宋" w:eastAsia="仿宋" w:cs="仿宋"/>
          <w:spacing w:val="-1"/>
          <w:sz w:val="31"/>
          <w:szCs w:val="31"/>
        </w:rPr>
        <w:t>以赛促教</w:t>
      </w:r>
      <w:r>
        <w:rPr>
          <w:rFonts w:ascii="仿宋" w:hAnsi="仿宋" w:eastAsia="仿宋" w:cs="仿宋"/>
          <w:spacing w:val="-110"/>
          <w:sz w:val="31"/>
          <w:szCs w:val="31"/>
        </w:rPr>
        <w:t xml:space="preserve"> </w:t>
      </w:r>
      <w:r>
        <w:rPr>
          <w:rFonts w:ascii="仿宋" w:hAnsi="仿宋" w:eastAsia="仿宋" w:cs="仿宋"/>
          <w:spacing w:val="-1"/>
          <w:sz w:val="31"/>
          <w:szCs w:val="31"/>
        </w:rPr>
        <w:t>”的</w:t>
      </w:r>
      <w:r>
        <w:rPr>
          <w:rFonts w:ascii="仿宋" w:hAnsi="仿宋" w:eastAsia="仿宋" w:cs="仿宋"/>
          <w:spacing w:val="8"/>
          <w:sz w:val="31"/>
          <w:szCs w:val="31"/>
        </w:rPr>
        <w:t>理念，依托专业建设积极组织师生参加技能大赛和创新创业大赛、依托社团组织师生参加文明风采大赛等各类比赛。教育科前期联合各系部选出优秀教师进行经验指导，后期又为参赛选手联系校外专家进行专项指导，经过用心培训，最终学校的优秀师生在国家级、省级、市级等多个赛项获得了优</w:t>
      </w:r>
      <w:r>
        <w:rPr>
          <w:rFonts w:ascii="仿宋" w:hAnsi="仿宋" w:eastAsia="仿宋" w:cs="仿宋"/>
          <w:spacing w:val="7"/>
          <w:sz w:val="31"/>
          <w:szCs w:val="31"/>
        </w:rPr>
        <w:t>异的成绩，共获奖共48</w:t>
      </w:r>
      <w:r>
        <w:rPr>
          <w:rFonts w:ascii="仿宋" w:hAnsi="仿宋" w:eastAsia="仿宋" w:cs="仿宋"/>
          <w:spacing w:val="-46"/>
          <w:sz w:val="31"/>
          <w:szCs w:val="31"/>
        </w:rPr>
        <w:t xml:space="preserve"> </w:t>
      </w:r>
      <w:r>
        <w:rPr>
          <w:rFonts w:ascii="仿宋" w:hAnsi="仿宋" w:eastAsia="仿宋" w:cs="仿宋"/>
          <w:spacing w:val="7"/>
          <w:sz w:val="31"/>
          <w:szCs w:val="31"/>
        </w:rPr>
        <w:t>项</w:t>
      </w:r>
      <w:r>
        <w:rPr>
          <w:rFonts w:ascii="仿宋" w:hAnsi="仿宋" w:eastAsia="仿宋" w:cs="仿宋"/>
          <w:spacing w:val="-38"/>
          <w:sz w:val="31"/>
          <w:szCs w:val="31"/>
        </w:rPr>
        <w:t xml:space="preserve"> </w:t>
      </w:r>
      <w:r>
        <w:rPr>
          <w:rFonts w:ascii="仿宋" w:hAnsi="仿宋" w:eastAsia="仿宋" w:cs="仿宋"/>
          <w:spacing w:val="7"/>
          <w:sz w:val="31"/>
          <w:szCs w:val="31"/>
        </w:rPr>
        <w:t>160</w:t>
      </w:r>
      <w:r>
        <w:rPr>
          <w:rFonts w:ascii="仿宋" w:hAnsi="仿宋" w:eastAsia="仿宋" w:cs="仿宋"/>
          <w:spacing w:val="-51"/>
          <w:sz w:val="31"/>
          <w:szCs w:val="31"/>
        </w:rPr>
        <w:t xml:space="preserve"> </w:t>
      </w:r>
      <w:r>
        <w:rPr>
          <w:rFonts w:ascii="仿宋" w:hAnsi="仿宋" w:eastAsia="仿宋" w:cs="仿宋"/>
          <w:spacing w:val="7"/>
          <w:sz w:val="31"/>
          <w:szCs w:val="31"/>
        </w:rPr>
        <w:t>余人次，成果丰硕。</w:t>
      </w:r>
    </w:p>
    <w:p w14:paraId="6105028C">
      <w:pPr>
        <w:spacing w:before="218" w:line="325" w:lineRule="auto"/>
        <w:ind w:left="42" w:right="75" w:firstLine="637"/>
        <w:rPr>
          <w:rFonts w:ascii="仿宋" w:hAnsi="仿宋" w:eastAsia="仿宋" w:cs="仿宋"/>
          <w:sz w:val="31"/>
          <w:szCs w:val="31"/>
        </w:rPr>
      </w:pPr>
      <w:r>
        <w:rPr>
          <w:rFonts w:ascii="仿宋" w:hAnsi="仿宋" w:eastAsia="仿宋" w:cs="仿宋"/>
          <w:spacing w:val="6"/>
          <w:sz w:val="31"/>
          <w:szCs w:val="31"/>
        </w:rPr>
        <w:t>3.</w:t>
      </w:r>
      <w:r>
        <w:rPr>
          <w:rFonts w:ascii="仿宋" w:hAnsi="仿宋" w:eastAsia="仿宋" w:cs="仿宋"/>
          <w:b/>
          <w:bCs/>
          <w:spacing w:val="6"/>
          <w:sz w:val="31"/>
          <w:szCs w:val="31"/>
        </w:rPr>
        <w:t>一年制对口升学成绩优异</w:t>
      </w:r>
      <w:r>
        <w:rPr>
          <w:rFonts w:ascii="仿宋" w:hAnsi="仿宋" w:eastAsia="仿宋" w:cs="仿宋"/>
          <w:spacing w:val="6"/>
          <w:sz w:val="31"/>
          <w:szCs w:val="31"/>
        </w:rPr>
        <w:t>。学校招收的中职一年制学</w:t>
      </w:r>
      <w:r>
        <w:rPr>
          <w:rFonts w:ascii="仿宋" w:hAnsi="仿宋" w:eastAsia="仿宋" w:cs="仿宋"/>
          <w:spacing w:val="9"/>
          <w:sz w:val="31"/>
          <w:szCs w:val="31"/>
        </w:rPr>
        <w:t>生于2025</w:t>
      </w:r>
      <w:r>
        <w:rPr>
          <w:rFonts w:ascii="仿宋" w:hAnsi="仿宋" w:eastAsia="仿宋" w:cs="仿宋"/>
          <w:spacing w:val="-37"/>
          <w:sz w:val="31"/>
          <w:szCs w:val="31"/>
        </w:rPr>
        <w:t xml:space="preserve"> </w:t>
      </w:r>
      <w:r>
        <w:rPr>
          <w:rFonts w:ascii="仿宋" w:hAnsi="仿宋" w:eastAsia="仿宋" w:cs="仿宋"/>
          <w:spacing w:val="9"/>
          <w:sz w:val="31"/>
          <w:szCs w:val="31"/>
        </w:rPr>
        <w:t>年春参加对口升学考试，</w:t>
      </w:r>
      <w:r>
        <w:rPr>
          <w:rFonts w:ascii="仿宋" w:hAnsi="仿宋" w:eastAsia="仿宋" w:cs="仿宋"/>
          <w:spacing w:val="-90"/>
          <w:sz w:val="31"/>
          <w:szCs w:val="31"/>
        </w:rPr>
        <w:t xml:space="preserve"> </w:t>
      </w:r>
      <w:r>
        <w:rPr>
          <w:rFonts w:ascii="仿宋" w:hAnsi="仿宋" w:eastAsia="仿宋" w:cs="仿宋"/>
          <w:spacing w:val="9"/>
          <w:sz w:val="31"/>
          <w:szCs w:val="31"/>
        </w:rPr>
        <w:t>以</w:t>
      </w:r>
      <w:r>
        <w:rPr>
          <w:rFonts w:ascii="仿宋" w:hAnsi="仿宋" w:eastAsia="仿宋" w:cs="仿宋"/>
          <w:spacing w:val="-59"/>
          <w:sz w:val="31"/>
          <w:szCs w:val="31"/>
        </w:rPr>
        <w:t xml:space="preserve"> </w:t>
      </w:r>
      <w:r>
        <w:rPr>
          <w:rFonts w:ascii="仿宋" w:hAnsi="仿宋" w:eastAsia="仿宋" w:cs="仿宋"/>
          <w:spacing w:val="9"/>
          <w:sz w:val="31"/>
          <w:szCs w:val="31"/>
        </w:rPr>
        <w:t>90％的升学率顺利升</w:t>
      </w:r>
      <w:r>
        <w:rPr>
          <w:rFonts w:ascii="仿宋" w:hAnsi="仿宋" w:eastAsia="仿宋" w:cs="仿宋"/>
          <w:spacing w:val="8"/>
          <w:sz w:val="31"/>
          <w:szCs w:val="31"/>
        </w:rPr>
        <w:t>入高职院校就读。其中中餐烹饪专业的学生赵鑫语以优异的成绩顺利升入漯河食品工程职业大学就读。</w:t>
      </w:r>
    </w:p>
    <w:p w14:paraId="1F7B307B">
      <w:pPr>
        <w:spacing w:before="250" w:line="222" w:lineRule="auto"/>
        <w:ind w:left="882"/>
        <w:rPr>
          <w:rFonts w:ascii="仿宋" w:hAnsi="仿宋" w:eastAsia="仿宋" w:cs="仿宋"/>
          <w:sz w:val="28"/>
          <w:szCs w:val="28"/>
        </w:rPr>
      </w:pPr>
      <w:r>
        <w:rPr>
          <w:rFonts w:ascii="仿宋" w:hAnsi="仿宋" w:eastAsia="仿宋" w:cs="仿宋"/>
          <w:b/>
          <w:bCs/>
          <w:spacing w:val="-5"/>
          <w:sz w:val="28"/>
          <w:szCs w:val="28"/>
        </w:rPr>
        <w:t>表</w:t>
      </w:r>
      <w:r>
        <w:rPr>
          <w:rFonts w:ascii="仿宋" w:hAnsi="仿宋" w:eastAsia="仿宋" w:cs="仿宋"/>
          <w:spacing w:val="-25"/>
          <w:sz w:val="28"/>
          <w:szCs w:val="28"/>
        </w:rPr>
        <w:t xml:space="preserve"> </w:t>
      </w:r>
      <w:r>
        <w:rPr>
          <w:rFonts w:ascii="仿宋" w:hAnsi="仿宋" w:eastAsia="仿宋" w:cs="仿宋"/>
          <w:b/>
          <w:bCs/>
          <w:spacing w:val="-5"/>
          <w:sz w:val="28"/>
          <w:szCs w:val="28"/>
        </w:rPr>
        <w:t>1-3-12025</w:t>
      </w:r>
      <w:r>
        <w:rPr>
          <w:rFonts w:ascii="仿宋" w:hAnsi="仿宋" w:eastAsia="仿宋" w:cs="仿宋"/>
          <w:spacing w:val="-51"/>
          <w:sz w:val="28"/>
          <w:szCs w:val="28"/>
        </w:rPr>
        <w:t xml:space="preserve"> </w:t>
      </w:r>
      <w:r>
        <w:rPr>
          <w:rFonts w:ascii="仿宋" w:hAnsi="仿宋" w:eastAsia="仿宋" w:cs="仿宋"/>
          <w:b/>
          <w:bCs/>
          <w:spacing w:val="-5"/>
          <w:sz w:val="28"/>
          <w:szCs w:val="28"/>
        </w:rPr>
        <w:t>一年制考生对口升学录取院校表（部分）</w:t>
      </w:r>
    </w:p>
    <w:p w14:paraId="12D7FE91">
      <w:pPr>
        <w:spacing w:line="23" w:lineRule="exact"/>
      </w:pPr>
    </w:p>
    <w:tbl>
      <w:tblPr>
        <w:tblStyle w:val="5"/>
        <w:tblW w:w="83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7"/>
        <w:gridCol w:w="1374"/>
        <w:gridCol w:w="1954"/>
        <w:gridCol w:w="2842"/>
        <w:gridCol w:w="1157"/>
        <w:gridCol w:w="104"/>
      </w:tblGrid>
      <w:tr w14:paraId="6D3FD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957" w:type="dxa"/>
            <w:tcBorders>
              <w:top w:val="single" w:color="000000" w:sz="6" w:space="0"/>
              <w:left w:val="single" w:color="000000" w:sz="6" w:space="0"/>
              <w:bottom w:val="single" w:color="000000" w:sz="6" w:space="0"/>
              <w:right w:val="single" w:color="000000" w:sz="6" w:space="0"/>
            </w:tcBorders>
            <w:vAlign w:val="top"/>
          </w:tcPr>
          <w:p w14:paraId="4BC06DEA">
            <w:pPr>
              <w:pStyle w:val="6"/>
              <w:spacing w:before="185" w:line="221" w:lineRule="auto"/>
              <w:ind w:left="243"/>
            </w:pPr>
            <w:r>
              <w:rPr>
                <w:b/>
                <w:bCs/>
                <w:spacing w:val="-7"/>
              </w:rPr>
              <w:t>序号</w:t>
            </w:r>
          </w:p>
        </w:tc>
        <w:tc>
          <w:tcPr>
            <w:tcW w:w="1374" w:type="dxa"/>
            <w:tcBorders>
              <w:top w:val="single" w:color="000000" w:sz="6" w:space="0"/>
              <w:left w:val="single" w:color="000000" w:sz="6" w:space="0"/>
              <w:bottom w:val="single" w:color="000000" w:sz="6" w:space="0"/>
              <w:right w:val="single" w:color="000000" w:sz="6" w:space="0"/>
            </w:tcBorders>
            <w:vAlign w:val="top"/>
          </w:tcPr>
          <w:p w14:paraId="2DC5556E">
            <w:pPr>
              <w:pStyle w:val="6"/>
              <w:spacing w:before="185" w:line="219" w:lineRule="auto"/>
              <w:ind w:left="462"/>
            </w:pPr>
            <w:r>
              <w:rPr>
                <w:b/>
                <w:bCs/>
                <w:spacing w:val="-8"/>
              </w:rPr>
              <w:t>姓名</w:t>
            </w:r>
          </w:p>
        </w:tc>
        <w:tc>
          <w:tcPr>
            <w:tcW w:w="1954" w:type="dxa"/>
            <w:tcBorders>
              <w:top w:val="single" w:color="000000" w:sz="6" w:space="0"/>
              <w:left w:val="single" w:color="000000" w:sz="6" w:space="0"/>
              <w:bottom w:val="single" w:color="000000" w:sz="6" w:space="0"/>
              <w:right w:val="single" w:color="000000" w:sz="6" w:space="0"/>
            </w:tcBorders>
            <w:vAlign w:val="top"/>
          </w:tcPr>
          <w:p w14:paraId="35B55E3F">
            <w:pPr>
              <w:pStyle w:val="6"/>
              <w:spacing w:before="185" w:line="220" w:lineRule="auto"/>
              <w:ind w:left="774"/>
            </w:pPr>
            <w:r>
              <w:rPr>
                <w:b/>
                <w:bCs/>
                <w:spacing w:val="-8"/>
              </w:rPr>
              <w:t>专业</w:t>
            </w:r>
          </w:p>
        </w:tc>
        <w:tc>
          <w:tcPr>
            <w:tcW w:w="2842" w:type="dxa"/>
            <w:tcBorders>
              <w:top w:val="single" w:color="000000" w:sz="6" w:space="0"/>
              <w:left w:val="single" w:color="000000" w:sz="6" w:space="0"/>
              <w:bottom w:val="single" w:color="000000" w:sz="6" w:space="0"/>
              <w:right w:val="single" w:color="000000" w:sz="6" w:space="0"/>
            </w:tcBorders>
            <w:vAlign w:val="top"/>
          </w:tcPr>
          <w:p w14:paraId="4E7C8FDD">
            <w:pPr>
              <w:pStyle w:val="6"/>
              <w:spacing w:before="185" w:line="220" w:lineRule="auto"/>
              <w:ind w:left="1011"/>
            </w:pPr>
            <w:r>
              <w:rPr>
                <w:spacing w:val="-3"/>
              </w:rPr>
              <w:t>录取院校</w:t>
            </w:r>
          </w:p>
        </w:tc>
        <w:tc>
          <w:tcPr>
            <w:tcW w:w="1261" w:type="dxa"/>
            <w:gridSpan w:val="2"/>
            <w:tcBorders>
              <w:top w:val="single" w:color="000000" w:sz="6" w:space="0"/>
              <w:left w:val="single" w:color="000000" w:sz="6" w:space="0"/>
              <w:bottom w:val="single" w:color="000000" w:sz="6" w:space="0"/>
              <w:right w:val="single" w:color="000000" w:sz="6" w:space="0"/>
            </w:tcBorders>
            <w:vAlign w:val="top"/>
          </w:tcPr>
          <w:p w14:paraId="0487C224">
            <w:pPr>
              <w:pStyle w:val="6"/>
              <w:spacing w:before="185" w:line="221" w:lineRule="auto"/>
              <w:ind w:left="437"/>
            </w:pPr>
            <w:r>
              <w:rPr>
                <w:spacing w:val="-7"/>
              </w:rPr>
              <w:t>备注</w:t>
            </w:r>
          </w:p>
        </w:tc>
      </w:tr>
      <w:tr w14:paraId="49BA1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957" w:type="dxa"/>
            <w:tcBorders>
              <w:top w:val="single" w:color="000000" w:sz="6" w:space="0"/>
              <w:left w:val="single" w:color="000000" w:sz="6" w:space="0"/>
              <w:bottom w:val="single" w:color="000000" w:sz="6" w:space="0"/>
              <w:right w:val="single" w:color="000000" w:sz="6" w:space="0"/>
            </w:tcBorders>
            <w:vAlign w:val="top"/>
          </w:tcPr>
          <w:p w14:paraId="60595D5A">
            <w:pPr>
              <w:pStyle w:val="6"/>
              <w:spacing w:before="187" w:line="242" w:lineRule="auto"/>
              <w:ind w:left="444"/>
              <w:rPr>
                <w:sz w:val="22"/>
                <w:szCs w:val="22"/>
              </w:rPr>
            </w:pPr>
            <w:r>
              <w:rPr>
                <w:sz w:val="22"/>
                <w:szCs w:val="22"/>
              </w:rPr>
              <w:t>1</w:t>
            </w:r>
          </w:p>
        </w:tc>
        <w:tc>
          <w:tcPr>
            <w:tcW w:w="1374" w:type="dxa"/>
            <w:tcBorders>
              <w:top w:val="single" w:color="000000" w:sz="6" w:space="0"/>
              <w:left w:val="single" w:color="000000" w:sz="6" w:space="0"/>
            </w:tcBorders>
            <w:vAlign w:val="top"/>
          </w:tcPr>
          <w:p w14:paraId="3927DFDE">
            <w:pPr>
              <w:pStyle w:val="6"/>
              <w:spacing w:before="187" w:line="222" w:lineRule="auto"/>
              <w:ind w:left="370"/>
              <w:rPr>
                <w:sz w:val="22"/>
                <w:szCs w:val="22"/>
              </w:rPr>
            </w:pPr>
            <w:r>
              <w:rPr>
                <w:spacing w:val="-2"/>
                <w:sz w:val="22"/>
                <w:szCs w:val="22"/>
              </w:rPr>
              <w:t>赵鑫语</w:t>
            </w:r>
          </w:p>
        </w:tc>
        <w:tc>
          <w:tcPr>
            <w:tcW w:w="1954" w:type="dxa"/>
            <w:tcBorders>
              <w:top w:val="single" w:color="000000" w:sz="6" w:space="0"/>
            </w:tcBorders>
            <w:vAlign w:val="top"/>
          </w:tcPr>
          <w:p w14:paraId="1251D19E">
            <w:pPr>
              <w:pStyle w:val="6"/>
              <w:spacing w:before="188" w:line="220" w:lineRule="auto"/>
              <w:ind w:left="599"/>
              <w:rPr>
                <w:sz w:val="22"/>
                <w:szCs w:val="22"/>
              </w:rPr>
            </w:pPr>
            <w:r>
              <w:rPr>
                <w:spacing w:val="-8"/>
                <w:sz w:val="22"/>
                <w:szCs w:val="22"/>
              </w:rPr>
              <w:t>中餐烹饪</w:t>
            </w:r>
          </w:p>
        </w:tc>
        <w:tc>
          <w:tcPr>
            <w:tcW w:w="2842" w:type="dxa"/>
            <w:tcBorders>
              <w:top w:val="single" w:color="000000" w:sz="6" w:space="0"/>
            </w:tcBorders>
            <w:vAlign w:val="top"/>
          </w:tcPr>
          <w:p w14:paraId="4E3BA1CC">
            <w:pPr>
              <w:pStyle w:val="6"/>
              <w:spacing w:before="188" w:line="221" w:lineRule="auto"/>
              <w:ind w:left="397"/>
              <w:rPr>
                <w:sz w:val="22"/>
                <w:szCs w:val="22"/>
              </w:rPr>
            </w:pPr>
            <w:r>
              <w:rPr>
                <w:spacing w:val="-1"/>
                <w:sz w:val="22"/>
                <w:szCs w:val="22"/>
              </w:rPr>
              <w:t>漯河食品工程职业大学</w:t>
            </w:r>
          </w:p>
        </w:tc>
        <w:tc>
          <w:tcPr>
            <w:tcW w:w="1157" w:type="dxa"/>
            <w:tcBorders>
              <w:top w:val="single" w:color="000000" w:sz="6" w:space="0"/>
            </w:tcBorders>
            <w:vAlign w:val="top"/>
          </w:tcPr>
          <w:p w14:paraId="11BBAAD1">
            <w:pPr>
              <w:pStyle w:val="6"/>
              <w:spacing w:before="188" w:line="219" w:lineRule="auto"/>
              <w:ind w:left="458"/>
              <w:rPr>
                <w:sz w:val="22"/>
                <w:szCs w:val="22"/>
              </w:rPr>
            </w:pPr>
            <w:r>
              <w:rPr>
                <w:spacing w:val="-4"/>
                <w:sz w:val="22"/>
                <w:szCs w:val="22"/>
              </w:rPr>
              <w:t>本科</w:t>
            </w:r>
          </w:p>
        </w:tc>
        <w:tc>
          <w:tcPr>
            <w:tcW w:w="104" w:type="dxa"/>
            <w:tcBorders>
              <w:top w:val="nil"/>
              <w:left w:val="nil"/>
              <w:bottom w:val="nil"/>
              <w:right w:val="nil"/>
            </w:tcBorders>
            <w:vAlign w:val="top"/>
          </w:tcPr>
          <w:p w14:paraId="17F5BBF3">
            <w:pPr>
              <w:rPr>
                <w:rFonts w:ascii="Arial"/>
                <w:sz w:val="21"/>
              </w:rPr>
            </w:pPr>
          </w:p>
        </w:tc>
      </w:tr>
      <w:tr w14:paraId="6B99C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957" w:type="dxa"/>
            <w:tcBorders>
              <w:top w:val="single" w:color="000000" w:sz="6" w:space="0"/>
              <w:left w:val="single" w:color="000000" w:sz="6" w:space="0"/>
              <w:bottom w:val="single" w:color="000000" w:sz="6" w:space="0"/>
              <w:right w:val="single" w:color="000000" w:sz="6" w:space="0"/>
            </w:tcBorders>
            <w:vAlign w:val="top"/>
          </w:tcPr>
          <w:p w14:paraId="2BC697D2">
            <w:pPr>
              <w:pStyle w:val="6"/>
              <w:spacing w:before="186" w:line="242" w:lineRule="auto"/>
              <w:ind w:left="430"/>
              <w:rPr>
                <w:sz w:val="22"/>
                <w:szCs w:val="22"/>
              </w:rPr>
            </w:pPr>
            <w:r>
              <w:rPr>
                <w:sz w:val="22"/>
                <w:szCs w:val="22"/>
              </w:rPr>
              <w:t>2</w:t>
            </w:r>
          </w:p>
        </w:tc>
        <w:tc>
          <w:tcPr>
            <w:tcW w:w="1374" w:type="dxa"/>
            <w:tcBorders>
              <w:left w:val="single" w:color="000000" w:sz="6" w:space="0"/>
            </w:tcBorders>
            <w:vAlign w:val="top"/>
          </w:tcPr>
          <w:p w14:paraId="3C887238">
            <w:pPr>
              <w:pStyle w:val="6"/>
              <w:spacing w:before="186" w:line="220" w:lineRule="auto"/>
              <w:ind w:left="371"/>
              <w:rPr>
                <w:sz w:val="22"/>
                <w:szCs w:val="22"/>
              </w:rPr>
            </w:pPr>
            <w:r>
              <w:rPr>
                <w:spacing w:val="-3"/>
                <w:sz w:val="22"/>
                <w:szCs w:val="22"/>
              </w:rPr>
              <w:t>房梦园</w:t>
            </w:r>
          </w:p>
        </w:tc>
        <w:tc>
          <w:tcPr>
            <w:tcW w:w="1954" w:type="dxa"/>
            <w:vAlign w:val="top"/>
          </w:tcPr>
          <w:p w14:paraId="457F98F5">
            <w:pPr>
              <w:pStyle w:val="6"/>
              <w:spacing w:before="186" w:line="220" w:lineRule="auto"/>
              <w:ind w:left="599"/>
              <w:rPr>
                <w:sz w:val="22"/>
                <w:szCs w:val="22"/>
              </w:rPr>
            </w:pPr>
            <w:r>
              <w:rPr>
                <w:spacing w:val="-8"/>
                <w:sz w:val="22"/>
                <w:szCs w:val="22"/>
              </w:rPr>
              <w:t>中餐烹饪</w:t>
            </w:r>
          </w:p>
        </w:tc>
        <w:tc>
          <w:tcPr>
            <w:tcW w:w="2842" w:type="dxa"/>
            <w:vAlign w:val="top"/>
          </w:tcPr>
          <w:p w14:paraId="2243B6EA">
            <w:pPr>
              <w:pStyle w:val="6"/>
              <w:spacing w:before="186" w:line="220" w:lineRule="auto"/>
              <w:ind w:left="613"/>
              <w:rPr>
                <w:sz w:val="22"/>
                <w:szCs w:val="22"/>
              </w:rPr>
            </w:pPr>
            <w:r>
              <w:rPr>
                <w:spacing w:val="-1"/>
                <w:sz w:val="22"/>
                <w:szCs w:val="22"/>
              </w:rPr>
              <w:t>河南职业技术学院</w:t>
            </w:r>
          </w:p>
        </w:tc>
        <w:tc>
          <w:tcPr>
            <w:tcW w:w="1157" w:type="dxa"/>
            <w:vAlign w:val="top"/>
          </w:tcPr>
          <w:p w14:paraId="321C831A">
            <w:pPr>
              <w:rPr>
                <w:rFonts w:ascii="Arial"/>
                <w:sz w:val="21"/>
              </w:rPr>
            </w:pPr>
          </w:p>
        </w:tc>
        <w:tc>
          <w:tcPr>
            <w:tcW w:w="104" w:type="dxa"/>
            <w:tcBorders>
              <w:top w:val="nil"/>
              <w:left w:val="nil"/>
              <w:bottom w:val="nil"/>
              <w:right w:val="nil"/>
            </w:tcBorders>
            <w:vAlign w:val="top"/>
          </w:tcPr>
          <w:p w14:paraId="162C356E">
            <w:pPr>
              <w:rPr>
                <w:rFonts w:ascii="Arial"/>
                <w:sz w:val="21"/>
              </w:rPr>
            </w:pPr>
          </w:p>
        </w:tc>
      </w:tr>
      <w:tr w14:paraId="62F33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957" w:type="dxa"/>
            <w:tcBorders>
              <w:top w:val="single" w:color="000000" w:sz="6" w:space="0"/>
              <w:left w:val="single" w:color="000000" w:sz="6" w:space="0"/>
              <w:bottom w:val="single" w:color="000000" w:sz="6" w:space="0"/>
              <w:right w:val="single" w:color="000000" w:sz="6" w:space="0"/>
            </w:tcBorders>
            <w:vAlign w:val="top"/>
          </w:tcPr>
          <w:p w14:paraId="6E5845BA">
            <w:pPr>
              <w:pStyle w:val="6"/>
              <w:spacing w:before="199"/>
              <w:ind w:left="432"/>
              <w:rPr>
                <w:sz w:val="22"/>
                <w:szCs w:val="22"/>
              </w:rPr>
            </w:pPr>
            <w:r>
              <w:rPr>
                <w:sz w:val="22"/>
                <w:szCs w:val="22"/>
              </w:rPr>
              <w:t>3</w:t>
            </w:r>
          </w:p>
        </w:tc>
        <w:tc>
          <w:tcPr>
            <w:tcW w:w="1374" w:type="dxa"/>
            <w:tcBorders>
              <w:left w:val="single" w:color="000000" w:sz="6" w:space="0"/>
            </w:tcBorders>
            <w:vAlign w:val="top"/>
          </w:tcPr>
          <w:p w14:paraId="52FDF238">
            <w:pPr>
              <w:pStyle w:val="6"/>
              <w:spacing w:before="199" w:line="220" w:lineRule="auto"/>
              <w:ind w:left="372"/>
              <w:rPr>
                <w:sz w:val="22"/>
                <w:szCs w:val="22"/>
              </w:rPr>
            </w:pPr>
            <w:r>
              <w:rPr>
                <w:spacing w:val="-3"/>
                <w:sz w:val="22"/>
                <w:szCs w:val="22"/>
              </w:rPr>
              <w:t>王喜成</w:t>
            </w:r>
          </w:p>
        </w:tc>
        <w:tc>
          <w:tcPr>
            <w:tcW w:w="1954" w:type="dxa"/>
            <w:vAlign w:val="top"/>
          </w:tcPr>
          <w:p w14:paraId="4A316CBD">
            <w:pPr>
              <w:pStyle w:val="6"/>
              <w:spacing w:before="199" w:line="220" w:lineRule="auto"/>
              <w:ind w:left="599"/>
              <w:rPr>
                <w:sz w:val="22"/>
                <w:szCs w:val="22"/>
              </w:rPr>
            </w:pPr>
            <w:r>
              <w:rPr>
                <w:spacing w:val="-8"/>
                <w:sz w:val="22"/>
                <w:szCs w:val="22"/>
              </w:rPr>
              <w:t>中餐烹饪</w:t>
            </w:r>
          </w:p>
        </w:tc>
        <w:tc>
          <w:tcPr>
            <w:tcW w:w="2842" w:type="dxa"/>
            <w:vAlign w:val="top"/>
          </w:tcPr>
          <w:p w14:paraId="4A165606">
            <w:pPr>
              <w:pStyle w:val="6"/>
              <w:spacing w:before="199" w:line="220" w:lineRule="auto"/>
              <w:ind w:left="395"/>
              <w:rPr>
                <w:sz w:val="22"/>
                <w:szCs w:val="22"/>
              </w:rPr>
            </w:pPr>
            <w:r>
              <w:rPr>
                <w:spacing w:val="-1"/>
                <w:sz w:val="22"/>
                <w:szCs w:val="22"/>
              </w:rPr>
              <w:t>河南工业职业技术学院</w:t>
            </w:r>
          </w:p>
        </w:tc>
        <w:tc>
          <w:tcPr>
            <w:tcW w:w="1157" w:type="dxa"/>
            <w:vAlign w:val="top"/>
          </w:tcPr>
          <w:p w14:paraId="657C2090">
            <w:pPr>
              <w:rPr>
                <w:rFonts w:ascii="Arial"/>
                <w:sz w:val="21"/>
              </w:rPr>
            </w:pPr>
          </w:p>
        </w:tc>
        <w:tc>
          <w:tcPr>
            <w:tcW w:w="104" w:type="dxa"/>
            <w:tcBorders>
              <w:top w:val="nil"/>
              <w:left w:val="nil"/>
              <w:bottom w:val="nil"/>
              <w:right w:val="nil"/>
            </w:tcBorders>
            <w:vAlign w:val="top"/>
          </w:tcPr>
          <w:p w14:paraId="6B498C11">
            <w:pPr>
              <w:rPr>
                <w:rFonts w:ascii="Arial"/>
                <w:sz w:val="21"/>
              </w:rPr>
            </w:pPr>
          </w:p>
        </w:tc>
      </w:tr>
      <w:tr w14:paraId="70A82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957" w:type="dxa"/>
            <w:tcBorders>
              <w:top w:val="single" w:color="000000" w:sz="6" w:space="0"/>
              <w:left w:val="single" w:color="000000" w:sz="6" w:space="0"/>
              <w:bottom w:val="single" w:color="000000" w:sz="6" w:space="0"/>
              <w:right w:val="single" w:color="000000" w:sz="6" w:space="0"/>
            </w:tcBorders>
            <w:vAlign w:val="top"/>
          </w:tcPr>
          <w:p w14:paraId="2F5C8128">
            <w:pPr>
              <w:pStyle w:val="6"/>
              <w:spacing w:before="196" w:line="242" w:lineRule="auto"/>
              <w:ind w:left="427"/>
              <w:rPr>
                <w:sz w:val="22"/>
                <w:szCs w:val="22"/>
              </w:rPr>
            </w:pPr>
            <w:r>
              <w:rPr>
                <w:sz w:val="22"/>
                <w:szCs w:val="22"/>
              </w:rPr>
              <w:t>4</w:t>
            </w:r>
          </w:p>
        </w:tc>
        <w:tc>
          <w:tcPr>
            <w:tcW w:w="1374" w:type="dxa"/>
            <w:tcBorders>
              <w:left w:val="single" w:color="000000" w:sz="6" w:space="0"/>
            </w:tcBorders>
            <w:vAlign w:val="top"/>
          </w:tcPr>
          <w:p w14:paraId="29C00E76">
            <w:pPr>
              <w:pStyle w:val="6"/>
              <w:spacing w:before="197" w:line="219" w:lineRule="auto"/>
              <w:ind w:left="372"/>
              <w:rPr>
                <w:sz w:val="22"/>
                <w:szCs w:val="22"/>
              </w:rPr>
            </w:pPr>
            <w:r>
              <w:rPr>
                <w:spacing w:val="-3"/>
                <w:sz w:val="22"/>
                <w:szCs w:val="22"/>
              </w:rPr>
              <w:t>王国豪</w:t>
            </w:r>
          </w:p>
        </w:tc>
        <w:tc>
          <w:tcPr>
            <w:tcW w:w="1954" w:type="dxa"/>
            <w:vAlign w:val="top"/>
          </w:tcPr>
          <w:p w14:paraId="4286993C">
            <w:pPr>
              <w:pStyle w:val="6"/>
              <w:spacing w:before="197" w:line="220" w:lineRule="auto"/>
              <w:ind w:left="599"/>
              <w:rPr>
                <w:sz w:val="22"/>
                <w:szCs w:val="22"/>
              </w:rPr>
            </w:pPr>
            <w:r>
              <w:rPr>
                <w:spacing w:val="-8"/>
                <w:sz w:val="22"/>
                <w:szCs w:val="22"/>
              </w:rPr>
              <w:t>中餐烹饪</w:t>
            </w:r>
          </w:p>
        </w:tc>
        <w:tc>
          <w:tcPr>
            <w:tcW w:w="2842" w:type="dxa"/>
            <w:vAlign w:val="top"/>
          </w:tcPr>
          <w:p w14:paraId="0AF0DFE3">
            <w:pPr>
              <w:pStyle w:val="6"/>
              <w:spacing w:before="197" w:line="220" w:lineRule="auto"/>
              <w:ind w:left="615"/>
              <w:rPr>
                <w:sz w:val="22"/>
                <w:szCs w:val="22"/>
              </w:rPr>
            </w:pPr>
            <w:r>
              <w:rPr>
                <w:spacing w:val="-1"/>
                <w:sz w:val="22"/>
                <w:szCs w:val="22"/>
              </w:rPr>
              <w:t>洛阳职业技术学院</w:t>
            </w:r>
          </w:p>
        </w:tc>
        <w:tc>
          <w:tcPr>
            <w:tcW w:w="1157" w:type="dxa"/>
            <w:vAlign w:val="top"/>
          </w:tcPr>
          <w:p w14:paraId="4B66D31D">
            <w:pPr>
              <w:rPr>
                <w:rFonts w:ascii="Arial"/>
                <w:sz w:val="21"/>
              </w:rPr>
            </w:pPr>
          </w:p>
        </w:tc>
        <w:tc>
          <w:tcPr>
            <w:tcW w:w="104" w:type="dxa"/>
            <w:tcBorders>
              <w:top w:val="nil"/>
              <w:left w:val="nil"/>
              <w:bottom w:val="nil"/>
              <w:right w:val="nil"/>
            </w:tcBorders>
            <w:vAlign w:val="top"/>
          </w:tcPr>
          <w:p w14:paraId="2C4CFDF4">
            <w:pPr>
              <w:rPr>
                <w:rFonts w:ascii="Arial"/>
                <w:sz w:val="21"/>
              </w:rPr>
            </w:pPr>
          </w:p>
        </w:tc>
      </w:tr>
      <w:tr w14:paraId="07857F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957" w:type="dxa"/>
            <w:tcBorders>
              <w:top w:val="single" w:color="000000" w:sz="6" w:space="0"/>
              <w:left w:val="single" w:color="000000" w:sz="6" w:space="0"/>
              <w:bottom w:val="single" w:color="000000" w:sz="6" w:space="0"/>
              <w:right w:val="single" w:color="000000" w:sz="6" w:space="0"/>
            </w:tcBorders>
            <w:vAlign w:val="top"/>
          </w:tcPr>
          <w:p w14:paraId="69E0B050">
            <w:pPr>
              <w:pStyle w:val="6"/>
              <w:spacing w:before="192"/>
              <w:ind w:left="432"/>
              <w:rPr>
                <w:sz w:val="22"/>
                <w:szCs w:val="22"/>
              </w:rPr>
            </w:pPr>
            <w:r>
              <w:rPr>
                <w:sz w:val="22"/>
                <w:szCs w:val="22"/>
              </w:rPr>
              <w:t>5</w:t>
            </w:r>
          </w:p>
        </w:tc>
        <w:tc>
          <w:tcPr>
            <w:tcW w:w="1374" w:type="dxa"/>
            <w:tcBorders>
              <w:left w:val="single" w:color="000000" w:sz="6" w:space="0"/>
            </w:tcBorders>
            <w:vAlign w:val="top"/>
          </w:tcPr>
          <w:p w14:paraId="532A6D2E">
            <w:pPr>
              <w:pStyle w:val="6"/>
              <w:spacing w:before="192" w:line="221" w:lineRule="auto"/>
              <w:ind w:left="486"/>
              <w:rPr>
                <w:sz w:val="22"/>
                <w:szCs w:val="22"/>
              </w:rPr>
            </w:pPr>
            <w:r>
              <w:rPr>
                <w:spacing w:val="-7"/>
                <w:sz w:val="22"/>
                <w:szCs w:val="22"/>
              </w:rPr>
              <w:t>张蓉</w:t>
            </w:r>
          </w:p>
        </w:tc>
        <w:tc>
          <w:tcPr>
            <w:tcW w:w="1954" w:type="dxa"/>
            <w:vAlign w:val="top"/>
          </w:tcPr>
          <w:p w14:paraId="0917F12A">
            <w:pPr>
              <w:pStyle w:val="6"/>
              <w:spacing w:before="192" w:line="220" w:lineRule="auto"/>
              <w:ind w:left="599"/>
              <w:rPr>
                <w:sz w:val="22"/>
                <w:szCs w:val="22"/>
              </w:rPr>
            </w:pPr>
            <w:r>
              <w:rPr>
                <w:spacing w:val="-8"/>
                <w:sz w:val="22"/>
                <w:szCs w:val="22"/>
              </w:rPr>
              <w:t>中餐烹饪</w:t>
            </w:r>
          </w:p>
        </w:tc>
        <w:tc>
          <w:tcPr>
            <w:tcW w:w="2842" w:type="dxa"/>
            <w:vAlign w:val="top"/>
          </w:tcPr>
          <w:p w14:paraId="76A417DB">
            <w:pPr>
              <w:pStyle w:val="6"/>
              <w:spacing w:before="192" w:line="221" w:lineRule="auto"/>
              <w:ind w:left="617"/>
              <w:rPr>
                <w:sz w:val="22"/>
                <w:szCs w:val="22"/>
              </w:rPr>
            </w:pPr>
            <w:r>
              <w:rPr>
                <w:spacing w:val="-2"/>
                <w:sz w:val="22"/>
                <w:szCs w:val="22"/>
              </w:rPr>
              <w:t>南阳农业职业学院</w:t>
            </w:r>
          </w:p>
        </w:tc>
        <w:tc>
          <w:tcPr>
            <w:tcW w:w="1157" w:type="dxa"/>
            <w:vAlign w:val="top"/>
          </w:tcPr>
          <w:p w14:paraId="6C6177F0">
            <w:pPr>
              <w:rPr>
                <w:rFonts w:ascii="Arial"/>
                <w:sz w:val="21"/>
              </w:rPr>
            </w:pPr>
          </w:p>
        </w:tc>
        <w:tc>
          <w:tcPr>
            <w:tcW w:w="104" w:type="dxa"/>
            <w:tcBorders>
              <w:top w:val="nil"/>
              <w:left w:val="nil"/>
              <w:bottom w:val="nil"/>
              <w:right w:val="nil"/>
            </w:tcBorders>
            <w:vAlign w:val="top"/>
          </w:tcPr>
          <w:p w14:paraId="25614FE0">
            <w:pPr>
              <w:rPr>
                <w:rFonts w:ascii="Arial"/>
                <w:sz w:val="21"/>
              </w:rPr>
            </w:pPr>
          </w:p>
        </w:tc>
      </w:tr>
      <w:tr w14:paraId="54104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957" w:type="dxa"/>
            <w:tcBorders>
              <w:top w:val="single" w:color="000000" w:sz="6" w:space="0"/>
              <w:left w:val="single" w:color="000000" w:sz="6" w:space="0"/>
              <w:bottom w:val="single" w:color="000000" w:sz="6" w:space="0"/>
              <w:right w:val="single" w:color="000000" w:sz="6" w:space="0"/>
            </w:tcBorders>
            <w:vAlign w:val="top"/>
          </w:tcPr>
          <w:p w14:paraId="2B93C93E">
            <w:pPr>
              <w:pStyle w:val="6"/>
              <w:spacing w:before="205"/>
              <w:ind w:left="429"/>
              <w:rPr>
                <w:sz w:val="22"/>
                <w:szCs w:val="22"/>
              </w:rPr>
            </w:pPr>
            <w:r>
              <w:rPr>
                <w:sz w:val="22"/>
                <w:szCs w:val="22"/>
              </w:rPr>
              <w:t>6</w:t>
            </w:r>
          </w:p>
        </w:tc>
        <w:tc>
          <w:tcPr>
            <w:tcW w:w="1374" w:type="dxa"/>
            <w:tcBorders>
              <w:left w:val="single" w:color="000000" w:sz="6" w:space="0"/>
            </w:tcBorders>
            <w:vAlign w:val="top"/>
          </w:tcPr>
          <w:p w14:paraId="679B6704">
            <w:pPr>
              <w:pStyle w:val="6"/>
              <w:spacing w:before="205" w:line="221" w:lineRule="auto"/>
              <w:ind w:left="400"/>
              <w:rPr>
                <w:sz w:val="22"/>
                <w:szCs w:val="22"/>
              </w:rPr>
            </w:pPr>
            <w:r>
              <w:rPr>
                <w:spacing w:val="-13"/>
                <w:sz w:val="22"/>
                <w:szCs w:val="22"/>
              </w:rPr>
              <w:t>吕淑彤</w:t>
            </w:r>
          </w:p>
        </w:tc>
        <w:tc>
          <w:tcPr>
            <w:tcW w:w="1954" w:type="dxa"/>
            <w:vAlign w:val="top"/>
          </w:tcPr>
          <w:p w14:paraId="3A15E568">
            <w:pPr>
              <w:pStyle w:val="6"/>
              <w:spacing w:before="205" w:line="220" w:lineRule="auto"/>
              <w:ind w:left="599"/>
              <w:rPr>
                <w:sz w:val="22"/>
                <w:szCs w:val="22"/>
              </w:rPr>
            </w:pPr>
            <w:r>
              <w:rPr>
                <w:spacing w:val="-8"/>
                <w:sz w:val="22"/>
                <w:szCs w:val="22"/>
              </w:rPr>
              <w:t>中餐烹饪</w:t>
            </w:r>
          </w:p>
        </w:tc>
        <w:tc>
          <w:tcPr>
            <w:tcW w:w="2842" w:type="dxa"/>
            <w:vAlign w:val="top"/>
          </w:tcPr>
          <w:p w14:paraId="2DA2789F">
            <w:pPr>
              <w:pStyle w:val="6"/>
              <w:spacing w:before="205" w:line="220" w:lineRule="auto"/>
              <w:ind w:left="615"/>
              <w:rPr>
                <w:sz w:val="22"/>
                <w:szCs w:val="22"/>
              </w:rPr>
            </w:pPr>
            <w:r>
              <w:rPr>
                <w:spacing w:val="-1"/>
                <w:sz w:val="22"/>
                <w:szCs w:val="22"/>
              </w:rPr>
              <w:t>洛阳职业技术学院</w:t>
            </w:r>
          </w:p>
        </w:tc>
        <w:tc>
          <w:tcPr>
            <w:tcW w:w="1157" w:type="dxa"/>
            <w:vAlign w:val="top"/>
          </w:tcPr>
          <w:p w14:paraId="33E1E101">
            <w:pPr>
              <w:rPr>
                <w:rFonts w:ascii="Arial"/>
                <w:sz w:val="21"/>
              </w:rPr>
            </w:pPr>
          </w:p>
        </w:tc>
        <w:tc>
          <w:tcPr>
            <w:tcW w:w="104" w:type="dxa"/>
            <w:tcBorders>
              <w:top w:val="nil"/>
              <w:left w:val="nil"/>
              <w:bottom w:val="nil"/>
              <w:right w:val="nil"/>
            </w:tcBorders>
            <w:vAlign w:val="top"/>
          </w:tcPr>
          <w:p w14:paraId="54F7478B">
            <w:pPr>
              <w:rPr>
                <w:rFonts w:ascii="Arial"/>
                <w:sz w:val="21"/>
              </w:rPr>
            </w:pPr>
          </w:p>
        </w:tc>
      </w:tr>
      <w:tr w14:paraId="0E007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957" w:type="dxa"/>
            <w:tcBorders>
              <w:top w:val="single" w:color="000000" w:sz="6" w:space="0"/>
              <w:left w:val="single" w:color="000000" w:sz="6" w:space="0"/>
              <w:bottom w:val="single" w:color="000000" w:sz="6" w:space="0"/>
              <w:right w:val="single" w:color="000000" w:sz="6" w:space="0"/>
            </w:tcBorders>
            <w:vAlign w:val="top"/>
          </w:tcPr>
          <w:p w14:paraId="28C02472">
            <w:pPr>
              <w:pStyle w:val="6"/>
              <w:spacing w:before="203"/>
              <w:ind w:left="433"/>
              <w:rPr>
                <w:sz w:val="22"/>
                <w:szCs w:val="22"/>
              </w:rPr>
            </w:pPr>
            <w:r>
              <w:rPr>
                <w:sz w:val="22"/>
                <w:szCs w:val="22"/>
              </w:rPr>
              <w:t>7</w:t>
            </w:r>
          </w:p>
        </w:tc>
        <w:tc>
          <w:tcPr>
            <w:tcW w:w="1374" w:type="dxa"/>
            <w:tcBorders>
              <w:left w:val="single" w:color="000000" w:sz="6" w:space="0"/>
            </w:tcBorders>
            <w:vAlign w:val="top"/>
          </w:tcPr>
          <w:p w14:paraId="136D7268">
            <w:pPr>
              <w:pStyle w:val="6"/>
              <w:spacing w:before="203" w:line="220" w:lineRule="auto"/>
              <w:ind w:left="377"/>
              <w:rPr>
                <w:sz w:val="22"/>
                <w:szCs w:val="22"/>
              </w:rPr>
            </w:pPr>
            <w:r>
              <w:rPr>
                <w:spacing w:val="-5"/>
                <w:sz w:val="22"/>
                <w:szCs w:val="22"/>
              </w:rPr>
              <w:t>马紫怡</w:t>
            </w:r>
          </w:p>
        </w:tc>
        <w:tc>
          <w:tcPr>
            <w:tcW w:w="1954" w:type="dxa"/>
            <w:vAlign w:val="top"/>
          </w:tcPr>
          <w:p w14:paraId="2FD1F75D">
            <w:pPr>
              <w:pStyle w:val="6"/>
              <w:spacing w:before="203" w:line="220" w:lineRule="auto"/>
              <w:ind w:left="599"/>
              <w:rPr>
                <w:sz w:val="22"/>
                <w:szCs w:val="22"/>
              </w:rPr>
            </w:pPr>
            <w:r>
              <w:rPr>
                <w:spacing w:val="-8"/>
                <w:sz w:val="22"/>
                <w:szCs w:val="22"/>
              </w:rPr>
              <w:t>中餐烹饪</w:t>
            </w:r>
          </w:p>
        </w:tc>
        <w:tc>
          <w:tcPr>
            <w:tcW w:w="2842" w:type="dxa"/>
            <w:vAlign w:val="top"/>
          </w:tcPr>
          <w:p w14:paraId="137B9715">
            <w:pPr>
              <w:pStyle w:val="6"/>
              <w:spacing w:before="203" w:line="221" w:lineRule="auto"/>
              <w:ind w:left="613"/>
              <w:rPr>
                <w:sz w:val="22"/>
                <w:szCs w:val="22"/>
              </w:rPr>
            </w:pPr>
            <w:r>
              <w:rPr>
                <w:spacing w:val="-1"/>
                <w:sz w:val="22"/>
                <w:szCs w:val="22"/>
              </w:rPr>
              <w:t>河南农业职业学院</w:t>
            </w:r>
          </w:p>
        </w:tc>
        <w:tc>
          <w:tcPr>
            <w:tcW w:w="1157" w:type="dxa"/>
            <w:vAlign w:val="top"/>
          </w:tcPr>
          <w:p w14:paraId="2C2FD259">
            <w:pPr>
              <w:rPr>
                <w:rFonts w:ascii="Arial"/>
                <w:sz w:val="21"/>
              </w:rPr>
            </w:pPr>
          </w:p>
        </w:tc>
        <w:tc>
          <w:tcPr>
            <w:tcW w:w="104" w:type="dxa"/>
            <w:tcBorders>
              <w:top w:val="nil"/>
              <w:left w:val="nil"/>
              <w:bottom w:val="nil"/>
              <w:right w:val="nil"/>
            </w:tcBorders>
            <w:vAlign w:val="top"/>
          </w:tcPr>
          <w:p w14:paraId="2D532CD3">
            <w:pPr>
              <w:rPr>
                <w:rFonts w:ascii="Arial"/>
                <w:sz w:val="21"/>
              </w:rPr>
            </w:pPr>
          </w:p>
        </w:tc>
      </w:tr>
      <w:tr w14:paraId="2404B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957" w:type="dxa"/>
            <w:tcBorders>
              <w:top w:val="single" w:color="000000" w:sz="6" w:space="0"/>
              <w:left w:val="single" w:color="000000" w:sz="6" w:space="0"/>
              <w:bottom w:val="single" w:color="000000" w:sz="6" w:space="0"/>
              <w:right w:val="single" w:color="000000" w:sz="6" w:space="0"/>
            </w:tcBorders>
            <w:vAlign w:val="top"/>
          </w:tcPr>
          <w:p w14:paraId="43CB4B19">
            <w:pPr>
              <w:pStyle w:val="6"/>
              <w:spacing w:before="216"/>
              <w:ind w:left="428"/>
              <w:rPr>
                <w:sz w:val="22"/>
                <w:szCs w:val="22"/>
              </w:rPr>
            </w:pPr>
            <w:r>
              <w:rPr>
                <w:sz w:val="22"/>
                <w:szCs w:val="22"/>
              </w:rPr>
              <w:t>8</w:t>
            </w:r>
          </w:p>
        </w:tc>
        <w:tc>
          <w:tcPr>
            <w:tcW w:w="1374" w:type="dxa"/>
            <w:tcBorders>
              <w:left w:val="single" w:color="000000" w:sz="6" w:space="0"/>
            </w:tcBorders>
            <w:vAlign w:val="top"/>
          </w:tcPr>
          <w:p w14:paraId="772B15C9">
            <w:pPr>
              <w:pStyle w:val="6"/>
              <w:spacing w:before="216" w:line="221" w:lineRule="auto"/>
              <w:ind w:left="376"/>
              <w:rPr>
                <w:sz w:val="22"/>
                <w:szCs w:val="22"/>
              </w:rPr>
            </w:pPr>
            <w:r>
              <w:rPr>
                <w:spacing w:val="-5"/>
                <w:sz w:val="22"/>
                <w:szCs w:val="22"/>
              </w:rPr>
              <w:t>张如博</w:t>
            </w:r>
          </w:p>
        </w:tc>
        <w:tc>
          <w:tcPr>
            <w:tcW w:w="1954" w:type="dxa"/>
            <w:vAlign w:val="top"/>
          </w:tcPr>
          <w:p w14:paraId="47BFE329">
            <w:pPr>
              <w:pStyle w:val="6"/>
              <w:spacing w:before="216" w:line="220" w:lineRule="auto"/>
              <w:ind w:left="599"/>
              <w:rPr>
                <w:sz w:val="22"/>
                <w:szCs w:val="22"/>
              </w:rPr>
            </w:pPr>
            <w:r>
              <w:rPr>
                <w:spacing w:val="-8"/>
                <w:sz w:val="22"/>
                <w:szCs w:val="22"/>
              </w:rPr>
              <w:t>中餐烹饪</w:t>
            </w:r>
          </w:p>
        </w:tc>
        <w:tc>
          <w:tcPr>
            <w:tcW w:w="2842" w:type="dxa"/>
            <w:vAlign w:val="top"/>
          </w:tcPr>
          <w:p w14:paraId="7B7A6DC0">
            <w:pPr>
              <w:pStyle w:val="6"/>
              <w:spacing w:before="216" w:line="219" w:lineRule="auto"/>
              <w:ind w:left="617"/>
              <w:rPr>
                <w:sz w:val="22"/>
                <w:szCs w:val="22"/>
              </w:rPr>
            </w:pPr>
            <w:r>
              <w:rPr>
                <w:spacing w:val="-2"/>
                <w:sz w:val="22"/>
                <w:szCs w:val="22"/>
              </w:rPr>
              <w:t>南阳科技职业学院</w:t>
            </w:r>
          </w:p>
        </w:tc>
        <w:tc>
          <w:tcPr>
            <w:tcW w:w="1157" w:type="dxa"/>
            <w:vAlign w:val="top"/>
          </w:tcPr>
          <w:p w14:paraId="6AEE7677">
            <w:pPr>
              <w:rPr>
                <w:rFonts w:ascii="Arial"/>
                <w:sz w:val="21"/>
              </w:rPr>
            </w:pPr>
          </w:p>
        </w:tc>
        <w:tc>
          <w:tcPr>
            <w:tcW w:w="104" w:type="dxa"/>
            <w:tcBorders>
              <w:top w:val="nil"/>
              <w:left w:val="nil"/>
              <w:bottom w:val="nil"/>
              <w:right w:val="nil"/>
            </w:tcBorders>
            <w:vAlign w:val="top"/>
          </w:tcPr>
          <w:p w14:paraId="710FB089">
            <w:pPr>
              <w:rPr>
                <w:rFonts w:ascii="Arial"/>
                <w:sz w:val="21"/>
              </w:rPr>
            </w:pPr>
          </w:p>
        </w:tc>
      </w:tr>
      <w:tr w14:paraId="3F200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957" w:type="dxa"/>
            <w:tcBorders>
              <w:top w:val="single" w:color="000000" w:sz="6" w:space="0"/>
              <w:left w:val="single" w:color="000000" w:sz="6" w:space="0"/>
              <w:bottom w:val="single" w:color="000000" w:sz="6" w:space="0"/>
              <w:right w:val="single" w:color="000000" w:sz="6" w:space="0"/>
            </w:tcBorders>
            <w:vAlign w:val="top"/>
          </w:tcPr>
          <w:p w14:paraId="47D6D5B3">
            <w:pPr>
              <w:pStyle w:val="6"/>
              <w:spacing w:before="211"/>
              <w:ind w:left="428"/>
              <w:rPr>
                <w:sz w:val="22"/>
                <w:szCs w:val="22"/>
              </w:rPr>
            </w:pPr>
            <w:r>
              <w:rPr>
                <w:sz w:val="22"/>
                <w:szCs w:val="22"/>
              </w:rPr>
              <w:t>9</w:t>
            </w:r>
          </w:p>
        </w:tc>
        <w:tc>
          <w:tcPr>
            <w:tcW w:w="1374" w:type="dxa"/>
            <w:tcBorders>
              <w:left w:val="single" w:color="000000" w:sz="6" w:space="0"/>
            </w:tcBorders>
            <w:vAlign w:val="top"/>
          </w:tcPr>
          <w:p w14:paraId="71FA1C76">
            <w:pPr>
              <w:pStyle w:val="6"/>
              <w:spacing w:before="211" w:line="220" w:lineRule="auto"/>
              <w:ind w:left="370"/>
              <w:rPr>
                <w:sz w:val="22"/>
                <w:szCs w:val="22"/>
              </w:rPr>
            </w:pPr>
            <w:r>
              <w:rPr>
                <w:spacing w:val="-2"/>
                <w:sz w:val="22"/>
                <w:szCs w:val="22"/>
              </w:rPr>
              <w:t>刘紫涵</w:t>
            </w:r>
          </w:p>
        </w:tc>
        <w:tc>
          <w:tcPr>
            <w:tcW w:w="1954" w:type="dxa"/>
            <w:vAlign w:val="top"/>
          </w:tcPr>
          <w:p w14:paraId="11D78F44">
            <w:pPr>
              <w:pStyle w:val="6"/>
              <w:spacing w:before="211" w:line="220" w:lineRule="auto"/>
              <w:ind w:left="599"/>
              <w:rPr>
                <w:sz w:val="22"/>
                <w:szCs w:val="22"/>
              </w:rPr>
            </w:pPr>
            <w:r>
              <w:rPr>
                <w:spacing w:val="-8"/>
                <w:sz w:val="22"/>
                <w:szCs w:val="22"/>
              </w:rPr>
              <w:t>中餐烹饪</w:t>
            </w:r>
          </w:p>
        </w:tc>
        <w:tc>
          <w:tcPr>
            <w:tcW w:w="2842" w:type="dxa"/>
            <w:vAlign w:val="top"/>
          </w:tcPr>
          <w:p w14:paraId="43D0F10A">
            <w:pPr>
              <w:pStyle w:val="6"/>
              <w:spacing w:before="211" w:line="220" w:lineRule="auto"/>
              <w:ind w:left="615"/>
              <w:rPr>
                <w:sz w:val="22"/>
                <w:szCs w:val="22"/>
              </w:rPr>
            </w:pPr>
            <w:r>
              <w:rPr>
                <w:spacing w:val="-1"/>
                <w:sz w:val="22"/>
                <w:szCs w:val="22"/>
              </w:rPr>
              <w:t>新乡职业技术学院</w:t>
            </w:r>
          </w:p>
        </w:tc>
        <w:tc>
          <w:tcPr>
            <w:tcW w:w="1157" w:type="dxa"/>
            <w:vAlign w:val="top"/>
          </w:tcPr>
          <w:p w14:paraId="3D810E15">
            <w:pPr>
              <w:rPr>
                <w:rFonts w:ascii="Arial"/>
                <w:sz w:val="21"/>
              </w:rPr>
            </w:pPr>
          </w:p>
        </w:tc>
        <w:tc>
          <w:tcPr>
            <w:tcW w:w="104" w:type="dxa"/>
            <w:tcBorders>
              <w:top w:val="nil"/>
              <w:left w:val="nil"/>
              <w:bottom w:val="nil"/>
              <w:right w:val="nil"/>
            </w:tcBorders>
            <w:vAlign w:val="top"/>
          </w:tcPr>
          <w:p w14:paraId="0778ADC3">
            <w:pPr>
              <w:rPr>
                <w:rFonts w:ascii="Arial"/>
                <w:sz w:val="21"/>
              </w:rPr>
            </w:pPr>
          </w:p>
        </w:tc>
      </w:tr>
    </w:tbl>
    <w:p w14:paraId="0FEAAA4E">
      <w:pPr>
        <w:pStyle w:val="2"/>
      </w:pPr>
    </w:p>
    <w:p w14:paraId="5E02155D">
      <w:pPr>
        <w:sectPr>
          <w:footerReference r:id="rId13" w:type="default"/>
          <w:pgSz w:w="11906" w:h="16839"/>
          <w:pgMar w:top="1431" w:right="1724" w:bottom="1152" w:left="1778" w:header="0" w:footer="987" w:gutter="0"/>
          <w:cols w:space="720" w:num="1"/>
        </w:sectPr>
      </w:pPr>
    </w:p>
    <w:p w14:paraId="70FF2639">
      <w:pPr>
        <w:spacing w:line="91" w:lineRule="auto"/>
        <w:rPr>
          <w:rFonts w:ascii="Arial"/>
          <w:sz w:val="2"/>
        </w:rPr>
      </w:pPr>
    </w:p>
    <w:tbl>
      <w:tblPr>
        <w:tblStyle w:val="5"/>
        <w:tblW w:w="83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68"/>
        <w:gridCol w:w="1390"/>
        <w:gridCol w:w="1976"/>
        <w:gridCol w:w="2875"/>
        <w:gridCol w:w="1179"/>
      </w:tblGrid>
      <w:tr w14:paraId="01940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9" w:hRule="atLeast"/>
        </w:trPr>
        <w:tc>
          <w:tcPr>
            <w:tcW w:w="968" w:type="dxa"/>
            <w:tcBorders>
              <w:top w:val="nil"/>
            </w:tcBorders>
            <w:vAlign w:val="top"/>
          </w:tcPr>
          <w:p w14:paraId="09CD816B">
            <w:pPr>
              <w:pStyle w:val="6"/>
              <w:spacing w:before="204"/>
              <w:ind w:left="389"/>
              <w:rPr>
                <w:sz w:val="22"/>
                <w:szCs w:val="22"/>
              </w:rPr>
            </w:pPr>
            <w:bookmarkStart w:id="16" w:name="bookmark64"/>
            <w:bookmarkEnd w:id="16"/>
            <w:r>
              <w:rPr>
                <w:spacing w:val="-13"/>
                <w:sz w:val="22"/>
                <w:szCs w:val="22"/>
              </w:rPr>
              <w:t>10</w:t>
            </w:r>
          </w:p>
        </w:tc>
        <w:tc>
          <w:tcPr>
            <w:tcW w:w="1390" w:type="dxa"/>
            <w:tcBorders>
              <w:top w:val="single" w:color="000000" w:sz="2" w:space="0"/>
              <w:bottom w:val="single" w:color="000000" w:sz="2" w:space="0"/>
              <w:right w:val="single" w:color="000000" w:sz="2" w:space="0"/>
            </w:tcBorders>
            <w:vAlign w:val="top"/>
          </w:tcPr>
          <w:p w14:paraId="743363AD">
            <w:pPr>
              <w:pStyle w:val="6"/>
              <w:spacing w:before="205" w:line="219" w:lineRule="auto"/>
              <w:ind w:left="386"/>
              <w:rPr>
                <w:sz w:val="22"/>
                <w:szCs w:val="22"/>
              </w:rPr>
            </w:pPr>
            <w:r>
              <w:rPr>
                <w:spacing w:val="-12"/>
                <w:sz w:val="22"/>
                <w:szCs w:val="22"/>
              </w:rPr>
              <w:t>田芸歌</w:t>
            </w:r>
          </w:p>
        </w:tc>
        <w:tc>
          <w:tcPr>
            <w:tcW w:w="1976" w:type="dxa"/>
            <w:tcBorders>
              <w:top w:val="single" w:color="000000" w:sz="2" w:space="0"/>
              <w:left w:val="single" w:color="000000" w:sz="2" w:space="0"/>
              <w:bottom w:val="single" w:color="000000" w:sz="2" w:space="0"/>
              <w:right w:val="single" w:color="000000" w:sz="2" w:space="0"/>
            </w:tcBorders>
            <w:vAlign w:val="top"/>
          </w:tcPr>
          <w:p w14:paraId="6D7F7DC1">
            <w:pPr>
              <w:pStyle w:val="6"/>
              <w:spacing w:before="204" w:line="220" w:lineRule="auto"/>
              <w:ind w:left="572"/>
              <w:rPr>
                <w:sz w:val="22"/>
                <w:szCs w:val="22"/>
              </w:rPr>
            </w:pPr>
            <w:r>
              <w:rPr>
                <w:spacing w:val="-8"/>
                <w:sz w:val="22"/>
                <w:szCs w:val="22"/>
              </w:rPr>
              <w:t>中餐烹饪</w:t>
            </w:r>
          </w:p>
        </w:tc>
        <w:tc>
          <w:tcPr>
            <w:tcW w:w="2875" w:type="dxa"/>
            <w:tcBorders>
              <w:top w:val="single" w:color="000000" w:sz="2" w:space="0"/>
              <w:left w:val="single" w:color="000000" w:sz="2" w:space="0"/>
              <w:bottom w:val="single" w:color="000000" w:sz="2" w:space="0"/>
              <w:right w:val="single" w:color="000000" w:sz="2" w:space="0"/>
            </w:tcBorders>
            <w:vAlign w:val="top"/>
          </w:tcPr>
          <w:p w14:paraId="3B879C1C">
            <w:pPr>
              <w:pStyle w:val="6"/>
              <w:spacing w:before="204" w:line="220" w:lineRule="auto"/>
              <w:ind w:left="566"/>
              <w:rPr>
                <w:sz w:val="22"/>
                <w:szCs w:val="22"/>
              </w:rPr>
            </w:pPr>
            <w:r>
              <w:rPr>
                <w:spacing w:val="-1"/>
                <w:sz w:val="22"/>
                <w:szCs w:val="22"/>
              </w:rPr>
              <w:t>许昌职业技术学院</w:t>
            </w:r>
          </w:p>
        </w:tc>
        <w:tc>
          <w:tcPr>
            <w:tcW w:w="1179" w:type="dxa"/>
            <w:tcBorders>
              <w:top w:val="single" w:color="000000" w:sz="2" w:space="0"/>
              <w:left w:val="single" w:color="000000" w:sz="2" w:space="0"/>
              <w:bottom w:val="single" w:color="000000" w:sz="2" w:space="0"/>
              <w:right w:val="single" w:color="000000" w:sz="2" w:space="0"/>
            </w:tcBorders>
            <w:vAlign w:val="top"/>
          </w:tcPr>
          <w:p w14:paraId="2393DFB3">
            <w:pPr>
              <w:rPr>
                <w:rFonts w:ascii="Arial"/>
                <w:sz w:val="21"/>
              </w:rPr>
            </w:pPr>
          </w:p>
        </w:tc>
      </w:tr>
      <w:tr w14:paraId="48AC7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968" w:type="dxa"/>
            <w:vAlign w:val="top"/>
          </w:tcPr>
          <w:p w14:paraId="1CBBB653">
            <w:pPr>
              <w:pStyle w:val="6"/>
              <w:spacing w:before="191" w:line="242" w:lineRule="auto"/>
              <w:ind w:left="389"/>
              <w:rPr>
                <w:sz w:val="22"/>
                <w:szCs w:val="22"/>
              </w:rPr>
            </w:pPr>
            <w:r>
              <w:rPr>
                <w:spacing w:val="-13"/>
                <w:sz w:val="22"/>
                <w:szCs w:val="22"/>
              </w:rPr>
              <w:t>11</w:t>
            </w:r>
          </w:p>
        </w:tc>
        <w:tc>
          <w:tcPr>
            <w:tcW w:w="1390" w:type="dxa"/>
            <w:tcBorders>
              <w:top w:val="single" w:color="000000" w:sz="2" w:space="0"/>
              <w:bottom w:val="single" w:color="000000" w:sz="2" w:space="0"/>
              <w:right w:val="single" w:color="000000" w:sz="2" w:space="0"/>
            </w:tcBorders>
            <w:vAlign w:val="top"/>
          </w:tcPr>
          <w:p w14:paraId="1DC076F7">
            <w:pPr>
              <w:pStyle w:val="6"/>
              <w:spacing w:before="192" w:line="221" w:lineRule="auto"/>
              <w:ind w:left="359"/>
              <w:rPr>
                <w:sz w:val="22"/>
                <w:szCs w:val="22"/>
              </w:rPr>
            </w:pPr>
            <w:r>
              <w:rPr>
                <w:spacing w:val="-2"/>
                <w:sz w:val="22"/>
                <w:szCs w:val="22"/>
              </w:rPr>
              <w:t>赵自涵</w:t>
            </w:r>
          </w:p>
        </w:tc>
        <w:tc>
          <w:tcPr>
            <w:tcW w:w="1976" w:type="dxa"/>
            <w:tcBorders>
              <w:top w:val="single" w:color="000000" w:sz="2" w:space="0"/>
              <w:left w:val="single" w:color="000000" w:sz="2" w:space="0"/>
              <w:bottom w:val="single" w:color="000000" w:sz="2" w:space="0"/>
              <w:right w:val="single" w:color="000000" w:sz="2" w:space="0"/>
            </w:tcBorders>
            <w:vAlign w:val="top"/>
          </w:tcPr>
          <w:p w14:paraId="0D20FE7E">
            <w:pPr>
              <w:pStyle w:val="6"/>
              <w:spacing w:before="192" w:line="220" w:lineRule="auto"/>
              <w:ind w:left="572"/>
              <w:rPr>
                <w:sz w:val="22"/>
                <w:szCs w:val="22"/>
              </w:rPr>
            </w:pPr>
            <w:r>
              <w:rPr>
                <w:spacing w:val="-8"/>
                <w:sz w:val="22"/>
                <w:szCs w:val="22"/>
              </w:rPr>
              <w:t>中餐烹饪</w:t>
            </w:r>
          </w:p>
        </w:tc>
        <w:tc>
          <w:tcPr>
            <w:tcW w:w="2875" w:type="dxa"/>
            <w:tcBorders>
              <w:top w:val="single" w:color="000000" w:sz="2" w:space="0"/>
              <w:left w:val="single" w:color="000000" w:sz="2" w:space="0"/>
              <w:bottom w:val="single" w:color="000000" w:sz="2" w:space="0"/>
              <w:right w:val="single" w:color="000000" w:sz="2" w:space="0"/>
            </w:tcBorders>
            <w:vAlign w:val="top"/>
          </w:tcPr>
          <w:p w14:paraId="41F45DA4">
            <w:pPr>
              <w:pStyle w:val="6"/>
              <w:spacing w:before="192" w:line="221" w:lineRule="auto"/>
              <w:ind w:left="568"/>
              <w:rPr>
                <w:sz w:val="22"/>
                <w:szCs w:val="22"/>
              </w:rPr>
            </w:pPr>
            <w:r>
              <w:rPr>
                <w:spacing w:val="-2"/>
                <w:sz w:val="22"/>
                <w:szCs w:val="22"/>
              </w:rPr>
              <w:t>南阳农业职业学院</w:t>
            </w:r>
          </w:p>
        </w:tc>
        <w:tc>
          <w:tcPr>
            <w:tcW w:w="1179" w:type="dxa"/>
            <w:tcBorders>
              <w:top w:val="single" w:color="000000" w:sz="2" w:space="0"/>
              <w:left w:val="single" w:color="000000" w:sz="2" w:space="0"/>
              <w:bottom w:val="single" w:color="000000" w:sz="2" w:space="0"/>
              <w:right w:val="single" w:color="000000" w:sz="2" w:space="0"/>
            </w:tcBorders>
            <w:vAlign w:val="top"/>
          </w:tcPr>
          <w:p w14:paraId="7F006394">
            <w:pPr>
              <w:rPr>
                <w:rFonts w:ascii="Arial"/>
                <w:sz w:val="21"/>
              </w:rPr>
            </w:pPr>
          </w:p>
        </w:tc>
      </w:tr>
      <w:tr w14:paraId="75AD1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968" w:type="dxa"/>
            <w:vAlign w:val="top"/>
          </w:tcPr>
          <w:p w14:paraId="20F5731C">
            <w:pPr>
              <w:pStyle w:val="6"/>
              <w:spacing w:before="192" w:line="242" w:lineRule="auto"/>
              <w:ind w:left="389"/>
              <w:rPr>
                <w:sz w:val="22"/>
                <w:szCs w:val="22"/>
              </w:rPr>
            </w:pPr>
            <w:r>
              <w:rPr>
                <w:spacing w:val="-13"/>
                <w:sz w:val="22"/>
                <w:szCs w:val="22"/>
              </w:rPr>
              <w:t>12</w:t>
            </w:r>
          </w:p>
        </w:tc>
        <w:tc>
          <w:tcPr>
            <w:tcW w:w="1390" w:type="dxa"/>
            <w:tcBorders>
              <w:top w:val="single" w:color="000000" w:sz="2" w:space="0"/>
              <w:bottom w:val="single" w:color="000000" w:sz="2" w:space="0"/>
              <w:right w:val="single" w:color="000000" w:sz="2" w:space="0"/>
            </w:tcBorders>
            <w:vAlign w:val="top"/>
          </w:tcPr>
          <w:p w14:paraId="7A27FD8A">
            <w:pPr>
              <w:pStyle w:val="6"/>
              <w:spacing w:before="192" w:line="220" w:lineRule="auto"/>
              <w:ind w:left="359"/>
              <w:rPr>
                <w:sz w:val="22"/>
                <w:szCs w:val="22"/>
              </w:rPr>
            </w:pPr>
            <w:r>
              <w:rPr>
                <w:spacing w:val="-2"/>
                <w:sz w:val="22"/>
                <w:szCs w:val="22"/>
              </w:rPr>
              <w:t>黄鹏勋</w:t>
            </w:r>
          </w:p>
        </w:tc>
        <w:tc>
          <w:tcPr>
            <w:tcW w:w="1976" w:type="dxa"/>
            <w:tcBorders>
              <w:top w:val="single" w:color="000000" w:sz="2" w:space="0"/>
              <w:left w:val="single" w:color="000000" w:sz="2" w:space="0"/>
              <w:bottom w:val="single" w:color="000000" w:sz="2" w:space="0"/>
              <w:right w:val="single" w:color="000000" w:sz="2" w:space="0"/>
            </w:tcBorders>
            <w:vAlign w:val="top"/>
          </w:tcPr>
          <w:p w14:paraId="3CB6202A">
            <w:pPr>
              <w:pStyle w:val="6"/>
              <w:spacing w:before="192" w:line="220" w:lineRule="auto"/>
              <w:ind w:left="572"/>
              <w:rPr>
                <w:sz w:val="22"/>
                <w:szCs w:val="22"/>
              </w:rPr>
            </w:pPr>
            <w:r>
              <w:rPr>
                <w:spacing w:val="-8"/>
                <w:sz w:val="22"/>
                <w:szCs w:val="22"/>
              </w:rPr>
              <w:t>中餐烹饪</w:t>
            </w:r>
          </w:p>
        </w:tc>
        <w:tc>
          <w:tcPr>
            <w:tcW w:w="2875" w:type="dxa"/>
            <w:tcBorders>
              <w:top w:val="single" w:color="000000" w:sz="2" w:space="0"/>
              <w:left w:val="single" w:color="000000" w:sz="2" w:space="0"/>
              <w:bottom w:val="single" w:color="000000" w:sz="2" w:space="0"/>
              <w:right w:val="single" w:color="000000" w:sz="2" w:space="0"/>
            </w:tcBorders>
            <w:vAlign w:val="top"/>
          </w:tcPr>
          <w:p w14:paraId="2FE87DDA">
            <w:pPr>
              <w:pStyle w:val="6"/>
              <w:spacing w:before="192" w:line="220" w:lineRule="auto"/>
              <w:ind w:left="564"/>
              <w:rPr>
                <w:sz w:val="22"/>
                <w:szCs w:val="22"/>
              </w:rPr>
            </w:pPr>
            <w:r>
              <w:rPr>
                <w:spacing w:val="-1"/>
                <w:sz w:val="22"/>
                <w:szCs w:val="22"/>
              </w:rPr>
              <w:t>河南林业职业学院</w:t>
            </w:r>
          </w:p>
        </w:tc>
        <w:tc>
          <w:tcPr>
            <w:tcW w:w="1179" w:type="dxa"/>
            <w:tcBorders>
              <w:top w:val="single" w:color="000000" w:sz="2" w:space="0"/>
              <w:left w:val="single" w:color="000000" w:sz="2" w:space="0"/>
              <w:bottom w:val="single" w:color="000000" w:sz="2" w:space="0"/>
              <w:right w:val="single" w:color="000000" w:sz="2" w:space="0"/>
            </w:tcBorders>
            <w:vAlign w:val="top"/>
          </w:tcPr>
          <w:p w14:paraId="35AF8084">
            <w:pPr>
              <w:rPr>
                <w:rFonts w:ascii="Arial"/>
                <w:sz w:val="21"/>
              </w:rPr>
            </w:pPr>
          </w:p>
        </w:tc>
      </w:tr>
      <w:tr w14:paraId="3A634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968" w:type="dxa"/>
            <w:vAlign w:val="top"/>
          </w:tcPr>
          <w:p w14:paraId="4E4CF93C">
            <w:pPr>
              <w:pStyle w:val="6"/>
              <w:spacing w:before="192"/>
              <w:ind w:left="389"/>
              <w:rPr>
                <w:sz w:val="22"/>
                <w:szCs w:val="22"/>
              </w:rPr>
            </w:pPr>
            <w:r>
              <w:rPr>
                <w:spacing w:val="-13"/>
                <w:sz w:val="22"/>
                <w:szCs w:val="22"/>
              </w:rPr>
              <w:t>13</w:t>
            </w:r>
          </w:p>
        </w:tc>
        <w:tc>
          <w:tcPr>
            <w:tcW w:w="1390" w:type="dxa"/>
            <w:tcBorders>
              <w:top w:val="single" w:color="000000" w:sz="2" w:space="0"/>
              <w:bottom w:val="single" w:color="000000" w:sz="2" w:space="0"/>
              <w:right w:val="single" w:color="000000" w:sz="2" w:space="0"/>
            </w:tcBorders>
            <w:vAlign w:val="top"/>
          </w:tcPr>
          <w:p w14:paraId="07A5C415">
            <w:pPr>
              <w:pStyle w:val="6"/>
              <w:spacing w:before="192" w:line="220" w:lineRule="auto"/>
              <w:ind w:left="360"/>
              <w:rPr>
                <w:sz w:val="22"/>
                <w:szCs w:val="22"/>
              </w:rPr>
            </w:pPr>
            <w:r>
              <w:rPr>
                <w:spacing w:val="-3"/>
                <w:sz w:val="22"/>
                <w:szCs w:val="22"/>
              </w:rPr>
              <w:t>余东阳</w:t>
            </w:r>
          </w:p>
        </w:tc>
        <w:tc>
          <w:tcPr>
            <w:tcW w:w="1976" w:type="dxa"/>
            <w:tcBorders>
              <w:top w:val="single" w:color="000000" w:sz="2" w:space="0"/>
              <w:left w:val="single" w:color="000000" w:sz="2" w:space="0"/>
              <w:bottom w:val="single" w:color="000000" w:sz="2" w:space="0"/>
              <w:right w:val="single" w:color="000000" w:sz="2" w:space="0"/>
            </w:tcBorders>
            <w:vAlign w:val="top"/>
          </w:tcPr>
          <w:p w14:paraId="526CF434">
            <w:pPr>
              <w:pStyle w:val="6"/>
              <w:spacing w:before="192" w:line="220" w:lineRule="auto"/>
              <w:ind w:left="572"/>
              <w:rPr>
                <w:sz w:val="22"/>
                <w:szCs w:val="22"/>
              </w:rPr>
            </w:pPr>
            <w:r>
              <w:rPr>
                <w:spacing w:val="-8"/>
                <w:sz w:val="22"/>
                <w:szCs w:val="22"/>
              </w:rPr>
              <w:t>中餐烹饪</w:t>
            </w:r>
          </w:p>
        </w:tc>
        <w:tc>
          <w:tcPr>
            <w:tcW w:w="2875" w:type="dxa"/>
            <w:tcBorders>
              <w:top w:val="single" w:color="000000" w:sz="2" w:space="0"/>
              <w:left w:val="single" w:color="000000" w:sz="2" w:space="0"/>
              <w:bottom w:val="single" w:color="000000" w:sz="2" w:space="0"/>
              <w:right w:val="single" w:color="000000" w:sz="2" w:space="0"/>
            </w:tcBorders>
            <w:vAlign w:val="top"/>
          </w:tcPr>
          <w:p w14:paraId="4C811E82">
            <w:pPr>
              <w:pStyle w:val="6"/>
              <w:spacing w:before="193" w:line="219" w:lineRule="auto"/>
              <w:ind w:left="568"/>
              <w:rPr>
                <w:sz w:val="22"/>
                <w:szCs w:val="22"/>
              </w:rPr>
            </w:pPr>
            <w:r>
              <w:rPr>
                <w:spacing w:val="-2"/>
                <w:sz w:val="22"/>
                <w:szCs w:val="22"/>
              </w:rPr>
              <w:t>南阳科技职业学院</w:t>
            </w:r>
          </w:p>
        </w:tc>
        <w:tc>
          <w:tcPr>
            <w:tcW w:w="1179" w:type="dxa"/>
            <w:tcBorders>
              <w:top w:val="single" w:color="000000" w:sz="2" w:space="0"/>
              <w:left w:val="single" w:color="000000" w:sz="2" w:space="0"/>
              <w:bottom w:val="single" w:color="000000" w:sz="2" w:space="0"/>
              <w:right w:val="single" w:color="000000" w:sz="2" w:space="0"/>
            </w:tcBorders>
            <w:vAlign w:val="top"/>
          </w:tcPr>
          <w:p w14:paraId="72A69E6B">
            <w:pPr>
              <w:rPr>
                <w:rFonts w:ascii="Arial"/>
                <w:sz w:val="21"/>
              </w:rPr>
            </w:pPr>
          </w:p>
        </w:tc>
      </w:tr>
      <w:tr w14:paraId="68560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968" w:type="dxa"/>
            <w:vAlign w:val="top"/>
          </w:tcPr>
          <w:p w14:paraId="1B29BAC9">
            <w:pPr>
              <w:pStyle w:val="6"/>
              <w:spacing w:before="194" w:line="242" w:lineRule="auto"/>
              <w:ind w:left="389"/>
              <w:rPr>
                <w:sz w:val="22"/>
                <w:szCs w:val="22"/>
              </w:rPr>
            </w:pPr>
            <w:r>
              <w:rPr>
                <w:spacing w:val="-13"/>
                <w:sz w:val="22"/>
                <w:szCs w:val="22"/>
              </w:rPr>
              <w:t>14</w:t>
            </w:r>
          </w:p>
        </w:tc>
        <w:tc>
          <w:tcPr>
            <w:tcW w:w="1390" w:type="dxa"/>
            <w:tcBorders>
              <w:top w:val="single" w:color="000000" w:sz="2" w:space="0"/>
              <w:bottom w:val="single" w:color="000000" w:sz="2" w:space="0"/>
              <w:right w:val="single" w:color="000000" w:sz="2" w:space="0"/>
            </w:tcBorders>
            <w:vAlign w:val="top"/>
          </w:tcPr>
          <w:p w14:paraId="3669E187">
            <w:pPr>
              <w:pStyle w:val="6"/>
              <w:spacing w:before="195" w:line="221" w:lineRule="auto"/>
              <w:ind w:left="475"/>
              <w:rPr>
                <w:sz w:val="22"/>
                <w:szCs w:val="22"/>
              </w:rPr>
            </w:pPr>
            <w:r>
              <w:rPr>
                <w:spacing w:val="-7"/>
                <w:sz w:val="22"/>
                <w:szCs w:val="22"/>
              </w:rPr>
              <w:t>张媛</w:t>
            </w:r>
          </w:p>
        </w:tc>
        <w:tc>
          <w:tcPr>
            <w:tcW w:w="1976" w:type="dxa"/>
            <w:tcBorders>
              <w:top w:val="single" w:color="000000" w:sz="2" w:space="0"/>
              <w:left w:val="single" w:color="000000" w:sz="2" w:space="0"/>
              <w:bottom w:val="single" w:color="000000" w:sz="2" w:space="0"/>
              <w:right w:val="single" w:color="000000" w:sz="2" w:space="0"/>
            </w:tcBorders>
            <w:vAlign w:val="top"/>
          </w:tcPr>
          <w:p w14:paraId="4243F795">
            <w:pPr>
              <w:pStyle w:val="6"/>
              <w:spacing w:before="195" w:line="220" w:lineRule="auto"/>
              <w:ind w:left="572"/>
              <w:rPr>
                <w:sz w:val="22"/>
                <w:szCs w:val="22"/>
              </w:rPr>
            </w:pPr>
            <w:r>
              <w:rPr>
                <w:spacing w:val="-8"/>
                <w:sz w:val="22"/>
                <w:szCs w:val="22"/>
              </w:rPr>
              <w:t>中餐烹饪</w:t>
            </w:r>
          </w:p>
        </w:tc>
        <w:tc>
          <w:tcPr>
            <w:tcW w:w="2875" w:type="dxa"/>
            <w:tcBorders>
              <w:top w:val="single" w:color="000000" w:sz="2" w:space="0"/>
              <w:left w:val="single" w:color="000000" w:sz="2" w:space="0"/>
              <w:bottom w:val="single" w:color="000000" w:sz="2" w:space="0"/>
              <w:right w:val="single" w:color="000000" w:sz="2" w:space="0"/>
            </w:tcBorders>
            <w:vAlign w:val="top"/>
          </w:tcPr>
          <w:p w14:paraId="176B70C6">
            <w:pPr>
              <w:pStyle w:val="6"/>
              <w:spacing w:before="195" w:line="221" w:lineRule="auto"/>
              <w:ind w:left="568"/>
              <w:rPr>
                <w:sz w:val="22"/>
                <w:szCs w:val="22"/>
              </w:rPr>
            </w:pPr>
            <w:r>
              <w:rPr>
                <w:spacing w:val="-2"/>
                <w:sz w:val="22"/>
                <w:szCs w:val="22"/>
              </w:rPr>
              <w:t>南阳农业职业学院</w:t>
            </w:r>
          </w:p>
        </w:tc>
        <w:tc>
          <w:tcPr>
            <w:tcW w:w="1179" w:type="dxa"/>
            <w:tcBorders>
              <w:top w:val="single" w:color="000000" w:sz="2" w:space="0"/>
              <w:left w:val="single" w:color="000000" w:sz="2" w:space="0"/>
              <w:bottom w:val="single" w:color="000000" w:sz="2" w:space="0"/>
              <w:right w:val="single" w:color="000000" w:sz="2" w:space="0"/>
            </w:tcBorders>
            <w:vAlign w:val="top"/>
          </w:tcPr>
          <w:p w14:paraId="17AA9D82">
            <w:pPr>
              <w:rPr>
                <w:rFonts w:ascii="Arial"/>
                <w:sz w:val="21"/>
              </w:rPr>
            </w:pPr>
          </w:p>
        </w:tc>
      </w:tr>
      <w:tr w14:paraId="48D43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968" w:type="dxa"/>
            <w:vAlign w:val="top"/>
          </w:tcPr>
          <w:p w14:paraId="7A2D2D75">
            <w:pPr>
              <w:pStyle w:val="6"/>
              <w:spacing w:before="195"/>
              <w:ind w:left="389"/>
              <w:rPr>
                <w:sz w:val="22"/>
                <w:szCs w:val="22"/>
              </w:rPr>
            </w:pPr>
            <w:r>
              <w:rPr>
                <w:spacing w:val="-13"/>
                <w:sz w:val="22"/>
                <w:szCs w:val="22"/>
              </w:rPr>
              <w:t>15</w:t>
            </w:r>
          </w:p>
        </w:tc>
        <w:tc>
          <w:tcPr>
            <w:tcW w:w="1390" w:type="dxa"/>
            <w:tcBorders>
              <w:top w:val="single" w:color="000000" w:sz="2" w:space="0"/>
              <w:bottom w:val="single" w:color="000000" w:sz="2" w:space="0"/>
              <w:right w:val="single" w:color="000000" w:sz="2" w:space="0"/>
            </w:tcBorders>
            <w:vAlign w:val="top"/>
          </w:tcPr>
          <w:p w14:paraId="65A419DB">
            <w:pPr>
              <w:pStyle w:val="6"/>
              <w:spacing w:before="195" w:line="220" w:lineRule="auto"/>
              <w:ind w:left="360"/>
              <w:rPr>
                <w:sz w:val="22"/>
                <w:szCs w:val="22"/>
              </w:rPr>
            </w:pPr>
            <w:r>
              <w:rPr>
                <w:spacing w:val="-3"/>
                <w:sz w:val="22"/>
                <w:szCs w:val="22"/>
              </w:rPr>
              <w:t>宋高文</w:t>
            </w:r>
          </w:p>
        </w:tc>
        <w:tc>
          <w:tcPr>
            <w:tcW w:w="1976" w:type="dxa"/>
            <w:tcBorders>
              <w:top w:val="single" w:color="000000" w:sz="2" w:space="0"/>
              <w:left w:val="single" w:color="000000" w:sz="2" w:space="0"/>
              <w:bottom w:val="single" w:color="000000" w:sz="2" w:space="0"/>
              <w:right w:val="single" w:color="000000" w:sz="2" w:space="0"/>
            </w:tcBorders>
            <w:vAlign w:val="top"/>
          </w:tcPr>
          <w:p w14:paraId="325AEDE4">
            <w:pPr>
              <w:pStyle w:val="6"/>
              <w:spacing w:before="195" w:line="220" w:lineRule="auto"/>
              <w:ind w:left="572"/>
              <w:rPr>
                <w:sz w:val="22"/>
                <w:szCs w:val="22"/>
              </w:rPr>
            </w:pPr>
            <w:r>
              <w:rPr>
                <w:spacing w:val="-8"/>
                <w:sz w:val="22"/>
                <w:szCs w:val="22"/>
              </w:rPr>
              <w:t>中餐烹饪</w:t>
            </w:r>
          </w:p>
        </w:tc>
        <w:tc>
          <w:tcPr>
            <w:tcW w:w="2875" w:type="dxa"/>
            <w:tcBorders>
              <w:top w:val="single" w:color="000000" w:sz="2" w:space="0"/>
              <w:left w:val="single" w:color="000000" w:sz="2" w:space="0"/>
              <w:bottom w:val="single" w:color="000000" w:sz="2" w:space="0"/>
              <w:right w:val="single" w:color="000000" w:sz="2" w:space="0"/>
            </w:tcBorders>
            <w:vAlign w:val="top"/>
          </w:tcPr>
          <w:p w14:paraId="35CF0298">
            <w:pPr>
              <w:pStyle w:val="6"/>
              <w:spacing w:before="195" w:line="220" w:lineRule="auto"/>
              <w:ind w:left="455"/>
              <w:rPr>
                <w:sz w:val="22"/>
                <w:szCs w:val="22"/>
              </w:rPr>
            </w:pPr>
            <w:r>
              <w:rPr>
                <w:spacing w:val="-1"/>
                <w:sz w:val="22"/>
                <w:szCs w:val="22"/>
              </w:rPr>
              <w:t>驻马店职业技术学院</w:t>
            </w:r>
          </w:p>
        </w:tc>
        <w:tc>
          <w:tcPr>
            <w:tcW w:w="1179" w:type="dxa"/>
            <w:tcBorders>
              <w:top w:val="single" w:color="000000" w:sz="2" w:space="0"/>
              <w:left w:val="single" w:color="000000" w:sz="2" w:space="0"/>
              <w:bottom w:val="single" w:color="000000" w:sz="2" w:space="0"/>
              <w:right w:val="single" w:color="000000" w:sz="2" w:space="0"/>
            </w:tcBorders>
            <w:vAlign w:val="top"/>
          </w:tcPr>
          <w:p w14:paraId="7F1D53DC">
            <w:pPr>
              <w:rPr>
                <w:rFonts w:ascii="Arial"/>
                <w:sz w:val="21"/>
              </w:rPr>
            </w:pPr>
          </w:p>
        </w:tc>
      </w:tr>
      <w:tr w14:paraId="5295D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968" w:type="dxa"/>
            <w:vAlign w:val="top"/>
          </w:tcPr>
          <w:p w14:paraId="25339633">
            <w:pPr>
              <w:pStyle w:val="6"/>
              <w:spacing w:before="195"/>
              <w:ind w:left="389"/>
              <w:rPr>
                <w:sz w:val="22"/>
                <w:szCs w:val="22"/>
              </w:rPr>
            </w:pPr>
            <w:r>
              <w:rPr>
                <w:spacing w:val="-13"/>
                <w:sz w:val="22"/>
                <w:szCs w:val="22"/>
              </w:rPr>
              <w:t>16</w:t>
            </w:r>
          </w:p>
        </w:tc>
        <w:tc>
          <w:tcPr>
            <w:tcW w:w="1390" w:type="dxa"/>
            <w:tcBorders>
              <w:top w:val="single" w:color="000000" w:sz="2" w:space="0"/>
              <w:bottom w:val="single" w:color="000000" w:sz="2" w:space="0"/>
              <w:right w:val="single" w:color="000000" w:sz="2" w:space="0"/>
            </w:tcBorders>
            <w:vAlign w:val="top"/>
          </w:tcPr>
          <w:p w14:paraId="039E8F0A">
            <w:pPr>
              <w:pStyle w:val="6"/>
              <w:spacing w:before="195" w:line="220" w:lineRule="auto"/>
              <w:ind w:left="361"/>
              <w:rPr>
                <w:sz w:val="22"/>
                <w:szCs w:val="22"/>
              </w:rPr>
            </w:pPr>
            <w:r>
              <w:rPr>
                <w:spacing w:val="-3"/>
                <w:sz w:val="22"/>
                <w:szCs w:val="22"/>
              </w:rPr>
              <w:t>李康乐</w:t>
            </w:r>
          </w:p>
        </w:tc>
        <w:tc>
          <w:tcPr>
            <w:tcW w:w="1976" w:type="dxa"/>
            <w:tcBorders>
              <w:top w:val="single" w:color="000000" w:sz="2" w:space="0"/>
              <w:left w:val="single" w:color="000000" w:sz="2" w:space="0"/>
              <w:bottom w:val="single" w:color="000000" w:sz="2" w:space="0"/>
              <w:right w:val="single" w:color="000000" w:sz="2" w:space="0"/>
            </w:tcBorders>
            <w:vAlign w:val="top"/>
          </w:tcPr>
          <w:p w14:paraId="63ADF3DB">
            <w:pPr>
              <w:pStyle w:val="6"/>
              <w:spacing w:before="195" w:line="220" w:lineRule="auto"/>
              <w:ind w:left="572"/>
              <w:rPr>
                <w:sz w:val="22"/>
                <w:szCs w:val="22"/>
              </w:rPr>
            </w:pPr>
            <w:r>
              <w:rPr>
                <w:spacing w:val="-8"/>
                <w:sz w:val="22"/>
                <w:szCs w:val="22"/>
              </w:rPr>
              <w:t>中餐烹饪</w:t>
            </w:r>
          </w:p>
        </w:tc>
        <w:tc>
          <w:tcPr>
            <w:tcW w:w="2875" w:type="dxa"/>
            <w:tcBorders>
              <w:top w:val="single" w:color="000000" w:sz="2" w:space="0"/>
              <w:left w:val="single" w:color="000000" w:sz="2" w:space="0"/>
              <w:bottom w:val="single" w:color="000000" w:sz="2" w:space="0"/>
              <w:right w:val="single" w:color="000000" w:sz="2" w:space="0"/>
            </w:tcBorders>
            <w:vAlign w:val="top"/>
          </w:tcPr>
          <w:p w14:paraId="5DDA4EDB">
            <w:pPr>
              <w:pStyle w:val="6"/>
              <w:spacing w:before="195" w:line="220" w:lineRule="auto"/>
              <w:ind w:left="569"/>
              <w:rPr>
                <w:sz w:val="22"/>
                <w:szCs w:val="22"/>
              </w:rPr>
            </w:pPr>
            <w:r>
              <w:rPr>
                <w:spacing w:val="-2"/>
                <w:sz w:val="22"/>
                <w:szCs w:val="22"/>
              </w:rPr>
              <w:t>商丘职业技术学院</w:t>
            </w:r>
          </w:p>
        </w:tc>
        <w:tc>
          <w:tcPr>
            <w:tcW w:w="1179" w:type="dxa"/>
            <w:tcBorders>
              <w:top w:val="single" w:color="000000" w:sz="2" w:space="0"/>
              <w:left w:val="single" w:color="000000" w:sz="2" w:space="0"/>
              <w:bottom w:val="single" w:color="000000" w:sz="2" w:space="0"/>
              <w:right w:val="single" w:color="000000" w:sz="2" w:space="0"/>
            </w:tcBorders>
            <w:vAlign w:val="top"/>
          </w:tcPr>
          <w:p w14:paraId="0C00F191">
            <w:pPr>
              <w:rPr>
                <w:rFonts w:ascii="Arial"/>
                <w:sz w:val="21"/>
              </w:rPr>
            </w:pPr>
          </w:p>
        </w:tc>
      </w:tr>
      <w:tr w14:paraId="3CAB8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968" w:type="dxa"/>
            <w:vAlign w:val="top"/>
          </w:tcPr>
          <w:p w14:paraId="1AE377FA">
            <w:pPr>
              <w:pStyle w:val="6"/>
              <w:spacing w:before="198"/>
              <w:ind w:left="389"/>
              <w:rPr>
                <w:sz w:val="22"/>
                <w:szCs w:val="22"/>
              </w:rPr>
            </w:pPr>
            <w:r>
              <w:rPr>
                <w:spacing w:val="-13"/>
                <w:sz w:val="22"/>
                <w:szCs w:val="22"/>
              </w:rPr>
              <w:t>17</w:t>
            </w:r>
          </w:p>
        </w:tc>
        <w:tc>
          <w:tcPr>
            <w:tcW w:w="1390" w:type="dxa"/>
            <w:tcBorders>
              <w:top w:val="single" w:color="000000" w:sz="2" w:space="0"/>
              <w:bottom w:val="single" w:color="000000" w:sz="2" w:space="0"/>
              <w:right w:val="single" w:color="000000" w:sz="2" w:space="0"/>
            </w:tcBorders>
            <w:vAlign w:val="top"/>
          </w:tcPr>
          <w:p w14:paraId="370706E4">
            <w:pPr>
              <w:pStyle w:val="6"/>
              <w:spacing w:before="198" w:line="220" w:lineRule="auto"/>
              <w:ind w:left="388"/>
              <w:rPr>
                <w:sz w:val="22"/>
                <w:szCs w:val="22"/>
              </w:rPr>
            </w:pPr>
            <w:r>
              <w:rPr>
                <w:spacing w:val="-12"/>
                <w:sz w:val="22"/>
                <w:szCs w:val="22"/>
              </w:rPr>
              <w:t>申鸿源</w:t>
            </w:r>
          </w:p>
        </w:tc>
        <w:tc>
          <w:tcPr>
            <w:tcW w:w="1976" w:type="dxa"/>
            <w:tcBorders>
              <w:top w:val="single" w:color="000000" w:sz="2" w:space="0"/>
              <w:left w:val="single" w:color="000000" w:sz="2" w:space="0"/>
              <w:bottom w:val="single" w:color="000000" w:sz="2" w:space="0"/>
              <w:right w:val="single" w:color="000000" w:sz="2" w:space="0"/>
            </w:tcBorders>
            <w:vAlign w:val="top"/>
          </w:tcPr>
          <w:p w14:paraId="72E870A1">
            <w:pPr>
              <w:pStyle w:val="6"/>
              <w:spacing w:before="198" w:line="220" w:lineRule="auto"/>
              <w:ind w:left="572"/>
              <w:rPr>
                <w:sz w:val="22"/>
                <w:szCs w:val="22"/>
              </w:rPr>
            </w:pPr>
            <w:r>
              <w:rPr>
                <w:spacing w:val="-8"/>
                <w:sz w:val="22"/>
                <w:szCs w:val="22"/>
              </w:rPr>
              <w:t>中餐烹饪</w:t>
            </w:r>
          </w:p>
        </w:tc>
        <w:tc>
          <w:tcPr>
            <w:tcW w:w="2875" w:type="dxa"/>
            <w:tcBorders>
              <w:top w:val="single" w:color="000000" w:sz="2" w:space="0"/>
              <w:left w:val="single" w:color="000000" w:sz="2" w:space="0"/>
              <w:bottom w:val="single" w:color="000000" w:sz="2" w:space="0"/>
              <w:right w:val="single" w:color="000000" w:sz="2" w:space="0"/>
            </w:tcBorders>
            <w:vAlign w:val="top"/>
          </w:tcPr>
          <w:p w14:paraId="69D746D9">
            <w:pPr>
              <w:pStyle w:val="6"/>
              <w:spacing w:before="198" w:line="219" w:lineRule="auto"/>
              <w:ind w:left="348"/>
              <w:rPr>
                <w:sz w:val="22"/>
                <w:szCs w:val="22"/>
              </w:rPr>
            </w:pPr>
            <w:r>
              <w:rPr>
                <w:spacing w:val="-1"/>
                <w:sz w:val="22"/>
                <w:szCs w:val="22"/>
              </w:rPr>
              <w:t>漯河医学高等专科学校</w:t>
            </w:r>
          </w:p>
        </w:tc>
        <w:tc>
          <w:tcPr>
            <w:tcW w:w="1179" w:type="dxa"/>
            <w:tcBorders>
              <w:top w:val="single" w:color="000000" w:sz="2" w:space="0"/>
              <w:left w:val="single" w:color="000000" w:sz="2" w:space="0"/>
              <w:bottom w:val="single" w:color="000000" w:sz="2" w:space="0"/>
              <w:right w:val="single" w:color="000000" w:sz="2" w:space="0"/>
            </w:tcBorders>
            <w:vAlign w:val="top"/>
          </w:tcPr>
          <w:p w14:paraId="4AF71A7F">
            <w:pPr>
              <w:rPr>
                <w:rFonts w:ascii="Arial"/>
                <w:sz w:val="21"/>
              </w:rPr>
            </w:pPr>
          </w:p>
        </w:tc>
      </w:tr>
      <w:tr w14:paraId="34C19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5" w:hRule="atLeast"/>
        </w:trPr>
        <w:tc>
          <w:tcPr>
            <w:tcW w:w="968" w:type="dxa"/>
            <w:vAlign w:val="top"/>
          </w:tcPr>
          <w:p w14:paraId="25708CF7">
            <w:pPr>
              <w:pStyle w:val="6"/>
              <w:spacing w:before="198"/>
              <w:ind w:left="389"/>
              <w:rPr>
                <w:sz w:val="22"/>
                <w:szCs w:val="22"/>
              </w:rPr>
            </w:pPr>
            <w:r>
              <w:rPr>
                <w:spacing w:val="-13"/>
                <w:sz w:val="22"/>
                <w:szCs w:val="22"/>
              </w:rPr>
              <w:t>18</w:t>
            </w:r>
          </w:p>
        </w:tc>
        <w:tc>
          <w:tcPr>
            <w:tcW w:w="1390" w:type="dxa"/>
            <w:tcBorders>
              <w:top w:val="single" w:color="000000" w:sz="2" w:space="0"/>
              <w:bottom w:val="single" w:color="000000" w:sz="2" w:space="0"/>
              <w:right w:val="single" w:color="000000" w:sz="2" w:space="0"/>
            </w:tcBorders>
            <w:vAlign w:val="top"/>
          </w:tcPr>
          <w:p w14:paraId="09B64D26">
            <w:pPr>
              <w:pStyle w:val="6"/>
              <w:spacing w:before="198" w:line="221" w:lineRule="auto"/>
              <w:ind w:left="365"/>
              <w:rPr>
                <w:sz w:val="22"/>
                <w:szCs w:val="22"/>
              </w:rPr>
            </w:pPr>
            <w:r>
              <w:rPr>
                <w:spacing w:val="-5"/>
                <w:sz w:val="22"/>
                <w:szCs w:val="22"/>
              </w:rPr>
              <w:t>张芮菡</w:t>
            </w:r>
          </w:p>
        </w:tc>
        <w:tc>
          <w:tcPr>
            <w:tcW w:w="1976" w:type="dxa"/>
            <w:tcBorders>
              <w:top w:val="single" w:color="000000" w:sz="2" w:space="0"/>
              <w:left w:val="single" w:color="000000" w:sz="2" w:space="0"/>
              <w:bottom w:val="single" w:color="000000" w:sz="2" w:space="0"/>
              <w:right w:val="single" w:color="000000" w:sz="2" w:space="0"/>
            </w:tcBorders>
            <w:vAlign w:val="top"/>
          </w:tcPr>
          <w:p w14:paraId="4DC011F2">
            <w:pPr>
              <w:pStyle w:val="6"/>
              <w:spacing w:before="198" w:line="220" w:lineRule="auto"/>
              <w:ind w:left="572"/>
              <w:rPr>
                <w:sz w:val="22"/>
                <w:szCs w:val="22"/>
              </w:rPr>
            </w:pPr>
            <w:r>
              <w:rPr>
                <w:spacing w:val="-8"/>
                <w:sz w:val="22"/>
                <w:szCs w:val="22"/>
              </w:rPr>
              <w:t>中餐烹饪</w:t>
            </w:r>
          </w:p>
        </w:tc>
        <w:tc>
          <w:tcPr>
            <w:tcW w:w="2875" w:type="dxa"/>
            <w:tcBorders>
              <w:top w:val="single" w:color="000000" w:sz="2" w:space="0"/>
              <w:left w:val="single" w:color="000000" w:sz="2" w:space="0"/>
              <w:bottom w:val="single" w:color="000000" w:sz="2" w:space="0"/>
              <w:right w:val="single" w:color="000000" w:sz="2" w:space="0"/>
            </w:tcBorders>
            <w:vAlign w:val="top"/>
          </w:tcPr>
          <w:p w14:paraId="06E42199">
            <w:pPr>
              <w:pStyle w:val="6"/>
              <w:spacing w:before="198" w:line="220" w:lineRule="auto"/>
              <w:ind w:left="347"/>
              <w:rPr>
                <w:sz w:val="22"/>
                <w:szCs w:val="22"/>
              </w:rPr>
            </w:pPr>
            <w:r>
              <w:rPr>
                <w:spacing w:val="-1"/>
                <w:sz w:val="22"/>
                <w:szCs w:val="22"/>
              </w:rPr>
              <w:t>长垣烹饪职业技术学院</w:t>
            </w:r>
          </w:p>
        </w:tc>
        <w:tc>
          <w:tcPr>
            <w:tcW w:w="1179" w:type="dxa"/>
            <w:tcBorders>
              <w:top w:val="single" w:color="000000" w:sz="2" w:space="0"/>
              <w:left w:val="single" w:color="000000" w:sz="2" w:space="0"/>
              <w:bottom w:val="single" w:color="000000" w:sz="2" w:space="0"/>
              <w:right w:val="single" w:color="000000" w:sz="2" w:space="0"/>
            </w:tcBorders>
            <w:vAlign w:val="top"/>
          </w:tcPr>
          <w:p w14:paraId="3F138D3C">
            <w:pPr>
              <w:rPr>
                <w:rFonts w:ascii="Arial"/>
                <w:sz w:val="21"/>
              </w:rPr>
            </w:pPr>
          </w:p>
        </w:tc>
      </w:tr>
      <w:tr w14:paraId="10454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9" w:hRule="atLeast"/>
        </w:trPr>
        <w:tc>
          <w:tcPr>
            <w:tcW w:w="968" w:type="dxa"/>
            <w:vAlign w:val="top"/>
          </w:tcPr>
          <w:p w14:paraId="4F27D0A4">
            <w:pPr>
              <w:pStyle w:val="6"/>
              <w:spacing w:before="197"/>
              <w:ind w:left="389"/>
              <w:rPr>
                <w:sz w:val="22"/>
                <w:szCs w:val="22"/>
              </w:rPr>
            </w:pPr>
            <w:r>
              <w:rPr>
                <w:spacing w:val="-13"/>
                <w:sz w:val="22"/>
                <w:szCs w:val="22"/>
              </w:rPr>
              <w:t>19</w:t>
            </w:r>
          </w:p>
        </w:tc>
        <w:tc>
          <w:tcPr>
            <w:tcW w:w="1390" w:type="dxa"/>
            <w:tcBorders>
              <w:top w:val="single" w:color="000000" w:sz="2" w:space="0"/>
            </w:tcBorders>
            <w:vAlign w:val="top"/>
          </w:tcPr>
          <w:p w14:paraId="14C9AFB3">
            <w:pPr>
              <w:pStyle w:val="6"/>
              <w:spacing w:before="197" w:line="221" w:lineRule="auto"/>
              <w:ind w:left="365"/>
              <w:rPr>
                <w:sz w:val="22"/>
                <w:szCs w:val="22"/>
              </w:rPr>
            </w:pPr>
            <w:r>
              <w:rPr>
                <w:spacing w:val="-5"/>
                <w:sz w:val="22"/>
                <w:szCs w:val="22"/>
              </w:rPr>
              <w:t>张玙玥</w:t>
            </w:r>
          </w:p>
        </w:tc>
        <w:tc>
          <w:tcPr>
            <w:tcW w:w="1976" w:type="dxa"/>
            <w:tcBorders>
              <w:top w:val="single" w:color="000000" w:sz="2" w:space="0"/>
            </w:tcBorders>
            <w:vAlign w:val="top"/>
          </w:tcPr>
          <w:p w14:paraId="01BD3F3F">
            <w:pPr>
              <w:pStyle w:val="6"/>
              <w:spacing w:before="197" w:line="220" w:lineRule="auto"/>
              <w:ind w:left="572"/>
              <w:rPr>
                <w:sz w:val="22"/>
                <w:szCs w:val="22"/>
              </w:rPr>
            </w:pPr>
            <w:r>
              <w:rPr>
                <w:spacing w:val="-9"/>
                <w:sz w:val="22"/>
                <w:szCs w:val="22"/>
              </w:rPr>
              <w:t>电子商务</w:t>
            </w:r>
          </w:p>
        </w:tc>
        <w:tc>
          <w:tcPr>
            <w:tcW w:w="2875" w:type="dxa"/>
            <w:tcBorders>
              <w:top w:val="single" w:color="000000" w:sz="2" w:space="0"/>
            </w:tcBorders>
            <w:vAlign w:val="top"/>
          </w:tcPr>
          <w:p w14:paraId="7AF28237">
            <w:pPr>
              <w:pStyle w:val="6"/>
              <w:spacing w:before="197" w:line="221" w:lineRule="auto"/>
              <w:ind w:left="780"/>
              <w:rPr>
                <w:sz w:val="22"/>
                <w:szCs w:val="22"/>
              </w:rPr>
            </w:pPr>
            <w:r>
              <w:rPr>
                <w:spacing w:val="-1"/>
                <w:sz w:val="22"/>
                <w:szCs w:val="22"/>
              </w:rPr>
              <w:t>河南经贸学院</w:t>
            </w:r>
          </w:p>
        </w:tc>
        <w:tc>
          <w:tcPr>
            <w:tcW w:w="1179" w:type="dxa"/>
            <w:tcBorders>
              <w:top w:val="single" w:color="000000" w:sz="2" w:space="0"/>
            </w:tcBorders>
            <w:vAlign w:val="top"/>
          </w:tcPr>
          <w:p w14:paraId="0DB3CF6B">
            <w:pPr>
              <w:rPr>
                <w:rFonts w:ascii="Arial"/>
                <w:sz w:val="21"/>
              </w:rPr>
            </w:pPr>
          </w:p>
        </w:tc>
      </w:tr>
      <w:tr w14:paraId="0EB6A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968" w:type="dxa"/>
            <w:vAlign w:val="top"/>
          </w:tcPr>
          <w:p w14:paraId="2481A00C">
            <w:pPr>
              <w:pStyle w:val="6"/>
              <w:spacing w:before="195"/>
              <w:ind w:left="375"/>
              <w:rPr>
                <w:sz w:val="22"/>
                <w:szCs w:val="22"/>
              </w:rPr>
            </w:pPr>
            <w:r>
              <w:rPr>
                <w:spacing w:val="-6"/>
                <w:sz w:val="22"/>
                <w:szCs w:val="22"/>
              </w:rPr>
              <w:t>20</w:t>
            </w:r>
          </w:p>
        </w:tc>
        <w:tc>
          <w:tcPr>
            <w:tcW w:w="1390" w:type="dxa"/>
            <w:vAlign w:val="top"/>
          </w:tcPr>
          <w:p w14:paraId="073F790E">
            <w:pPr>
              <w:pStyle w:val="6"/>
              <w:spacing w:before="195" w:line="220" w:lineRule="auto"/>
              <w:ind w:left="363"/>
              <w:rPr>
                <w:sz w:val="22"/>
                <w:szCs w:val="22"/>
              </w:rPr>
            </w:pPr>
            <w:r>
              <w:rPr>
                <w:spacing w:val="-4"/>
                <w:sz w:val="22"/>
                <w:szCs w:val="22"/>
              </w:rPr>
              <w:t>何慧茹</w:t>
            </w:r>
          </w:p>
        </w:tc>
        <w:tc>
          <w:tcPr>
            <w:tcW w:w="1976" w:type="dxa"/>
            <w:vAlign w:val="top"/>
          </w:tcPr>
          <w:p w14:paraId="7C3311C1">
            <w:pPr>
              <w:pStyle w:val="6"/>
              <w:spacing w:before="195" w:line="220" w:lineRule="auto"/>
              <w:ind w:left="572"/>
              <w:rPr>
                <w:sz w:val="22"/>
                <w:szCs w:val="22"/>
              </w:rPr>
            </w:pPr>
            <w:r>
              <w:rPr>
                <w:spacing w:val="-9"/>
                <w:sz w:val="22"/>
                <w:szCs w:val="22"/>
              </w:rPr>
              <w:t>电子商务</w:t>
            </w:r>
          </w:p>
        </w:tc>
        <w:tc>
          <w:tcPr>
            <w:tcW w:w="2875" w:type="dxa"/>
            <w:vAlign w:val="top"/>
          </w:tcPr>
          <w:p w14:paraId="56F7184A">
            <w:pPr>
              <w:pStyle w:val="6"/>
              <w:spacing w:before="195" w:line="220" w:lineRule="auto"/>
              <w:ind w:left="561"/>
              <w:rPr>
                <w:sz w:val="22"/>
                <w:szCs w:val="22"/>
              </w:rPr>
            </w:pPr>
            <w:r>
              <w:rPr>
                <w:spacing w:val="-1"/>
                <w:sz w:val="22"/>
                <w:szCs w:val="22"/>
              </w:rPr>
              <w:t>许昌职业技术学院</w:t>
            </w:r>
          </w:p>
        </w:tc>
        <w:tc>
          <w:tcPr>
            <w:tcW w:w="1179" w:type="dxa"/>
            <w:vAlign w:val="top"/>
          </w:tcPr>
          <w:p w14:paraId="0F8D6BFE">
            <w:pPr>
              <w:rPr>
                <w:rFonts w:ascii="Arial"/>
                <w:sz w:val="21"/>
              </w:rPr>
            </w:pPr>
          </w:p>
        </w:tc>
      </w:tr>
      <w:tr w14:paraId="5643D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968" w:type="dxa"/>
            <w:vAlign w:val="top"/>
          </w:tcPr>
          <w:p w14:paraId="782E37E8">
            <w:pPr>
              <w:pStyle w:val="6"/>
              <w:spacing w:before="195" w:line="242" w:lineRule="auto"/>
              <w:ind w:left="375"/>
              <w:rPr>
                <w:sz w:val="22"/>
                <w:szCs w:val="22"/>
              </w:rPr>
            </w:pPr>
            <w:r>
              <w:rPr>
                <w:spacing w:val="-6"/>
                <w:sz w:val="22"/>
                <w:szCs w:val="22"/>
              </w:rPr>
              <w:t>21</w:t>
            </w:r>
          </w:p>
        </w:tc>
        <w:tc>
          <w:tcPr>
            <w:tcW w:w="1390" w:type="dxa"/>
            <w:vAlign w:val="top"/>
          </w:tcPr>
          <w:p w14:paraId="16F91927">
            <w:pPr>
              <w:pStyle w:val="6"/>
              <w:spacing w:before="195" w:line="220" w:lineRule="auto"/>
              <w:ind w:left="360"/>
              <w:rPr>
                <w:sz w:val="22"/>
                <w:szCs w:val="22"/>
              </w:rPr>
            </w:pPr>
            <w:r>
              <w:rPr>
                <w:spacing w:val="-3"/>
                <w:sz w:val="22"/>
                <w:szCs w:val="22"/>
              </w:rPr>
              <w:t>裴梓娟</w:t>
            </w:r>
          </w:p>
        </w:tc>
        <w:tc>
          <w:tcPr>
            <w:tcW w:w="1976" w:type="dxa"/>
            <w:vAlign w:val="top"/>
          </w:tcPr>
          <w:p w14:paraId="6618182D">
            <w:pPr>
              <w:pStyle w:val="6"/>
              <w:spacing w:before="195" w:line="220" w:lineRule="auto"/>
              <w:ind w:left="572"/>
              <w:rPr>
                <w:sz w:val="22"/>
                <w:szCs w:val="22"/>
              </w:rPr>
            </w:pPr>
            <w:r>
              <w:rPr>
                <w:spacing w:val="-9"/>
                <w:sz w:val="22"/>
                <w:szCs w:val="22"/>
              </w:rPr>
              <w:t>电子商务</w:t>
            </w:r>
          </w:p>
        </w:tc>
        <w:tc>
          <w:tcPr>
            <w:tcW w:w="2875" w:type="dxa"/>
            <w:vAlign w:val="top"/>
          </w:tcPr>
          <w:p w14:paraId="4BB81E66">
            <w:pPr>
              <w:pStyle w:val="6"/>
              <w:spacing w:before="195" w:line="219" w:lineRule="auto"/>
              <w:ind w:left="345"/>
              <w:rPr>
                <w:sz w:val="22"/>
                <w:szCs w:val="22"/>
              </w:rPr>
            </w:pPr>
            <w:r>
              <w:rPr>
                <w:spacing w:val="-2"/>
                <w:sz w:val="22"/>
                <w:szCs w:val="22"/>
              </w:rPr>
              <w:t>郑州财税金融职业学院</w:t>
            </w:r>
          </w:p>
        </w:tc>
        <w:tc>
          <w:tcPr>
            <w:tcW w:w="1179" w:type="dxa"/>
            <w:vAlign w:val="top"/>
          </w:tcPr>
          <w:p w14:paraId="309CB75C">
            <w:pPr>
              <w:rPr>
                <w:rFonts w:ascii="Arial"/>
                <w:sz w:val="21"/>
              </w:rPr>
            </w:pPr>
          </w:p>
        </w:tc>
      </w:tr>
      <w:tr w14:paraId="2F73A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968" w:type="dxa"/>
            <w:vAlign w:val="top"/>
          </w:tcPr>
          <w:p w14:paraId="4F82EBA7">
            <w:pPr>
              <w:pStyle w:val="6"/>
              <w:spacing w:before="195" w:line="242" w:lineRule="auto"/>
              <w:ind w:left="375"/>
              <w:rPr>
                <w:sz w:val="22"/>
                <w:szCs w:val="22"/>
              </w:rPr>
            </w:pPr>
            <w:r>
              <w:rPr>
                <w:spacing w:val="-6"/>
                <w:sz w:val="22"/>
                <w:szCs w:val="22"/>
              </w:rPr>
              <w:t>22</w:t>
            </w:r>
          </w:p>
        </w:tc>
        <w:tc>
          <w:tcPr>
            <w:tcW w:w="1390" w:type="dxa"/>
            <w:vAlign w:val="top"/>
          </w:tcPr>
          <w:p w14:paraId="5B5C191C">
            <w:pPr>
              <w:pStyle w:val="6"/>
              <w:spacing w:before="195" w:line="220" w:lineRule="auto"/>
              <w:ind w:left="365"/>
              <w:rPr>
                <w:sz w:val="22"/>
                <w:szCs w:val="22"/>
              </w:rPr>
            </w:pPr>
            <w:r>
              <w:rPr>
                <w:spacing w:val="-5"/>
                <w:sz w:val="22"/>
                <w:szCs w:val="22"/>
              </w:rPr>
              <w:t>张嘉蒙</w:t>
            </w:r>
          </w:p>
        </w:tc>
        <w:tc>
          <w:tcPr>
            <w:tcW w:w="1976" w:type="dxa"/>
            <w:vAlign w:val="top"/>
          </w:tcPr>
          <w:p w14:paraId="703264C4">
            <w:pPr>
              <w:pStyle w:val="6"/>
              <w:spacing w:before="195" w:line="220" w:lineRule="auto"/>
              <w:ind w:left="572"/>
              <w:rPr>
                <w:sz w:val="22"/>
                <w:szCs w:val="22"/>
              </w:rPr>
            </w:pPr>
            <w:r>
              <w:rPr>
                <w:spacing w:val="-9"/>
                <w:sz w:val="22"/>
                <w:szCs w:val="22"/>
              </w:rPr>
              <w:t>电子商务</w:t>
            </w:r>
          </w:p>
        </w:tc>
        <w:tc>
          <w:tcPr>
            <w:tcW w:w="2875" w:type="dxa"/>
            <w:vAlign w:val="top"/>
          </w:tcPr>
          <w:p w14:paraId="37AF90E2">
            <w:pPr>
              <w:pStyle w:val="6"/>
              <w:spacing w:before="195" w:line="220" w:lineRule="auto"/>
              <w:ind w:left="341"/>
              <w:rPr>
                <w:sz w:val="22"/>
                <w:szCs w:val="22"/>
              </w:rPr>
            </w:pPr>
            <w:r>
              <w:rPr>
                <w:spacing w:val="-1"/>
                <w:sz w:val="22"/>
                <w:szCs w:val="22"/>
              </w:rPr>
              <w:t>河南信息统计职业学院</w:t>
            </w:r>
          </w:p>
        </w:tc>
        <w:tc>
          <w:tcPr>
            <w:tcW w:w="1179" w:type="dxa"/>
            <w:vAlign w:val="top"/>
          </w:tcPr>
          <w:p w14:paraId="2F77ACBB">
            <w:pPr>
              <w:rPr>
                <w:rFonts w:ascii="Arial"/>
                <w:sz w:val="21"/>
              </w:rPr>
            </w:pPr>
          </w:p>
        </w:tc>
      </w:tr>
      <w:tr w14:paraId="1FFC7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968" w:type="dxa"/>
            <w:vAlign w:val="top"/>
          </w:tcPr>
          <w:p w14:paraId="2161E673">
            <w:pPr>
              <w:pStyle w:val="6"/>
              <w:spacing w:before="198"/>
              <w:ind w:left="375"/>
              <w:rPr>
                <w:sz w:val="22"/>
                <w:szCs w:val="22"/>
              </w:rPr>
            </w:pPr>
            <w:r>
              <w:rPr>
                <w:spacing w:val="-6"/>
                <w:sz w:val="22"/>
                <w:szCs w:val="22"/>
              </w:rPr>
              <w:t>23</w:t>
            </w:r>
          </w:p>
        </w:tc>
        <w:tc>
          <w:tcPr>
            <w:tcW w:w="1390" w:type="dxa"/>
            <w:vAlign w:val="top"/>
          </w:tcPr>
          <w:p w14:paraId="1AB866FB">
            <w:pPr>
              <w:pStyle w:val="6"/>
              <w:spacing w:before="198" w:line="221" w:lineRule="auto"/>
              <w:ind w:left="366"/>
              <w:rPr>
                <w:sz w:val="22"/>
                <w:szCs w:val="22"/>
              </w:rPr>
            </w:pPr>
            <w:r>
              <w:rPr>
                <w:spacing w:val="-5"/>
                <w:sz w:val="22"/>
                <w:szCs w:val="22"/>
              </w:rPr>
              <w:t>马亚迪</w:t>
            </w:r>
          </w:p>
        </w:tc>
        <w:tc>
          <w:tcPr>
            <w:tcW w:w="1976" w:type="dxa"/>
            <w:vAlign w:val="top"/>
          </w:tcPr>
          <w:p w14:paraId="71401C17">
            <w:pPr>
              <w:pStyle w:val="6"/>
              <w:spacing w:before="198" w:line="220" w:lineRule="auto"/>
              <w:ind w:left="572"/>
              <w:rPr>
                <w:sz w:val="22"/>
                <w:szCs w:val="22"/>
              </w:rPr>
            </w:pPr>
            <w:r>
              <w:rPr>
                <w:spacing w:val="-9"/>
                <w:sz w:val="22"/>
                <w:szCs w:val="22"/>
              </w:rPr>
              <w:t>电子商务</w:t>
            </w:r>
          </w:p>
        </w:tc>
        <w:tc>
          <w:tcPr>
            <w:tcW w:w="2875" w:type="dxa"/>
            <w:vAlign w:val="top"/>
          </w:tcPr>
          <w:p w14:paraId="18235026">
            <w:pPr>
              <w:pStyle w:val="6"/>
              <w:spacing w:before="198" w:line="221" w:lineRule="auto"/>
              <w:ind w:left="341"/>
              <w:rPr>
                <w:sz w:val="22"/>
                <w:szCs w:val="22"/>
              </w:rPr>
            </w:pPr>
            <w:r>
              <w:rPr>
                <w:spacing w:val="-1"/>
                <w:sz w:val="22"/>
                <w:szCs w:val="22"/>
              </w:rPr>
              <w:t>河南工业贸易职业学院</w:t>
            </w:r>
          </w:p>
        </w:tc>
        <w:tc>
          <w:tcPr>
            <w:tcW w:w="1179" w:type="dxa"/>
            <w:vAlign w:val="top"/>
          </w:tcPr>
          <w:p w14:paraId="75D9F7FC">
            <w:pPr>
              <w:rPr>
                <w:rFonts w:ascii="Arial"/>
                <w:sz w:val="21"/>
              </w:rPr>
            </w:pPr>
          </w:p>
        </w:tc>
      </w:tr>
      <w:tr w14:paraId="57F21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5" w:hRule="atLeast"/>
        </w:trPr>
        <w:tc>
          <w:tcPr>
            <w:tcW w:w="968" w:type="dxa"/>
            <w:vAlign w:val="top"/>
          </w:tcPr>
          <w:p w14:paraId="210E8875">
            <w:pPr>
              <w:pStyle w:val="6"/>
              <w:spacing w:before="198" w:line="242" w:lineRule="auto"/>
              <w:ind w:left="375"/>
              <w:rPr>
                <w:sz w:val="22"/>
                <w:szCs w:val="22"/>
              </w:rPr>
            </w:pPr>
            <w:r>
              <w:rPr>
                <w:spacing w:val="-6"/>
                <w:sz w:val="22"/>
                <w:szCs w:val="22"/>
              </w:rPr>
              <w:t>24</w:t>
            </w:r>
          </w:p>
        </w:tc>
        <w:tc>
          <w:tcPr>
            <w:tcW w:w="1390" w:type="dxa"/>
            <w:vAlign w:val="top"/>
          </w:tcPr>
          <w:p w14:paraId="513E9ED9">
            <w:pPr>
              <w:pStyle w:val="6"/>
              <w:spacing w:before="198" w:line="221" w:lineRule="auto"/>
              <w:ind w:left="363"/>
              <w:rPr>
                <w:sz w:val="22"/>
                <w:szCs w:val="22"/>
              </w:rPr>
            </w:pPr>
            <w:r>
              <w:rPr>
                <w:spacing w:val="-4"/>
                <w:sz w:val="22"/>
                <w:szCs w:val="22"/>
              </w:rPr>
              <w:t>于黎彤</w:t>
            </w:r>
          </w:p>
        </w:tc>
        <w:tc>
          <w:tcPr>
            <w:tcW w:w="1976" w:type="dxa"/>
            <w:vAlign w:val="top"/>
          </w:tcPr>
          <w:p w14:paraId="7E1BFAEE">
            <w:pPr>
              <w:pStyle w:val="6"/>
              <w:spacing w:before="198" w:line="220" w:lineRule="auto"/>
              <w:ind w:left="572"/>
              <w:rPr>
                <w:sz w:val="22"/>
                <w:szCs w:val="22"/>
              </w:rPr>
            </w:pPr>
            <w:r>
              <w:rPr>
                <w:spacing w:val="-9"/>
                <w:sz w:val="22"/>
                <w:szCs w:val="22"/>
              </w:rPr>
              <w:t>电子商务</w:t>
            </w:r>
          </w:p>
        </w:tc>
        <w:tc>
          <w:tcPr>
            <w:tcW w:w="2875" w:type="dxa"/>
            <w:vAlign w:val="top"/>
          </w:tcPr>
          <w:p w14:paraId="7F2F6E3C">
            <w:pPr>
              <w:pStyle w:val="6"/>
              <w:spacing w:before="198" w:line="221" w:lineRule="auto"/>
              <w:ind w:left="341"/>
              <w:rPr>
                <w:sz w:val="22"/>
                <w:szCs w:val="22"/>
              </w:rPr>
            </w:pPr>
            <w:r>
              <w:rPr>
                <w:spacing w:val="-1"/>
                <w:sz w:val="22"/>
                <w:szCs w:val="22"/>
              </w:rPr>
              <w:t>河南工业贸易职业学院</w:t>
            </w:r>
          </w:p>
        </w:tc>
        <w:tc>
          <w:tcPr>
            <w:tcW w:w="1179" w:type="dxa"/>
            <w:vAlign w:val="top"/>
          </w:tcPr>
          <w:p w14:paraId="1F600736">
            <w:pPr>
              <w:rPr>
                <w:rFonts w:ascii="Arial"/>
                <w:sz w:val="21"/>
              </w:rPr>
            </w:pPr>
          </w:p>
        </w:tc>
      </w:tr>
      <w:tr w14:paraId="54B57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968" w:type="dxa"/>
            <w:vAlign w:val="top"/>
          </w:tcPr>
          <w:p w14:paraId="7DB73494">
            <w:pPr>
              <w:pStyle w:val="6"/>
              <w:spacing w:before="197"/>
              <w:ind w:left="375"/>
              <w:rPr>
                <w:sz w:val="22"/>
                <w:szCs w:val="22"/>
              </w:rPr>
            </w:pPr>
            <w:r>
              <w:rPr>
                <w:spacing w:val="-6"/>
                <w:sz w:val="22"/>
                <w:szCs w:val="22"/>
              </w:rPr>
              <w:t>25</w:t>
            </w:r>
          </w:p>
        </w:tc>
        <w:tc>
          <w:tcPr>
            <w:tcW w:w="1390" w:type="dxa"/>
            <w:vAlign w:val="top"/>
          </w:tcPr>
          <w:p w14:paraId="289B7CD6">
            <w:pPr>
              <w:pStyle w:val="6"/>
              <w:spacing w:before="197" w:line="222" w:lineRule="auto"/>
              <w:ind w:left="473"/>
              <w:rPr>
                <w:sz w:val="22"/>
                <w:szCs w:val="22"/>
              </w:rPr>
            </w:pPr>
            <w:r>
              <w:rPr>
                <w:spacing w:val="-6"/>
                <w:sz w:val="22"/>
                <w:szCs w:val="22"/>
              </w:rPr>
              <w:t>冯文</w:t>
            </w:r>
          </w:p>
        </w:tc>
        <w:tc>
          <w:tcPr>
            <w:tcW w:w="1976" w:type="dxa"/>
            <w:vAlign w:val="top"/>
          </w:tcPr>
          <w:p w14:paraId="521553CC">
            <w:pPr>
              <w:pStyle w:val="6"/>
              <w:spacing w:before="197" w:line="220" w:lineRule="auto"/>
              <w:ind w:left="572"/>
              <w:rPr>
                <w:sz w:val="22"/>
                <w:szCs w:val="22"/>
              </w:rPr>
            </w:pPr>
            <w:r>
              <w:rPr>
                <w:spacing w:val="-9"/>
                <w:sz w:val="22"/>
                <w:szCs w:val="22"/>
              </w:rPr>
              <w:t>电子商务</w:t>
            </w:r>
          </w:p>
        </w:tc>
        <w:tc>
          <w:tcPr>
            <w:tcW w:w="2875" w:type="dxa"/>
            <w:vAlign w:val="top"/>
          </w:tcPr>
          <w:p w14:paraId="2569B969">
            <w:pPr>
              <w:pStyle w:val="6"/>
              <w:spacing w:before="198" w:line="219" w:lineRule="auto"/>
              <w:ind w:left="563"/>
              <w:rPr>
                <w:sz w:val="22"/>
                <w:szCs w:val="22"/>
              </w:rPr>
            </w:pPr>
            <w:r>
              <w:rPr>
                <w:spacing w:val="-2"/>
                <w:sz w:val="22"/>
                <w:szCs w:val="22"/>
              </w:rPr>
              <w:t>南阳科技职业学院</w:t>
            </w:r>
          </w:p>
        </w:tc>
        <w:tc>
          <w:tcPr>
            <w:tcW w:w="1179" w:type="dxa"/>
            <w:vAlign w:val="top"/>
          </w:tcPr>
          <w:p w14:paraId="1D744E37">
            <w:pPr>
              <w:rPr>
                <w:rFonts w:ascii="Arial"/>
                <w:sz w:val="21"/>
              </w:rPr>
            </w:pPr>
          </w:p>
        </w:tc>
      </w:tr>
      <w:tr w14:paraId="2DD75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968" w:type="dxa"/>
            <w:vAlign w:val="top"/>
          </w:tcPr>
          <w:p w14:paraId="59B673EC">
            <w:pPr>
              <w:pStyle w:val="6"/>
              <w:spacing w:before="200"/>
              <w:ind w:left="375"/>
              <w:rPr>
                <w:sz w:val="22"/>
                <w:szCs w:val="22"/>
              </w:rPr>
            </w:pPr>
            <w:r>
              <w:rPr>
                <w:spacing w:val="-6"/>
                <w:sz w:val="22"/>
                <w:szCs w:val="22"/>
              </w:rPr>
              <w:t>26</w:t>
            </w:r>
          </w:p>
        </w:tc>
        <w:tc>
          <w:tcPr>
            <w:tcW w:w="1390" w:type="dxa"/>
            <w:vAlign w:val="top"/>
          </w:tcPr>
          <w:p w14:paraId="2028392B">
            <w:pPr>
              <w:pStyle w:val="6"/>
              <w:spacing w:before="200" w:line="221" w:lineRule="auto"/>
              <w:ind w:left="361"/>
              <w:rPr>
                <w:sz w:val="22"/>
                <w:szCs w:val="22"/>
              </w:rPr>
            </w:pPr>
            <w:r>
              <w:rPr>
                <w:spacing w:val="-3"/>
                <w:sz w:val="22"/>
                <w:szCs w:val="22"/>
              </w:rPr>
              <w:t>李洪转</w:t>
            </w:r>
          </w:p>
        </w:tc>
        <w:tc>
          <w:tcPr>
            <w:tcW w:w="1976" w:type="dxa"/>
            <w:vAlign w:val="top"/>
          </w:tcPr>
          <w:p w14:paraId="09580C4B">
            <w:pPr>
              <w:pStyle w:val="6"/>
              <w:spacing w:before="200" w:line="220" w:lineRule="auto"/>
              <w:ind w:left="572"/>
              <w:rPr>
                <w:sz w:val="22"/>
                <w:szCs w:val="22"/>
              </w:rPr>
            </w:pPr>
            <w:r>
              <w:rPr>
                <w:spacing w:val="-9"/>
                <w:sz w:val="22"/>
                <w:szCs w:val="22"/>
              </w:rPr>
              <w:t>电子商务</w:t>
            </w:r>
          </w:p>
        </w:tc>
        <w:tc>
          <w:tcPr>
            <w:tcW w:w="2875" w:type="dxa"/>
            <w:vAlign w:val="top"/>
          </w:tcPr>
          <w:p w14:paraId="0775A433">
            <w:pPr>
              <w:pStyle w:val="6"/>
              <w:spacing w:before="200" w:line="221" w:lineRule="auto"/>
              <w:ind w:left="341"/>
              <w:rPr>
                <w:sz w:val="22"/>
                <w:szCs w:val="22"/>
              </w:rPr>
            </w:pPr>
            <w:r>
              <w:rPr>
                <w:spacing w:val="-1"/>
                <w:sz w:val="22"/>
                <w:szCs w:val="22"/>
              </w:rPr>
              <w:t>河南对外贸易职业学院</w:t>
            </w:r>
          </w:p>
        </w:tc>
        <w:tc>
          <w:tcPr>
            <w:tcW w:w="1179" w:type="dxa"/>
            <w:vAlign w:val="top"/>
          </w:tcPr>
          <w:p w14:paraId="606BF84E">
            <w:pPr>
              <w:rPr>
                <w:rFonts w:ascii="Arial"/>
                <w:sz w:val="21"/>
              </w:rPr>
            </w:pPr>
          </w:p>
        </w:tc>
      </w:tr>
      <w:tr w14:paraId="23012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5" w:hRule="atLeast"/>
        </w:trPr>
        <w:tc>
          <w:tcPr>
            <w:tcW w:w="968" w:type="dxa"/>
            <w:vAlign w:val="top"/>
          </w:tcPr>
          <w:p w14:paraId="76785F4C">
            <w:pPr>
              <w:pStyle w:val="6"/>
              <w:spacing w:before="200"/>
              <w:ind w:left="375"/>
              <w:rPr>
                <w:sz w:val="22"/>
                <w:szCs w:val="22"/>
              </w:rPr>
            </w:pPr>
            <w:r>
              <w:rPr>
                <w:spacing w:val="-6"/>
                <w:sz w:val="22"/>
                <w:szCs w:val="22"/>
              </w:rPr>
              <w:t>27</w:t>
            </w:r>
          </w:p>
        </w:tc>
        <w:tc>
          <w:tcPr>
            <w:tcW w:w="1390" w:type="dxa"/>
            <w:vAlign w:val="top"/>
          </w:tcPr>
          <w:p w14:paraId="79A7869F">
            <w:pPr>
              <w:pStyle w:val="6"/>
              <w:spacing w:before="200" w:line="220" w:lineRule="auto"/>
              <w:ind w:left="365"/>
              <w:rPr>
                <w:sz w:val="22"/>
                <w:szCs w:val="22"/>
              </w:rPr>
            </w:pPr>
            <w:r>
              <w:rPr>
                <w:spacing w:val="-5"/>
                <w:sz w:val="22"/>
                <w:szCs w:val="22"/>
              </w:rPr>
              <w:t>张喜明</w:t>
            </w:r>
          </w:p>
        </w:tc>
        <w:tc>
          <w:tcPr>
            <w:tcW w:w="1976" w:type="dxa"/>
            <w:vAlign w:val="top"/>
          </w:tcPr>
          <w:p w14:paraId="1E435BF2">
            <w:pPr>
              <w:pStyle w:val="6"/>
              <w:spacing w:before="200" w:line="220" w:lineRule="auto"/>
              <w:ind w:left="572"/>
              <w:rPr>
                <w:sz w:val="22"/>
                <w:szCs w:val="22"/>
              </w:rPr>
            </w:pPr>
            <w:r>
              <w:rPr>
                <w:spacing w:val="-9"/>
                <w:sz w:val="22"/>
                <w:szCs w:val="22"/>
              </w:rPr>
              <w:t>电子商务</w:t>
            </w:r>
          </w:p>
        </w:tc>
        <w:tc>
          <w:tcPr>
            <w:tcW w:w="2875" w:type="dxa"/>
            <w:vAlign w:val="top"/>
          </w:tcPr>
          <w:p w14:paraId="4A7B5AB4">
            <w:pPr>
              <w:pStyle w:val="6"/>
              <w:spacing w:before="200" w:line="221" w:lineRule="auto"/>
              <w:ind w:left="563"/>
              <w:rPr>
                <w:sz w:val="22"/>
                <w:szCs w:val="22"/>
              </w:rPr>
            </w:pPr>
            <w:r>
              <w:rPr>
                <w:spacing w:val="-2"/>
                <w:sz w:val="22"/>
                <w:szCs w:val="22"/>
              </w:rPr>
              <w:t>南阳农业职业学院</w:t>
            </w:r>
          </w:p>
        </w:tc>
        <w:tc>
          <w:tcPr>
            <w:tcW w:w="1179" w:type="dxa"/>
            <w:vAlign w:val="top"/>
          </w:tcPr>
          <w:p w14:paraId="0B4228BE">
            <w:pPr>
              <w:rPr>
                <w:rFonts w:ascii="Arial"/>
                <w:sz w:val="21"/>
              </w:rPr>
            </w:pPr>
          </w:p>
        </w:tc>
      </w:tr>
      <w:tr w14:paraId="18027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5" w:hRule="atLeast"/>
        </w:trPr>
        <w:tc>
          <w:tcPr>
            <w:tcW w:w="968" w:type="dxa"/>
            <w:vAlign w:val="top"/>
          </w:tcPr>
          <w:p w14:paraId="6A337869">
            <w:pPr>
              <w:pStyle w:val="6"/>
              <w:spacing w:before="199"/>
              <w:ind w:left="375"/>
              <w:rPr>
                <w:sz w:val="22"/>
                <w:szCs w:val="22"/>
              </w:rPr>
            </w:pPr>
            <w:r>
              <w:rPr>
                <w:spacing w:val="-6"/>
                <w:sz w:val="22"/>
                <w:szCs w:val="22"/>
              </w:rPr>
              <w:t>28</w:t>
            </w:r>
          </w:p>
        </w:tc>
        <w:tc>
          <w:tcPr>
            <w:tcW w:w="1390" w:type="dxa"/>
            <w:vAlign w:val="top"/>
          </w:tcPr>
          <w:p w14:paraId="4F67B9DD">
            <w:pPr>
              <w:pStyle w:val="6"/>
              <w:spacing w:before="199" w:line="221" w:lineRule="auto"/>
              <w:ind w:left="361"/>
              <w:rPr>
                <w:sz w:val="22"/>
                <w:szCs w:val="22"/>
              </w:rPr>
            </w:pPr>
            <w:r>
              <w:rPr>
                <w:spacing w:val="-3"/>
                <w:sz w:val="22"/>
                <w:szCs w:val="22"/>
              </w:rPr>
              <w:t>王博涵</w:t>
            </w:r>
          </w:p>
        </w:tc>
        <w:tc>
          <w:tcPr>
            <w:tcW w:w="1976" w:type="dxa"/>
            <w:vAlign w:val="top"/>
          </w:tcPr>
          <w:p w14:paraId="43E2930A">
            <w:pPr>
              <w:pStyle w:val="6"/>
              <w:spacing w:before="199" w:line="220" w:lineRule="auto"/>
              <w:ind w:left="572"/>
              <w:rPr>
                <w:sz w:val="22"/>
                <w:szCs w:val="22"/>
              </w:rPr>
            </w:pPr>
            <w:r>
              <w:rPr>
                <w:spacing w:val="-9"/>
                <w:sz w:val="22"/>
                <w:szCs w:val="22"/>
              </w:rPr>
              <w:t>电子商务</w:t>
            </w:r>
          </w:p>
        </w:tc>
        <w:tc>
          <w:tcPr>
            <w:tcW w:w="2875" w:type="dxa"/>
            <w:vAlign w:val="top"/>
          </w:tcPr>
          <w:p w14:paraId="11574D7B">
            <w:pPr>
              <w:pStyle w:val="6"/>
              <w:spacing w:before="200" w:line="219" w:lineRule="auto"/>
              <w:ind w:left="563"/>
              <w:rPr>
                <w:sz w:val="22"/>
                <w:szCs w:val="22"/>
              </w:rPr>
            </w:pPr>
            <w:r>
              <w:rPr>
                <w:spacing w:val="-2"/>
                <w:sz w:val="22"/>
                <w:szCs w:val="22"/>
              </w:rPr>
              <w:t>南阳科技职业学院</w:t>
            </w:r>
          </w:p>
        </w:tc>
        <w:tc>
          <w:tcPr>
            <w:tcW w:w="1179" w:type="dxa"/>
            <w:vAlign w:val="top"/>
          </w:tcPr>
          <w:p w14:paraId="7F5C49CA">
            <w:pPr>
              <w:rPr>
                <w:rFonts w:ascii="Arial"/>
                <w:sz w:val="21"/>
              </w:rPr>
            </w:pPr>
          </w:p>
        </w:tc>
      </w:tr>
      <w:tr w14:paraId="70A51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5" w:hRule="atLeast"/>
        </w:trPr>
        <w:tc>
          <w:tcPr>
            <w:tcW w:w="968" w:type="dxa"/>
            <w:vAlign w:val="top"/>
          </w:tcPr>
          <w:p w14:paraId="11BE41FF">
            <w:pPr>
              <w:pStyle w:val="6"/>
              <w:spacing w:before="201"/>
              <w:ind w:left="375"/>
              <w:rPr>
                <w:sz w:val="22"/>
                <w:szCs w:val="22"/>
              </w:rPr>
            </w:pPr>
            <w:r>
              <w:rPr>
                <w:spacing w:val="-6"/>
                <w:sz w:val="22"/>
                <w:szCs w:val="22"/>
              </w:rPr>
              <w:t>29</w:t>
            </w:r>
          </w:p>
        </w:tc>
        <w:tc>
          <w:tcPr>
            <w:tcW w:w="1390" w:type="dxa"/>
            <w:vAlign w:val="top"/>
          </w:tcPr>
          <w:p w14:paraId="6352DD5E">
            <w:pPr>
              <w:pStyle w:val="6"/>
              <w:spacing w:before="201" w:line="220" w:lineRule="auto"/>
              <w:ind w:left="365"/>
              <w:rPr>
                <w:sz w:val="22"/>
                <w:szCs w:val="22"/>
              </w:rPr>
            </w:pPr>
            <w:r>
              <w:rPr>
                <w:spacing w:val="-5"/>
                <w:sz w:val="22"/>
                <w:szCs w:val="22"/>
              </w:rPr>
              <w:t>张心茹</w:t>
            </w:r>
          </w:p>
        </w:tc>
        <w:tc>
          <w:tcPr>
            <w:tcW w:w="1976" w:type="dxa"/>
            <w:vAlign w:val="top"/>
          </w:tcPr>
          <w:p w14:paraId="2A2B3210">
            <w:pPr>
              <w:pStyle w:val="6"/>
              <w:spacing w:before="201" w:line="220" w:lineRule="auto"/>
              <w:ind w:left="572"/>
              <w:rPr>
                <w:sz w:val="22"/>
                <w:szCs w:val="22"/>
              </w:rPr>
            </w:pPr>
            <w:r>
              <w:rPr>
                <w:spacing w:val="-9"/>
                <w:sz w:val="22"/>
                <w:szCs w:val="22"/>
              </w:rPr>
              <w:t>电子商务</w:t>
            </w:r>
          </w:p>
        </w:tc>
        <w:tc>
          <w:tcPr>
            <w:tcW w:w="2875" w:type="dxa"/>
            <w:vAlign w:val="top"/>
          </w:tcPr>
          <w:p w14:paraId="66CDE407">
            <w:pPr>
              <w:pStyle w:val="6"/>
              <w:spacing w:before="201" w:line="219" w:lineRule="auto"/>
              <w:ind w:left="563"/>
              <w:rPr>
                <w:sz w:val="22"/>
                <w:szCs w:val="22"/>
              </w:rPr>
            </w:pPr>
            <w:r>
              <w:rPr>
                <w:spacing w:val="-2"/>
                <w:sz w:val="22"/>
                <w:szCs w:val="22"/>
              </w:rPr>
              <w:t>南阳科技职业学院</w:t>
            </w:r>
          </w:p>
        </w:tc>
        <w:tc>
          <w:tcPr>
            <w:tcW w:w="1179" w:type="dxa"/>
            <w:vAlign w:val="top"/>
          </w:tcPr>
          <w:p w14:paraId="0B461E63">
            <w:pPr>
              <w:rPr>
                <w:rFonts w:ascii="Arial"/>
                <w:sz w:val="21"/>
              </w:rPr>
            </w:pPr>
          </w:p>
        </w:tc>
      </w:tr>
      <w:tr w14:paraId="6ADCD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5" w:hRule="atLeast"/>
        </w:trPr>
        <w:tc>
          <w:tcPr>
            <w:tcW w:w="968" w:type="dxa"/>
            <w:vAlign w:val="top"/>
          </w:tcPr>
          <w:p w14:paraId="514E488D">
            <w:pPr>
              <w:pStyle w:val="6"/>
              <w:spacing w:before="200"/>
              <w:ind w:left="377"/>
              <w:rPr>
                <w:sz w:val="22"/>
                <w:szCs w:val="22"/>
              </w:rPr>
            </w:pPr>
            <w:r>
              <w:rPr>
                <w:spacing w:val="-7"/>
                <w:sz w:val="22"/>
                <w:szCs w:val="22"/>
              </w:rPr>
              <w:t>30</w:t>
            </w:r>
          </w:p>
        </w:tc>
        <w:tc>
          <w:tcPr>
            <w:tcW w:w="1390" w:type="dxa"/>
            <w:vAlign w:val="top"/>
          </w:tcPr>
          <w:p w14:paraId="3CC9996A">
            <w:pPr>
              <w:pStyle w:val="6"/>
              <w:spacing w:before="200" w:line="220" w:lineRule="auto"/>
              <w:ind w:left="365"/>
              <w:rPr>
                <w:sz w:val="22"/>
                <w:szCs w:val="22"/>
              </w:rPr>
            </w:pPr>
            <w:r>
              <w:rPr>
                <w:spacing w:val="-5"/>
                <w:sz w:val="22"/>
                <w:szCs w:val="22"/>
              </w:rPr>
              <w:t>张梦阳</w:t>
            </w:r>
          </w:p>
        </w:tc>
        <w:tc>
          <w:tcPr>
            <w:tcW w:w="1976" w:type="dxa"/>
            <w:vAlign w:val="top"/>
          </w:tcPr>
          <w:p w14:paraId="7D025D29">
            <w:pPr>
              <w:pStyle w:val="6"/>
              <w:spacing w:before="200" w:line="220" w:lineRule="auto"/>
              <w:ind w:left="572"/>
              <w:rPr>
                <w:sz w:val="22"/>
                <w:szCs w:val="22"/>
              </w:rPr>
            </w:pPr>
            <w:r>
              <w:rPr>
                <w:spacing w:val="-9"/>
                <w:sz w:val="22"/>
                <w:szCs w:val="22"/>
              </w:rPr>
              <w:t>电子商务</w:t>
            </w:r>
          </w:p>
        </w:tc>
        <w:tc>
          <w:tcPr>
            <w:tcW w:w="2875" w:type="dxa"/>
            <w:vAlign w:val="top"/>
          </w:tcPr>
          <w:p w14:paraId="0818204F">
            <w:pPr>
              <w:pStyle w:val="6"/>
              <w:spacing w:before="200" w:line="221" w:lineRule="auto"/>
              <w:ind w:left="559"/>
              <w:rPr>
                <w:sz w:val="22"/>
                <w:szCs w:val="22"/>
              </w:rPr>
            </w:pPr>
            <w:r>
              <w:rPr>
                <w:spacing w:val="-1"/>
                <w:sz w:val="22"/>
                <w:szCs w:val="22"/>
              </w:rPr>
              <w:t>河南物流职业学院</w:t>
            </w:r>
          </w:p>
        </w:tc>
        <w:tc>
          <w:tcPr>
            <w:tcW w:w="1179" w:type="dxa"/>
            <w:vAlign w:val="top"/>
          </w:tcPr>
          <w:p w14:paraId="1753145C">
            <w:pPr>
              <w:rPr>
                <w:rFonts w:ascii="Arial"/>
                <w:sz w:val="21"/>
              </w:rPr>
            </w:pPr>
          </w:p>
        </w:tc>
      </w:tr>
      <w:tr w14:paraId="30D05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968" w:type="dxa"/>
            <w:vAlign w:val="top"/>
          </w:tcPr>
          <w:p w14:paraId="0B5AA9E5">
            <w:pPr>
              <w:pStyle w:val="6"/>
              <w:spacing w:before="199"/>
              <w:ind w:left="377"/>
              <w:rPr>
                <w:sz w:val="22"/>
                <w:szCs w:val="22"/>
              </w:rPr>
            </w:pPr>
            <w:r>
              <w:rPr>
                <w:spacing w:val="-7"/>
                <w:sz w:val="22"/>
                <w:szCs w:val="22"/>
              </w:rPr>
              <w:t>31</w:t>
            </w:r>
          </w:p>
        </w:tc>
        <w:tc>
          <w:tcPr>
            <w:tcW w:w="1390" w:type="dxa"/>
            <w:vAlign w:val="top"/>
          </w:tcPr>
          <w:p w14:paraId="42811F77">
            <w:pPr>
              <w:pStyle w:val="6"/>
              <w:spacing w:before="199" w:line="221" w:lineRule="auto"/>
              <w:ind w:left="364"/>
              <w:rPr>
                <w:sz w:val="22"/>
                <w:szCs w:val="22"/>
              </w:rPr>
            </w:pPr>
            <w:r>
              <w:rPr>
                <w:spacing w:val="-4"/>
                <w:sz w:val="22"/>
                <w:szCs w:val="22"/>
              </w:rPr>
              <w:t>贺子武</w:t>
            </w:r>
          </w:p>
        </w:tc>
        <w:tc>
          <w:tcPr>
            <w:tcW w:w="1976" w:type="dxa"/>
            <w:vAlign w:val="top"/>
          </w:tcPr>
          <w:p w14:paraId="0A0A7501">
            <w:pPr>
              <w:pStyle w:val="6"/>
              <w:spacing w:before="199" w:line="220" w:lineRule="auto"/>
              <w:ind w:left="572"/>
              <w:rPr>
                <w:sz w:val="22"/>
                <w:szCs w:val="22"/>
              </w:rPr>
            </w:pPr>
            <w:r>
              <w:rPr>
                <w:spacing w:val="-9"/>
                <w:sz w:val="22"/>
                <w:szCs w:val="22"/>
              </w:rPr>
              <w:t>电子商务</w:t>
            </w:r>
          </w:p>
        </w:tc>
        <w:tc>
          <w:tcPr>
            <w:tcW w:w="2875" w:type="dxa"/>
            <w:vAlign w:val="top"/>
          </w:tcPr>
          <w:p w14:paraId="1BFB0BBF">
            <w:pPr>
              <w:pStyle w:val="6"/>
              <w:spacing w:before="200" w:line="219" w:lineRule="auto"/>
              <w:ind w:left="563"/>
              <w:rPr>
                <w:sz w:val="22"/>
                <w:szCs w:val="22"/>
              </w:rPr>
            </w:pPr>
            <w:r>
              <w:rPr>
                <w:spacing w:val="-2"/>
                <w:sz w:val="22"/>
                <w:szCs w:val="22"/>
              </w:rPr>
              <w:t>郑州电子信息学院</w:t>
            </w:r>
          </w:p>
        </w:tc>
        <w:tc>
          <w:tcPr>
            <w:tcW w:w="1179" w:type="dxa"/>
            <w:vAlign w:val="top"/>
          </w:tcPr>
          <w:p w14:paraId="40DFF6DF">
            <w:pPr>
              <w:rPr>
                <w:rFonts w:ascii="Arial"/>
                <w:sz w:val="21"/>
              </w:rPr>
            </w:pPr>
          </w:p>
        </w:tc>
      </w:tr>
    </w:tbl>
    <w:p w14:paraId="4BE21568">
      <w:pPr>
        <w:pStyle w:val="2"/>
      </w:pPr>
    </w:p>
    <w:p w14:paraId="611A4A51">
      <w:pPr>
        <w:sectPr>
          <w:footerReference r:id="rId14" w:type="default"/>
          <w:pgSz w:w="11906" w:h="16839"/>
          <w:pgMar w:top="1431" w:right="1724" w:bottom="1151" w:left="1778" w:header="0" w:footer="987" w:gutter="0"/>
          <w:cols w:space="720" w:num="1"/>
        </w:sectPr>
      </w:pPr>
    </w:p>
    <w:p w14:paraId="63666B9D">
      <w:pPr>
        <w:spacing w:line="91" w:lineRule="auto"/>
        <w:rPr>
          <w:rFonts w:ascii="Arial"/>
          <w:sz w:val="2"/>
        </w:rPr>
      </w:pPr>
      <w:r>
        <w:pict>
          <v:shape id="_x0000_s1026" o:spid="_x0000_s1026" style="position:absolute;left:0pt;margin-left:508.35pt;margin-top:382.45pt;height:371.95pt;width:0.5pt;mso-position-horizontal-relative:page;mso-position-vertical-relative:page;z-index:251659264;mso-width-relative:page;mso-height-relative:page;" filled="f" stroked="t" coordsize="10,7439" o:allowincell="f" path="m4,0l4,7438e">
            <v:fill on="f" focussize="0,0"/>
            <v:stroke weight="0.48pt" color="#000000" miterlimit="2" joinstyle="bevel"/>
            <v:imagedata o:title=""/>
            <o:lock v:ext="edit"/>
          </v:shape>
        </w:pict>
      </w:r>
    </w:p>
    <w:tbl>
      <w:tblPr>
        <w:tblStyle w:val="5"/>
        <w:tblW w:w="83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68"/>
        <w:gridCol w:w="1390"/>
        <w:gridCol w:w="1976"/>
        <w:gridCol w:w="2875"/>
        <w:gridCol w:w="1179"/>
      </w:tblGrid>
      <w:tr w14:paraId="73477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trPr>
        <w:tc>
          <w:tcPr>
            <w:tcW w:w="968" w:type="dxa"/>
            <w:tcBorders>
              <w:top w:val="nil"/>
            </w:tcBorders>
            <w:vAlign w:val="top"/>
          </w:tcPr>
          <w:p w14:paraId="41E87477">
            <w:pPr>
              <w:pStyle w:val="6"/>
              <w:spacing w:before="209"/>
              <w:ind w:left="377"/>
              <w:rPr>
                <w:sz w:val="22"/>
                <w:szCs w:val="22"/>
              </w:rPr>
            </w:pPr>
            <w:r>
              <w:rPr>
                <w:spacing w:val="-7"/>
                <w:sz w:val="22"/>
                <w:szCs w:val="22"/>
              </w:rPr>
              <w:t>32</w:t>
            </w:r>
          </w:p>
        </w:tc>
        <w:tc>
          <w:tcPr>
            <w:tcW w:w="1390" w:type="dxa"/>
            <w:tcBorders>
              <w:top w:val="nil"/>
            </w:tcBorders>
            <w:vAlign w:val="top"/>
          </w:tcPr>
          <w:p w14:paraId="19BC0EA0">
            <w:pPr>
              <w:pStyle w:val="6"/>
              <w:spacing w:before="209" w:line="221" w:lineRule="auto"/>
              <w:ind w:left="364"/>
              <w:rPr>
                <w:sz w:val="22"/>
                <w:szCs w:val="22"/>
              </w:rPr>
            </w:pPr>
            <w:r>
              <w:rPr>
                <w:spacing w:val="-4"/>
                <w:sz w:val="22"/>
                <w:szCs w:val="22"/>
              </w:rPr>
              <w:t>史旭程</w:t>
            </w:r>
          </w:p>
        </w:tc>
        <w:tc>
          <w:tcPr>
            <w:tcW w:w="1976" w:type="dxa"/>
            <w:tcBorders>
              <w:top w:val="nil"/>
            </w:tcBorders>
            <w:vAlign w:val="top"/>
          </w:tcPr>
          <w:p w14:paraId="2B306451">
            <w:pPr>
              <w:pStyle w:val="6"/>
              <w:spacing w:before="209" w:line="220" w:lineRule="auto"/>
              <w:ind w:left="572"/>
              <w:rPr>
                <w:sz w:val="22"/>
                <w:szCs w:val="22"/>
              </w:rPr>
            </w:pPr>
            <w:r>
              <w:rPr>
                <w:spacing w:val="-9"/>
                <w:sz w:val="22"/>
                <w:szCs w:val="22"/>
              </w:rPr>
              <w:t>电子商务</w:t>
            </w:r>
          </w:p>
        </w:tc>
        <w:tc>
          <w:tcPr>
            <w:tcW w:w="2875" w:type="dxa"/>
            <w:tcBorders>
              <w:top w:val="nil"/>
            </w:tcBorders>
            <w:vAlign w:val="top"/>
          </w:tcPr>
          <w:p w14:paraId="3550598F">
            <w:pPr>
              <w:pStyle w:val="6"/>
              <w:spacing w:before="210" w:line="219" w:lineRule="auto"/>
              <w:ind w:left="563"/>
              <w:rPr>
                <w:sz w:val="22"/>
                <w:szCs w:val="22"/>
              </w:rPr>
            </w:pPr>
            <w:r>
              <w:rPr>
                <w:spacing w:val="-2"/>
                <w:sz w:val="22"/>
                <w:szCs w:val="22"/>
              </w:rPr>
              <w:t>郑州电子信息学院</w:t>
            </w:r>
          </w:p>
        </w:tc>
        <w:tc>
          <w:tcPr>
            <w:tcW w:w="1179" w:type="dxa"/>
            <w:tcBorders>
              <w:top w:val="nil"/>
            </w:tcBorders>
            <w:vAlign w:val="top"/>
          </w:tcPr>
          <w:p w14:paraId="0DFF4038">
            <w:pPr>
              <w:rPr>
                <w:rFonts w:ascii="Arial"/>
                <w:sz w:val="21"/>
              </w:rPr>
            </w:pPr>
          </w:p>
        </w:tc>
      </w:tr>
      <w:tr w14:paraId="0DC72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5" w:hRule="atLeast"/>
        </w:trPr>
        <w:tc>
          <w:tcPr>
            <w:tcW w:w="968" w:type="dxa"/>
            <w:vAlign w:val="top"/>
          </w:tcPr>
          <w:p w14:paraId="2E5CABF5">
            <w:pPr>
              <w:pStyle w:val="6"/>
              <w:spacing w:before="186"/>
              <w:ind w:left="377"/>
              <w:rPr>
                <w:sz w:val="22"/>
                <w:szCs w:val="22"/>
              </w:rPr>
            </w:pPr>
            <w:r>
              <w:rPr>
                <w:spacing w:val="-7"/>
                <w:sz w:val="22"/>
                <w:szCs w:val="22"/>
              </w:rPr>
              <w:t>33</w:t>
            </w:r>
          </w:p>
        </w:tc>
        <w:tc>
          <w:tcPr>
            <w:tcW w:w="1390" w:type="dxa"/>
            <w:vAlign w:val="top"/>
          </w:tcPr>
          <w:p w14:paraId="3D1DA7AF">
            <w:pPr>
              <w:pStyle w:val="6"/>
              <w:spacing w:before="186" w:line="220" w:lineRule="auto"/>
              <w:ind w:left="363"/>
              <w:rPr>
                <w:sz w:val="22"/>
                <w:szCs w:val="22"/>
              </w:rPr>
            </w:pPr>
            <w:r>
              <w:rPr>
                <w:spacing w:val="-4"/>
                <w:sz w:val="22"/>
                <w:szCs w:val="22"/>
              </w:rPr>
              <w:t>郑竞卓</w:t>
            </w:r>
          </w:p>
        </w:tc>
        <w:tc>
          <w:tcPr>
            <w:tcW w:w="1976" w:type="dxa"/>
            <w:vAlign w:val="top"/>
          </w:tcPr>
          <w:p w14:paraId="6E9575EF">
            <w:pPr>
              <w:pStyle w:val="6"/>
              <w:spacing w:before="186" w:line="220" w:lineRule="auto"/>
              <w:ind w:left="572"/>
              <w:rPr>
                <w:sz w:val="22"/>
                <w:szCs w:val="22"/>
              </w:rPr>
            </w:pPr>
            <w:r>
              <w:rPr>
                <w:spacing w:val="-9"/>
                <w:sz w:val="22"/>
                <w:szCs w:val="22"/>
              </w:rPr>
              <w:t>电子商务</w:t>
            </w:r>
          </w:p>
        </w:tc>
        <w:tc>
          <w:tcPr>
            <w:tcW w:w="2875" w:type="dxa"/>
            <w:vAlign w:val="top"/>
          </w:tcPr>
          <w:p w14:paraId="170F7F0A">
            <w:pPr>
              <w:pStyle w:val="6"/>
              <w:spacing w:before="186" w:line="220" w:lineRule="auto"/>
              <w:ind w:left="560"/>
              <w:rPr>
                <w:sz w:val="22"/>
                <w:szCs w:val="22"/>
              </w:rPr>
            </w:pPr>
            <w:r>
              <w:rPr>
                <w:spacing w:val="-1"/>
                <w:sz w:val="22"/>
                <w:szCs w:val="22"/>
              </w:rPr>
              <w:t>信阳航空职业学院</w:t>
            </w:r>
          </w:p>
        </w:tc>
        <w:tc>
          <w:tcPr>
            <w:tcW w:w="1179" w:type="dxa"/>
            <w:vAlign w:val="top"/>
          </w:tcPr>
          <w:p w14:paraId="2AD3FCA3">
            <w:pPr>
              <w:rPr>
                <w:rFonts w:ascii="Arial"/>
                <w:sz w:val="21"/>
              </w:rPr>
            </w:pPr>
          </w:p>
        </w:tc>
      </w:tr>
      <w:tr w14:paraId="3342F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5" w:hRule="atLeast"/>
        </w:trPr>
        <w:tc>
          <w:tcPr>
            <w:tcW w:w="968" w:type="dxa"/>
            <w:vAlign w:val="top"/>
          </w:tcPr>
          <w:p w14:paraId="0E2CCFEA">
            <w:pPr>
              <w:pStyle w:val="6"/>
              <w:spacing w:before="185"/>
              <w:ind w:left="377"/>
              <w:rPr>
                <w:sz w:val="22"/>
                <w:szCs w:val="22"/>
              </w:rPr>
            </w:pPr>
            <w:r>
              <w:rPr>
                <w:spacing w:val="-7"/>
                <w:sz w:val="22"/>
                <w:szCs w:val="22"/>
              </w:rPr>
              <w:t>34</w:t>
            </w:r>
          </w:p>
        </w:tc>
        <w:tc>
          <w:tcPr>
            <w:tcW w:w="1390" w:type="dxa"/>
            <w:vAlign w:val="top"/>
          </w:tcPr>
          <w:p w14:paraId="327C0435">
            <w:pPr>
              <w:pStyle w:val="6"/>
              <w:spacing w:before="185" w:line="220" w:lineRule="auto"/>
              <w:ind w:left="365"/>
              <w:rPr>
                <w:sz w:val="22"/>
                <w:szCs w:val="22"/>
              </w:rPr>
            </w:pPr>
            <w:r>
              <w:rPr>
                <w:spacing w:val="-5"/>
                <w:sz w:val="22"/>
                <w:szCs w:val="22"/>
              </w:rPr>
              <w:t>牛霞云</w:t>
            </w:r>
          </w:p>
        </w:tc>
        <w:tc>
          <w:tcPr>
            <w:tcW w:w="1976" w:type="dxa"/>
            <w:vAlign w:val="top"/>
          </w:tcPr>
          <w:p w14:paraId="12671601">
            <w:pPr>
              <w:pStyle w:val="6"/>
              <w:spacing w:before="185" w:line="220" w:lineRule="auto"/>
              <w:ind w:left="572"/>
              <w:rPr>
                <w:sz w:val="22"/>
                <w:szCs w:val="22"/>
              </w:rPr>
            </w:pPr>
            <w:r>
              <w:rPr>
                <w:spacing w:val="-9"/>
                <w:sz w:val="22"/>
                <w:szCs w:val="22"/>
              </w:rPr>
              <w:t>电子商务</w:t>
            </w:r>
          </w:p>
        </w:tc>
        <w:tc>
          <w:tcPr>
            <w:tcW w:w="2875" w:type="dxa"/>
            <w:vAlign w:val="top"/>
          </w:tcPr>
          <w:p w14:paraId="2B5BE003">
            <w:pPr>
              <w:pStyle w:val="6"/>
              <w:spacing w:before="185" w:line="219" w:lineRule="auto"/>
              <w:ind w:left="563"/>
              <w:rPr>
                <w:sz w:val="22"/>
                <w:szCs w:val="22"/>
              </w:rPr>
            </w:pPr>
            <w:r>
              <w:rPr>
                <w:spacing w:val="-2"/>
                <w:sz w:val="22"/>
                <w:szCs w:val="22"/>
              </w:rPr>
              <w:t>南阳科技职业学院</w:t>
            </w:r>
          </w:p>
        </w:tc>
        <w:tc>
          <w:tcPr>
            <w:tcW w:w="1179" w:type="dxa"/>
            <w:vAlign w:val="top"/>
          </w:tcPr>
          <w:p w14:paraId="54E639C8">
            <w:pPr>
              <w:pStyle w:val="6"/>
              <w:spacing w:before="185" w:line="221" w:lineRule="auto"/>
              <w:ind w:left="372"/>
              <w:rPr>
                <w:sz w:val="22"/>
                <w:szCs w:val="22"/>
              </w:rPr>
            </w:pPr>
            <w:r>
              <w:rPr>
                <w:spacing w:val="-5"/>
                <w:sz w:val="22"/>
                <w:szCs w:val="22"/>
              </w:rPr>
              <w:t>单招</w:t>
            </w:r>
          </w:p>
        </w:tc>
      </w:tr>
      <w:tr w14:paraId="7DC0AC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5" w:hRule="atLeast"/>
        </w:trPr>
        <w:tc>
          <w:tcPr>
            <w:tcW w:w="968" w:type="dxa"/>
            <w:vAlign w:val="top"/>
          </w:tcPr>
          <w:p w14:paraId="4C89B750">
            <w:pPr>
              <w:pStyle w:val="6"/>
              <w:spacing w:before="184"/>
              <w:ind w:left="377"/>
              <w:rPr>
                <w:sz w:val="22"/>
                <w:szCs w:val="22"/>
              </w:rPr>
            </w:pPr>
            <w:r>
              <w:rPr>
                <w:spacing w:val="-7"/>
                <w:sz w:val="22"/>
                <w:szCs w:val="22"/>
              </w:rPr>
              <w:t>35</w:t>
            </w:r>
          </w:p>
        </w:tc>
        <w:tc>
          <w:tcPr>
            <w:tcW w:w="1390" w:type="dxa"/>
            <w:vAlign w:val="top"/>
          </w:tcPr>
          <w:p w14:paraId="2F093942">
            <w:pPr>
              <w:pStyle w:val="6"/>
              <w:spacing w:before="184" w:line="221" w:lineRule="auto"/>
              <w:ind w:left="361"/>
              <w:rPr>
                <w:sz w:val="22"/>
                <w:szCs w:val="22"/>
              </w:rPr>
            </w:pPr>
            <w:r>
              <w:rPr>
                <w:spacing w:val="-3"/>
                <w:sz w:val="22"/>
                <w:szCs w:val="22"/>
              </w:rPr>
              <w:t>王启航</w:t>
            </w:r>
          </w:p>
        </w:tc>
        <w:tc>
          <w:tcPr>
            <w:tcW w:w="1976" w:type="dxa"/>
            <w:vAlign w:val="top"/>
          </w:tcPr>
          <w:p w14:paraId="042747F9">
            <w:pPr>
              <w:pStyle w:val="6"/>
              <w:spacing w:before="184" w:line="220" w:lineRule="auto"/>
              <w:ind w:left="572"/>
              <w:rPr>
                <w:sz w:val="22"/>
                <w:szCs w:val="22"/>
              </w:rPr>
            </w:pPr>
            <w:r>
              <w:rPr>
                <w:spacing w:val="-9"/>
                <w:sz w:val="22"/>
                <w:szCs w:val="22"/>
              </w:rPr>
              <w:t>电子商务</w:t>
            </w:r>
          </w:p>
        </w:tc>
        <w:tc>
          <w:tcPr>
            <w:tcW w:w="2875" w:type="dxa"/>
            <w:vAlign w:val="top"/>
          </w:tcPr>
          <w:p w14:paraId="039035FB">
            <w:pPr>
              <w:pStyle w:val="6"/>
              <w:spacing w:before="185" w:line="219" w:lineRule="auto"/>
              <w:ind w:left="563"/>
              <w:rPr>
                <w:sz w:val="22"/>
                <w:szCs w:val="22"/>
              </w:rPr>
            </w:pPr>
            <w:r>
              <w:rPr>
                <w:spacing w:val="-2"/>
                <w:sz w:val="22"/>
                <w:szCs w:val="22"/>
              </w:rPr>
              <w:t>南阳科技职业学院</w:t>
            </w:r>
          </w:p>
        </w:tc>
        <w:tc>
          <w:tcPr>
            <w:tcW w:w="1179" w:type="dxa"/>
            <w:vAlign w:val="top"/>
          </w:tcPr>
          <w:p w14:paraId="47F7900C">
            <w:pPr>
              <w:pStyle w:val="6"/>
              <w:spacing w:before="184" w:line="221" w:lineRule="auto"/>
              <w:ind w:left="372"/>
              <w:rPr>
                <w:sz w:val="22"/>
                <w:szCs w:val="22"/>
              </w:rPr>
            </w:pPr>
            <w:r>
              <w:rPr>
                <w:spacing w:val="-5"/>
                <w:sz w:val="22"/>
                <w:szCs w:val="22"/>
              </w:rPr>
              <w:t>单招</w:t>
            </w:r>
          </w:p>
        </w:tc>
      </w:tr>
      <w:tr w14:paraId="0D5F2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5" w:hRule="atLeast"/>
        </w:trPr>
        <w:tc>
          <w:tcPr>
            <w:tcW w:w="968" w:type="dxa"/>
            <w:vAlign w:val="top"/>
          </w:tcPr>
          <w:p w14:paraId="11539825">
            <w:pPr>
              <w:pStyle w:val="6"/>
              <w:spacing w:before="186"/>
              <w:ind w:left="377"/>
              <w:rPr>
                <w:sz w:val="22"/>
                <w:szCs w:val="22"/>
              </w:rPr>
            </w:pPr>
            <w:r>
              <w:rPr>
                <w:spacing w:val="-7"/>
                <w:sz w:val="22"/>
                <w:szCs w:val="22"/>
              </w:rPr>
              <w:t>36</w:t>
            </w:r>
          </w:p>
        </w:tc>
        <w:tc>
          <w:tcPr>
            <w:tcW w:w="1390" w:type="dxa"/>
            <w:vAlign w:val="top"/>
          </w:tcPr>
          <w:p w14:paraId="6D7B0BDF">
            <w:pPr>
              <w:pStyle w:val="6"/>
              <w:spacing w:before="186" w:line="221" w:lineRule="auto"/>
              <w:ind w:left="360"/>
              <w:rPr>
                <w:sz w:val="22"/>
                <w:szCs w:val="22"/>
              </w:rPr>
            </w:pPr>
            <w:r>
              <w:rPr>
                <w:spacing w:val="-3"/>
                <w:sz w:val="22"/>
                <w:szCs w:val="22"/>
              </w:rPr>
              <w:t>毛馨瑶</w:t>
            </w:r>
          </w:p>
        </w:tc>
        <w:tc>
          <w:tcPr>
            <w:tcW w:w="1976" w:type="dxa"/>
            <w:vAlign w:val="top"/>
          </w:tcPr>
          <w:p w14:paraId="373F4F97">
            <w:pPr>
              <w:pStyle w:val="6"/>
              <w:spacing w:before="186" w:line="220" w:lineRule="auto"/>
              <w:ind w:left="572"/>
              <w:rPr>
                <w:sz w:val="22"/>
                <w:szCs w:val="22"/>
              </w:rPr>
            </w:pPr>
            <w:r>
              <w:rPr>
                <w:spacing w:val="-9"/>
                <w:sz w:val="22"/>
                <w:szCs w:val="22"/>
              </w:rPr>
              <w:t>电子商务</w:t>
            </w:r>
          </w:p>
        </w:tc>
        <w:tc>
          <w:tcPr>
            <w:tcW w:w="2875" w:type="dxa"/>
            <w:vAlign w:val="top"/>
          </w:tcPr>
          <w:p w14:paraId="50C46387">
            <w:pPr>
              <w:pStyle w:val="6"/>
              <w:spacing w:before="186" w:line="219" w:lineRule="auto"/>
              <w:ind w:left="563"/>
              <w:rPr>
                <w:sz w:val="22"/>
                <w:szCs w:val="22"/>
              </w:rPr>
            </w:pPr>
            <w:r>
              <w:rPr>
                <w:spacing w:val="-2"/>
                <w:sz w:val="22"/>
                <w:szCs w:val="22"/>
              </w:rPr>
              <w:t>南阳科技职业学院</w:t>
            </w:r>
          </w:p>
        </w:tc>
        <w:tc>
          <w:tcPr>
            <w:tcW w:w="1179" w:type="dxa"/>
            <w:vAlign w:val="top"/>
          </w:tcPr>
          <w:p w14:paraId="4858920F">
            <w:pPr>
              <w:pStyle w:val="6"/>
              <w:spacing w:before="186" w:line="221" w:lineRule="auto"/>
              <w:ind w:left="372"/>
              <w:rPr>
                <w:sz w:val="22"/>
                <w:szCs w:val="22"/>
              </w:rPr>
            </w:pPr>
            <w:r>
              <w:rPr>
                <w:spacing w:val="-5"/>
                <w:sz w:val="22"/>
                <w:szCs w:val="22"/>
              </w:rPr>
              <w:t>单招</w:t>
            </w:r>
          </w:p>
        </w:tc>
      </w:tr>
      <w:tr w14:paraId="5AE81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5" w:hRule="atLeast"/>
        </w:trPr>
        <w:tc>
          <w:tcPr>
            <w:tcW w:w="968" w:type="dxa"/>
            <w:vAlign w:val="top"/>
          </w:tcPr>
          <w:p w14:paraId="0EC0FB05">
            <w:pPr>
              <w:pStyle w:val="6"/>
              <w:spacing w:before="185"/>
              <w:ind w:left="377"/>
              <w:rPr>
                <w:sz w:val="22"/>
                <w:szCs w:val="22"/>
              </w:rPr>
            </w:pPr>
            <w:r>
              <w:rPr>
                <w:spacing w:val="-7"/>
                <w:sz w:val="22"/>
                <w:szCs w:val="22"/>
              </w:rPr>
              <w:t>37</w:t>
            </w:r>
          </w:p>
        </w:tc>
        <w:tc>
          <w:tcPr>
            <w:tcW w:w="1390" w:type="dxa"/>
            <w:vAlign w:val="top"/>
          </w:tcPr>
          <w:p w14:paraId="4E9ABAA0">
            <w:pPr>
              <w:pStyle w:val="6"/>
              <w:spacing w:before="185" w:line="221" w:lineRule="auto"/>
              <w:ind w:left="361"/>
              <w:rPr>
                <w:sz w:val="22"/>
                <w:szCs w:val="22"/>
              </w:rPr>
            </w:pPr>
            <w:r>
              <w:rPr>
                <w:spacing w:val="-3"/>
                <w:sz w:val="22"/>
                <w:szCs w:val="22"/>
              </w:rPr>
              <w:t>李思媛</w:t>
            </w:r>
          </w:p>
        </w:tc>
        <w:tc>
          <w:tcPr>
            <w:tcW w:w="1976" w:type="dxa"/>
            <w:vAlign w:val="top"/>
          </w:tcPr>
          <w:p w14:paraId="40941736">
            <w:pPr>
              <w:pStyle w:val="6"/>
              <w:spacing w:before="185" w:line="220" w:lineRule="auto"/>
              <w:ind w:left="572"/>
              <w:rPr>
                <w:sz w:val="22"/>
                <w:szCs w:val="22"/>
              </w:rPr>
            </w:pPr>
            <w:r>
              <w:rPr>
                <w:spacing w:val="-9"/>
                <w:sz w:val="22"/>
                <w:szCs w:val="22"/>
              </w:rPr>
              <w:t>电子商务</w:t>
            </w:r>
          </w:p>
        </w:tc>
        <w:tc>
          <w:tcPr>
            <w:tcW w:w="2875" w:type="dxa"/>
            <w:vAlign w:val="top"/>
          </w:tcPr>
          <w:p w14:paraId="77C38235">
            <w:pPr>
              <w:pStyle w:val="6"/>
              <w:spacing w:before="185" w:line="219" w:lineRule="auto"/>
              <w:ind w:left="563"/>
              <w:rPr>
                <w:sz w:val="22"/>
                <w:szCs w:val="22"/>
              </w:rPr>
            </w:pPr>
            <w:r>
              <w:rPr>
                <w:spacing w:val="-2"/>
                <w:sz w:val="22"/>
                <w:szCs w:val="22"/>
              </w:rPr>
              <w:t>南阳科技职业学院</w:t>
            </w:r>
          </w:p>
        </w:tc>
        <w:tc>
          <w:tcPr>
            <w:tcW w:w="1179" w:type="dxa"/>
            <w:vAlign w:val="top"/>
          </w:tcPr>
          <w:p w14:paraId="0B93FB3F">
            <w:pPr>
              <w:pStyle w:val="6"/>
              <w:spacing w:before="185" w:line="221" w:lineRule="auto"/>
              <w:ind w:left="372"/>
              <w:rPr>
                <w:sz w:val="22"/>
                <w:szCs w:val="22"/>
              </w:rPr>
            </w:pPr>
            <w:r>
              <w:rPr>
                <w:spacing w:val="-5"/>
                <w:sz w:val="22"/>
                <w:szCs w:val="22"/>
              </w:rPr>
              <w:t>单招</w:t>
            </w:r>
          </w:p>
        </w:tc>
      </w:tr>
      <w:tr w14:paraId="5C8B5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5" w:hRule="atLeast"/>
        </w:trPr>
        <w:tc>
          <w:tcPr>
            <w:tcW w:w="968" w:type="dxa"/>
            <w:vAlign w:val="top"/>
          </w:tcPr>
          <w:p w14:paraId="781FDA9B">
            <w:pPr>
              <w:pStyle w:val="6"/>
              <w:spacing w:before="184"/>
              <w:ind w:left="377"/>
              <w:rPr>
                <w:sz w:val="22"/>
                <w:szCs w:val="22"/>
              </w:rPr>
            </w:pPr>
            <w:r>
              <w:rPr>
                <w:spacing w:val="-7"/>
                <w:sz w:val="22"/>
                <w:szCs w:val="22"/>
              </w:rPr>
              <w:t>38</w:t>
            </w:r>
          </w:p>
        </w:tc>
        <w:tc>
          <w:tcPr>
            <w:tcW w:w="1390" w:type="dxa"/>
            <w:vAlign w:val="top"/>
          </w:tcPr>
          <w:p w14:paraId="0FE9E40A">
            <w:pPr>
              <w:pStyle w:val="6"/>
              <w:spacing w:before="184" w:line="221" w:lineRule="auto"/>
              <w:ind w:left="360"/>
              <w:rPr>
                <w:sz w:val="22"/>
                <w:szCs w:val="22"/>
              </w:rPr>
            </w:pPr>
            <w:r>
              <w:rPr>
                <w:spacing w:val="-3"/>
                <w:sz w:val="22"/>
                <w:szCs w:val="22"/>
              </w:rPr>
              <w:t>宋子杰</w:t>
            </w:r>
          </w:p>
        </w:tc>
        <w:tc>
          <w:tcPr>
            <w:tcW w:w="1976" w:type="dxa"/>
            <w:vAlign w:val="top"/>
          </w:tcPr>
          <w:p w14:paraId="1299FE2D">
            <w:pPr>
              <w:pStyle w:val="6"/>
              <w:spacing w:before="184" w:line="220" w:lineRule="auto"/>
              <w:ind w:left="572"/>
              <w:rPr>
                <w:sz w:val="22"/>
                <w:szCs w:val="22"/>
              </w:rPr>
            </w:pPr>
            <w:r>
              <w:rPr>
                <w:spacing w:val="-9"/>
                <w:sz w:val="22"/>
                <w:szCs w:val="22"/>
              </w:rPr>
              <w:t>电子商务</w:t>
            </w:r>
          </w:p>
        </w:tc>
        <w:tc>
          <w:tcPr>
            <w:tcW w:w="2875" w:type="dxa"/>
            <w:vAlign w:val="top"/>
          </w:tcPr>
          <w:p w14:paraId="3B107095">
            <w:pPr>
              <w:pStyle w:val="6"/>
              <w:spacing w:before="185" w:line="219" w:lineRule="auto"/>
              <w:ind w:left="563"/>
              <w:rPr>
                <w:sz w:val="22"/>
                <w:szCs w:val="22"/>
              </w:rPr>
            </w:pPr>
            <w:r>
              <w:rPr>
                <w:spacing w:val="-2"/>
                <w:sz w:val="22"/>
                <w:szCs w:val="22"/>
              </w:rPr>
              <w:t>南阳科技职业学院</w:t>
            </w:r>
          </w:p>
        </w:tc>
        <w:tc>
          <w:tcPr>
            <w:tcW w:w="1179" w:type="dxa"/>
            <w:vAlign w:val="top"/>
          </w:tcPr>
          <w:p w14:paraId="511945CB">
            <w:pPr>
              <w:pStyle w:val="6"/>
              <w:spacing w:before="184" w:line="221" w:lineRule="auto"/>
              <w:ind w:left="372"/>
              <w:rPr>
                <w:sz w:val="22"/>
                <w:szCs w:val="22"/>
              </w:rPr>
            </w:pPr>
            <w:r>
              <w:rPr>
                <w:spacing w:val="-5"/>
                <w:sz w:val="22"/>
                <w:szCs w:val="22"/>
              </w:rPr>
              <w:t>单招</w:t>
            </w:r>
          </w:p>
        </w:tc>
      </w:tr>
      <w:tr w14:paraId="44E1F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5" w:hRule="atLeast"/>
        </w:trPr>
        <w:tc>
          <w:tcPr>
            <w:tcW w:w="968" w:type="dxa"/>
            <w:vAlign w:val="top"/>
          </w:tcPr>
          <w:p w14:paraId="14BCE6C5">
            <w:pPr>
              <w:pStyle w:val="6"/>
              <w:spacing w:before="186"/>
              <w:ind w:left="377"/>
              <w:rPr>
                <w:sz w:val="22"/>
                <w:szCs w:val="22"/>
              </w:rPr>
            </w:pPr>
            <w:r>
              <w:rPr>
                <w:spacing w:val="-7"/>
                <w:sz w:val="22"/>
                <w:szCs w:val="22"/>
              </w:rPr>
              <w:t>39</w:t>
            </w:r>
          </w:p>
        </w:tc>
        <w:tc>
          <w:tcPr>
            <w:tcW w:w="1390" w:type="dxa"/>
            <w:vAlign w:val="top"/>
          </w:tcPr>
          <w:p w14:paraId="7C601D47">
            <w:pPr>
              <w:pStyle w:val="6"/>
              <w:spacing w:before="186" w:line="221" w:lineRule="auto"/>
              <w:ind w:left="471"/>
              <w:rPr>
                <w:sz w:val="22"/>
                <w:szCs w:val="22"/>
              </w:rPr>
            </w:pPr>
            <w:r>
              <w:rPr>
                <w:spacing w:val="-4"/>
                <w:sz w:val="22"/>
                <w:szCs w:val="22"/>
              </w:rPr>
              <w:t>姚嘉</w:t>
            </w:r>
          </w:p>
        </w:tc>
        <w:tc>
          <w:tcPr>
            <w:tcW w:w="1976" w:type="dxa"/>
            <w:vAlign w:val="top"/>
          </w:tcPr>
          <w:p w14:paraId="29013E4F">
            <w:pPr>
              <w:pStyle w:val="6"/>
              <w:spacing w:before="186" w:line="220" w:lineRule="auto"/>
              <w:ind w:left="572"/>
              <w:rPr>
                <w:sz w:val="22"/>
                <w:szCs w:val="22"/>
              </w:rPr>
            </w:pPr>
            <w:r>
              <w:rPr>
                <w:spacing w:val="-9"/>
                <w:sz w:val="22"/>
                <w:szCs w:val="22"/>
              </w:rPr>
              <w:t>电子商务</w:t>
            </w:r>
          </w:p>
        </w:tc>
        <w:tc>
          <w:tcPr>
            <w:tcW w:w="2875" w:type="dxa"/>
            <w:vAlign w:val="top"/>
          </w:tcPr>
          <w:p w14:paraId="6BFE1546">
            <w:pPr>
              <w:pStyle w:val="6"/>
              <w:spacing w:before="186" w:line="219" w:lineRule="auto"/>
              <w:ind w:left="563"/>
              <w:rPr>
                <w:sz w:val="22"/>
                <w:szCs w:val="22"/>
              </w:rPr>
            </w:pPr>
            <w:r>
              <w:rPr>
                <w:spacing w:val="-2"/>
                <w:sz w:val="22"/>
                <w:szCs w:val="22"/>
              </w:rPr>
              <w:t>南阳科技职业学院</w:t>
            </w:r>
          </w:p>
        </w:tc>
        <w:tc>
          <w:tcPr>
            <w:tcW w:w="1179" w:type="dxa"/>
            <w:vAlign w:val="top"/>
          </w:tcPr>
          <w:p w14:paraId="62C68352">
            <w:pPr>
              <w:pStyle w:val="6"/>
              <w:spacing w:before="186" w:line="221" w:lineRule="auto"/>
              <w:ind w:left="372"/>
              <w:rPr>
                <w:sz w:val="22"/>
                <w:szCs w:val="22"/>
              </w:rPr>
            </w:pPr>
            <w:r>
              <w:rPr>
                <w:spacing w:val="-5"/>
                <w:sz w:val="22"/>
                <w:szCs w:val="22"/>
              </w:rPr>
              <w:t>单招</w:t>
            </w:r>
          </w:p>
        </w:tc>
      </w:tr>
      <w:tr w14:paraId="03D18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5" w:hRule="atLeast"/>
        </w:trPr>
        <w:tc>
          <w:tcPr>
            <w:tcW w:w="968" w:type="dxa"/>
            <w:vAlign w:val="top"/>
          </w:tcPr>
          <w:p w14:paraId="06D2FB32">
            <w:pPr>
              <w:pStyle w:val="6"/>
              <w:spacing w:before="185"/>
              <w:ind w:left="371"/>
              <w:rPr>
                <w:sz w:val="22"/>
                <w:szCs w:val="22"/>
              </w:rPr>
            </w:pPr>
            <w:r>
              <w:rPr>
                <w:spacing w:val="-4"/>
                <w:sz w:val="22"/>
                <w:szCs w:val="22"/>
              </w:rPr>
              <w:t>40</w:t>
            </w:r>
          </w:p>
        </w:tc>
        <w:tc>
          <w:tcPr>
            <w:tcW w:w="1390" w:type="dxa"/>
            <w:vAlign w:val="top"/>
          </w:tcPr>
          <w:p w14:paraId="032638CC">
            <w:pPr>
              <w:pStyle w:val="6"/>
              <w:spacing w:before="185" w:line="221" w:lineRule="auto"/>
              <w:ind w:left="361"/>
              <w:rPr>
                <w:sz w:val="22"/>
                <w:szCs w:val="22"/>
              </w:rPr>
            </w:pPr>
            <w:r>
              <w:rPr>
                <w:spacing w:val="-3"/>
                <w:sz w:val="22"/>
                <w:szCs w:val="22"/>
              </w:rPr>
              <w:t>李泳卓</w:t>
            </w:r>
          </w:p>
        </w:tc>
        <w:tc>
          <w:tcPr>
            <w:tcW w:w="1976" w:type="dxa"/>
            <w:vAlign w:val="top"/>
          </w:tcPr>
          <w:p w14:paraId="3A88A588">
            <w:pPr>
              <w:pStyle w:val="6"/>
              <w:spacing w:before="185" w:line="220" w:lineRule="auto"/>
              <w:ind w:left="572"/>
              <w:rPr>
                <w:sz w:val="22"/>
                <w:szCs w:val="22"/>
              </w:rPr>
            </w:pPr>
            <w:r>
              <w:rPr>
                <w:spacing w:val="-9"/>
                <w:sz w:val="22"/>
                <w:szCs w:val="22"/>
              </w:rPr>
              <w:t>电子商务</w:t>
            </w:r>
          </w:p>
        </w:tc>
        <w:tc>
          <w:tcPr>
            <w:tcW w:w="2875" w:type="dxa"/>
            <w:vAlign w:val="top"/>
          </w:tcPr>
          <w:p w14:paraId="6104D79C">
            <w:pPr>
              <w:pStyle w:val="6"/>
              <w:spacing w:before="185" w:line="219" w:lineRule="auto"/>
              <w:ind w:left="563"/>
              <w:rPr>
                <w:sz w:val="22"/>
                <w:szCs w:val="22"/>
              </w:rPr>
            </w:pPr>
            <w:r>
              <w:rPr>
                <w:spacing w:val="-2"/>
                <w:sz w:val="22"/>
                <w:szCs w:val="22"/>
              </w:rPr>
              <w:t>南阳科技职业学院</w:t>
            </w:r>
          </w:p>
        </w:tc>
        <w:tc>
          <w:tcPr>
            <w:tcW w:w="1179" w:type="dxa"/>
            <w:vAlign w:val="top"/>
          </w:tcPr>
          <w:p w14:paraId="3086496E">
            <w:pPr>
              <w:pStyle w:val="6"/>
              <w:spacing w:before="185" w:line="221" w:lineRule="auto"/>
              <w:ind w:left="372"/>
              <w:rPr>
                <w:sz w:val="22"/>
                <w:szCs w:val="22"/>
              </w:rPr>
            </w:pPr>
            <w:r>
              <w:rPr>
                <w:spacing w:val="-5"/>
                <w:sz w:val="22"/>
                <w:szCs w:val="22"/>
              </w:rPr>
              <w:t>单招</w:t>
            </w:r>
          </w:p>
        </w:tc>
      </w:tr>
      <w:tr w14:paraId="1D958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968" w:type="dxa"/>
            <w:vAlign w:val="top"/>
          </w:tcPr>
          <w:p w14:paraId="1D7E8363">
            <w:pPr>
              <w:pStyle w:val="6"/>
              <w:spacing w:before="184" w:line="242" w:lineRule="auto"/>
              <w:ind w:left="371"/>
              <w:rPr>
                <w:sz w:val="22"/>
                <w:szCs w:val="22"/>
              </w:rPr>
            </w:pPr>
            <w:r>
              <w:rPr>
                <w:spacing w:val="-4"/>
                <w:sz w:val="22"/>
                <w:szCs w:val="22"/>
              </w:rPr>
              <w:t>41</w:t>
            </w:r>
          </w:p>
        </w:tc>
        <w:tc>
          <w:tcPr>
            <w:tcW w:w="1390" w:type="dxa"/>
            <w:vAlign w:val="top"/>
          </w:tcPr>
          <w:p w14:paraId="6766DADA">
            <w:pPr>
              <w:pStyle w:val="6"/>
              <w:spacing w:before="184" w:line="221" w:lineRule="auto"/>
              <w:ind w:left="471"/>
              <w:rPr>
                <w:sz w:val="22"/>
                <w:szCs w:val="22"/>
              </w:rPr>
            </w:pPr>
            <w:r>
              <w:rPr>
                <w:spacing w:val="-4"/>
                <w:sz w:val="22"/>
                <w:szCs w:val="22"/>
              </w:rPr>
              <w:t>许良</w:t>
            </w:r>
          </w:p>
        </w:tc>
        <w:tc>
          <w:tcPr>
            <w:tcW w:w="1976" w:type="dxa"/>
            <w:vAlign w:val="top"/>
          </w:tcPr>
          <w:p w14:paraId="65BF40C1">
            <w:pPr>
              <w:pStyle w:val="6"/>
              <w:spacing w:before="184" w:line="220" w:lineRule="auto"/>
              <w:ind w:left="572"/>
              <w:rPr>
                <w:sz w:val="22"/>
                <w:szCs w:val="22"/>
              </w:rPr>
            </w:pPr>
            <w:r>
              <w:rPr>
                <w:spacing w:val="-9"/>
                <w:sz w:val="22"/>
                <w:szCs w:val="22"/>
              </w:rPr>
              <w:t>电子商务</w:t>
            </w:r>
          </w:p>
        </w:tc>
        <w:tc>
          <w:tcPr>
            <w:tcW w:w="2875" w:type="dxa"/>
            <w:vAlign w:val="top"/>
          </w:tcPr>
          <w:p w14:paraId="1BF5877E">
            <w:pPr>
              <w:pStyle w:val="6"/>
              <w:spacing w:before="185" w:line="219" w:lineRule="auto"/>
              <w:ind w:left="563"/>
              <w:rPr>
                <w:sz w:val="22"/>
                <w:szCs w:val="22"/>
              </w:rPr>
            </w:pPr>
            <w:r>
              <w:rPr>
                <w:spacing w:val="-2"/>
                <w:sz w:val="22"/>
                <w:szCs w:val="22"/>
              </w:rPr>
              <w:t>南阳科技职业学院</w:t>
            </w:r>
          </w:p>
        </w:tc>
        <w:tc>
          <w:tcPr>
            <w:tcW w:w="1179" w:type="dxa"/>
            <w:tcBorders>
              <w:bottom w:val="single" w:color="000000" w:sz="2" w:space="0"/>
            </w:tcBorders>
            <w:vAlign w:val="top"/>
          </w:tcPr>
          <w:p w14:paraId="62B35F3A">
            <w:pPr>
              <w:pStyle w:val="6"/>
              <w:spacing w:before="184" w:line="221" w:lineRule="auto"/>
              <w:ind w:left="372"/>
              <w:rPr>
                <w:sz w:val="22"/>
                <w:szCs w:val="22"/>
              </w:rPr>
            </w:pPr>
            <w:r>
              <w:rPr>
                <w:spacing w:val="-5"/>
                <w:sz w:val="22"/>
                <w:szCs w:val="22"/>
              </w:rPr>
              <w:t>单招</w:t>
            </w:r>
          </w:p>
        </w:tc>
      </w:tr>
      <w:tr w14:paraId="7B457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1" w:hRule="atLeast"/>
        </w:trPr>
        <w:tc>
          <w:tcPr>
            <w:tcW w:w="968" w:type="dxa"/>
            <w:vAlign w:val="top"/>
          </w:tcPr>
          <w:p w14:paraId="5801F363">
            <w:pPr>
              <w:pStyle w:val="6"/>
              <w:spacing w:before="186" w:line="242" w:lineRule="auto"/>
              <w:ind w:left="371"/>
              <w:rPr>
                <w:sz w:val="22"/>
                <w:szCs w:val="22"/>
              </w:rPr>
            </w:pPr>
            <w:r>
              <w:rPr>
                <w:spacing w:val="-4"/>
                <w:sz w:val="22"/>
                <w:szCs w:val="22"/>
              </w:rPr>
              <w:t>42</w:t>
            </w:r>
          </w:p>
        </w:tc>
        <w:tc>
          <w:tcPr>
            <w:tcW w:w="1390" w:type="dxa"/>
            <w:tcBorders>
              <w:bottom w:val="single" w:color="000000" w:sz="2" w:space="0"/>
              <w:right w:val="single" w:color="000000" w:sz="2" w:space="0"/>
            </w:tcBorders>
            <w:vAlign w:val="top"/>
          </w:tcPr>
          <w:p w14:paraId="090DE8E2">
            <w:pPr>
              <w:pStyle w:val="6"/>
              <w:spacing w:before="186" w:line="222" w:lineRule="auto"/>
              <w:ind w:left="475"/>
              <w:rPr>
                <w:sz w:val="22"/>
                <w:szCs w:val="22"/>
              </w:rPr>
            </w:pPr>
            <w:r>
              <w:rPr>
                <w:spacing w:val="-7"/>
                <w:sz w:val="22"/>
                <w:szCs w:val="22"/>
              </w:rPr>
              <w:t>张灿</w:t>
            </w:r>
          </w:p>
        </w:tc>
        <w:tc>
          <w:tcPr>
            <w:tcW w:w="1976" w:type="dxa"/>
            <w:tcBorders>
              <w:left w:val="single" w:color="000000" w:sz="2" w:space="0"/>
              <w:bottom w:val="single" w:color="000000" w:sz="2" w:space="0"/>
              <w:right w:val="single" w:color="000000" w:sz="2" w:space="0"/>
            </w:tcBorders>
            <w:vAlign w:val="top"/>
          </w:tcPr>
          <w:p w14:paraId="3DD88E60">
            <w:pPr>
              <w:pStyle w:val="6"/>
              <w:spacing w:before="187" w:line="219" w:lineRule="auto"/>
              <w:ind w:left="441"/>
              <w:rPr>
                <w:sz w:val="22"/>
                <w:szCs w:val="22"/>
              </w:rPr>
            </w:pPr>
            <w:r>
              <w:rPr>
                <w:spacing w:val="-2"/>
                <w:sz w:val="22"/>
                <w:szCs w:val="22"/>
              </w:rPr>
              <w:t>计算机应用</w:t>
            </w:r>
          </w:p>
        </w:tc>
        <w:tc>
          <w:tcPr>
            <w:tcW w:w="2875" w:type="dxa"/>
            <w:tcBorders>
              <w:left w:val="single" w:color="000000" w:sz="2" w:space="0"/>
              <w:bottom w:val="single" w:color="000000" w:sz="2" w:space="0"/>
              <w:right w:val="single" w:color="000000" w:sz="2" w:space="0"/>
            </w:tcBorders>
            <w:vAlign w:val="top"/>
          </w:tcPr>
          <w:p w14:paraId="0C902E98">
            <w:pPr>
              <w:pStyle w:val="6"/>
              <w:spacing w:before="187" w:line="220" w:lineRule="auto"/>
              <w:ind w:left="566"/>
              <w:rPr>
                <w:sz w:val="22"/>
                <w:szCs w:val="22"/>
              </w:rPr>
            </w:pPr>
            <w:r>
              <w:rPr>
                <w:spacing w:val="-1"/>
                <w:sz w:val="22"/>
                <w:szCs w:val="22"/>
              </w:rPr>
              <w:t>洛阳职业技术学院</w:t>
            </w:r>
          </w:p>
        </w:tc>
        <w:tc>
          <w:tcPr>
            <w:tcW w:w="1179" w:type="dxa"/>
            <w:tcBorders>
              <w:top w:val="single" w:color="000000" w:sz="2" w:space="0"/>
              <w:left w:val="single" w:color="000000" w:sz="2" w:space="0"/>
              <w:bottom w:val="single" w:color="000000" w:sz="2" w:space="0"/>
              <w:right w:val="nil"/>
            </w:tcBorders>
            <w:vAlign w:val="top"/>
          </w:tcPr>
          <w:p w14:paraId="6EF6B54F">
            <w:pPr>
              <w:rPr>
                <w:rFonts w:ascii="Arial"/>
                <w:sz w:val="21"/>
              </w:rPr>
            </w:pPr>
          </w:p>
        </w:tc>
      </w:tr>
      <w:tr w14:paraId="0714C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968" w:type="dxa"/>
            <w:vAlign w:val="top"/>
          </w:tcPr>
          <w:p w14:paraId="1905457B">
            <w:pPr>
              <w:pStyle w:val="6"/>
              <w:spacing w:before="190"/>
              <w:ind w:left="371"/>
              <w:rPr>
                <w:sz w:val="22"/>
                <w:szCs w:val="22"/>
              </w:rPr>
            </w:pPr>
            <w:r>
              <w:rPr>
                <w:spacing w:val="-4"/>
                <w:sz w:val="22"/>
                <w:szCs w:val="22"/>
              </w:rPr>
              <w:t>43</w:t>
            </w:r>
          </w:p>
        </w:tc>
        <w:tc>
          <w:tcPr>
            <w:tcW w:w="1390" w:type="dxa"/>
            <w:tcBorders>
              <w:top w:val="single" w:color="000000" w:sz="2" w:space="0"/>
              <w:bottom w:val="single" w:color="000000" w:sz="2" w:space="0"/>
              <w:right w:val="single" w:color="000000" w:sz="2" w:space="0"/>
            </w:tcBorders>
            <w:vAlign w:val="top"/>
          </w:tcPr>
          <w:p w14:paraId="1C7A61AD">
            <w:pPr>
              <w:pStyle w:val="6"/>
              <w:spacing w:before="190" w:line="220" w:lineRule="auto"/>
              <w:ind w:left="360"/>
              <w:rPr>
                <w:sz w:val="22"/>
                <w:szCs w:val="22"/>
              </w:rPr>
            </w:pPr>
            <w:r>
              <w:rPr>
                <w:spacing w:val="-3"/>
                <w:sz w:val="22"/>
                <w:szCs w:val="22"/>
              </w:rPr>
              <w:t>付朝翔</w:t>
            </w:r>
          </w:p>
        </w:tc>
        <w:tc>
          <w:tcPr>
            <w:tcW w:w="1976" w:type="dxa"/>
            <w:tcBorders>
              <w:top w:val="single" w:color="000000" w:sz="2" w:space="0"/>
              <w:left w:val="single" w:color="000000" w:sz="2" w:space="0"/>
              <w:bottom w:val="single" w:color="000000" w:sz="2" w:space="0"/>
              <w:right w:val="single" w:color="000000" w:sz="2" w:space="0"/>
            </w:tcBorders>
            <w:vAlign w:val="top"/>
          </w:tcPr>
          <w:p w14:paraId="2B673A07">
            <w:pPr>
              <w:pStyle w:val="6"/>
              <w:spacing w:before="190" w:line="219" w:lineRule="auto"/>
              <w:ind w:left="441"/>
              <w:rPr>
                <w:sz w:val="22"/>
                <w:szCs w:val="22"/>
              </w:rPr>
            </w:pPr>
            <w:r>
              <w:rPr>
                <w:spacing w:val="-2"/>
                <w:sz w:val="22"/>
                <w:szCs w:val="22"/>
              </w:rPr>
              <w:t>计算机应用</w:t>
            </w:r>
          </w:p>
        </w:tc>
        <w:tc>
          <w:tcPr>
            <w:tcW w:w="2875" w:type="dxa"/>
            <w:tcBorders>
              <w:top w:val="single" w:color="000000" w:sz="2" w:space="0"/>
              <w:left w:val="single" w:color="000000" w:sz="2" w:space="0"/>
              <w:bottom w:val="single" w:color="000000" w:sz="2" w:space="0"/>
              <w:right w:val="single" w:color="000000" w:sz="2" w:space="0"/>
            </w:tcBorders>
            <w:vAlign w:val="top"/>
          </w:tcPr>
          <w:p w14:paraId="6F2AC117">
            <w:pPr>
              <w:pStyle w:val="6"/>
              <w:spacing w:before="190" w:line="219" w:lineRule="auto"/>
              <w:ind w:left="350"/>
              <w:rPr>
                <w:sz w:val="22"/>
                <w:szCs w:val="22"/>
              </w:rPr>
            </w:pPr>
            <w:r>
              <w:rPr>
                <w:spacing w:val="-2"/>
                <w:sz w:val="22"/>
                <w:szCs w:val="22"/>
              </w:rPr>
              <w:t>郑州工业安全职业学院</w:t>
            </w:r>
          </w:p>
        </w:tc>
        <w:tc>
          <w:tcPr>
            <w:tcW w:w="1179" w:type="dxa"/>
            <w:tcBorders>
              <w:top w:val="single" w:color="000000" w:sz="2" w:space="0"/>
              <w:left w:val="single" w:color="000000" w:sz="2" w:space="0"/>
              <w:bottom w:val="single" w:color="000000" w:sz="2" w:space="0"/>
              <w:right w:val="nil"/>
            </w:tcBorders>
            <w:vAlign w:val="top"/>
          </w:tcPr>
          <w:p w14:paraId="35180B54">
            <w:pPr>
              <w:rPr>
                <w:rFonts w:ascii="Arial"/>
                <w:sz w:val="21"/>
              </w:rPr>
            </w:pPr>
          </w:p>
        </w:tc>
      </w:tr>
      <w:tr w14:paraId="461DE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968" w:type="dxa"/>
            <w:vAlign w:val="top"/>
          </w:tcPr>
          <w:p w14:paraId="6F804642">
            <w:pPr>
              <w:pStyle w:val="6"/>
              <w:spacing w:before="190" w:line="242" w:lineRule="auto"/>
              <w:ind w:left="371"/>
              <w:rPr>
                <w:sz w:val="22"/>
                <w:szCs w:val="22"/>
              </w:rPr>
            </w:pPr>
            <w:r>
              <w:rPr>
                <w:spacing w:val="-4"/>
                <w:sz w:val="22"/>
                <w:szCs w:val="22"/>
              </w:rPr>
              <w:t>44</w:t>
            </w:r>
          </w:p>
        </w:tc>
        <w:tc>
          <w:tcPr>
            <w:tcW w:w="1390" w:type="dxa"/>
            <w:tcBorders>
              <w:top w:val="single" w:color="000000" w:sz="2" w:space="0"/>
              <w:bottom w:val="single" w:color="000000" w:sz="2" w:space="0"/>
              <w:right w:val="single" w:color="000000" w:sz="2" w:space="0"/>
            </w:tcBorders>
            <w:vAlign w:val="top"/>
          </w:tcPr>
          <w:p w14:paraId="7CF0B693">
            <w:pPr>
              <w:pStyle w:val="6"/>
              <w:spacing w:before="190" w:line="221" w:lineRule="auto"/>
              <w:ind w:left="360"/>
              <w:rPr>
                <w:sz w:val="22"/>
                <w:szCs w:val="22"/>
              </w:rPr>
            </w:pPr>
            <w:r>
              <w:rPr>
                <w:spacing w:val="-3"/>
                <w:sz w:val="22"/>
                <w:szCs w:val="22"/>
              </w:rPr>
              <w:t>许新杰</w:t>
            </w:r>
          </w:p>
        </w:tc>
        <w:tc>
          <w:tcPr>
            <w:tcW w:w="1976" w:type="dxa"/>
            <w:tcBorders>
              <w:top w:val="single" w:color="000000" w:sz="2" w:space="0"/>
              <w:left w:val="single" w:color="000000" w:sz="2" w:space="0"/>
              <w:bottom w:val="single" w:color="000000" w:sz="2" w:space="0"/>
              <w:right w:val="single" w:color="000000" w:sz="2" w:space="0"/>
            </w:tcBorders>
            <w:vAlign w:val="top"/>
          </w:tcPr>
          <w:p w14:paraId="41908FFD">
            <w:pPr>
              <w:pStyle w:val="6"/>
              <w:spacing w:before="191" w:line="219" w:lineRule="auto"/>
              <w:ind w:left="441"/>
              <w:rPr>
                <w:sz w:val="22"/>
                <w:szCs w:val="22"/>
              </w:rPr>
            </w:pPr>
            <w:r>
              <w:rPr>
                <w:spacing w:val="-2"/>
                <w:sz w:val="22"/>
                <w:szCs w:val="22"/>
              </w:rPr>
              <w:t>计算机应用</w:t>
            </w:r>
          </w:p>
        </w:tc>
        <w:tc>
          <w:tcPr>
            <w:tcW w:w="2875" w:type="dxa"/>
            <w:tcBorders>
              <w:top w:val="single" w:color="000000" w:sz="2" w:space="0"/>
              <w:left w:val="single" w:color="000000" w:sz="2" w:space="0"/>
              <w:bottom w:val="single" w:color="000000" w:sz="2" w:space="0"/>
              <w:right w:val="single" w:color="000000" w:sz="2" w:space="0"/>
            </w:tcBorders>
            <w:vAlign w:val="top"/>
          </w:tcPr>
          <w:p w14:paraId="4D6B5C67">
            <w:pPr>
              <w:pStyle w:val="6"/>
              <w:spacing w:before="190" w:line="220" w:lineRule="auto"/>
              <w:ind w:left="346"/>
              <w:rPr>
                <w:sz w:val="22"/>
                <w:szCs w:val="22"/>
              </w:rPr>
            </w:pPr>
            <w:r>
              <w:rPr>
                <w:spacing w:val="-1"/>
                <w:sz w:val="22"/>
                <w:szCs w:val="22"/>
              </w:rPr>
              <w:t>河南建筑职业技术学院</w:t>
            </w:r>
          </w:p>
        </w:tc>
        <w:tc>
          <w:tcPr>
            <w:tcW w:w="1179" w:type="dxa"/>
            <w:tcBorders>
              <w:top w:val="single" w:color="000000" w:sz="2" w:space="0"/>
              <w:left w:val="single" w:color="000000" w:sz="2" w:space="0"/>
              <w:bottom w:val="single" w:color="000000" w:sz="2" w:space="0"/>
              <w:right w:val="nil"/>
            </w:tcBorders>
            <w:vAlign w:val="top"/>
          </w:tcPr>
          <w:p w14:paraId="582EFF28">
            <w:pPr>
              <w:rPr>
                <w:rFonts w:ascii="Arial"/>
                <w:sz w:val="21"/>
              </w:rPr>
            </w:pPr>
          </w:p>
        </w:tc>
      </w:tr>
      <w:tr w14:paraId="24650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968" w:type="dxa"/>
            <w:vAlign w:val="top"/>
          </w:tcPr>
          <w:p w14:paraId="49768413">
            <w:pPr>
              <w:pStyle w:val="6"/>
              <w:spacing w:before="193"/>
              <w:ind w:left="371"/>
              <w:rPr>
                <w:sz w:val="22"/>
                <w:szCs w:val="22"/>
              </w:rPr>
            </w:pPr>
            <w:r>
              <w:rPr>
                <w:spacing w:val="-4"/>
                <w:sz w:val="22"/>
                <w:szCs w:val="22"/>
              </w:rPr>
              <w:t>45</w:t>
            </w:r>
          </w:p>
        </w:tc>
        <w:tc>
          <w:tcPr>
            <w:tcW w:w="1390" w:type="dxa"/>
            <w:tcBorders>
              <w:top w:val="single" w:color="000000" w:sz="2" w:space="0"/>
              <w:bottom w:val="single" w:color="000000" w:sz="2" w:space="0"/>
              <w:right w:val="single" w:color="000000" w:sz="2" w:space="0"/>
            </w:tcBorders>
            <w:vAlign w:val="top"/>
          </w:tcPr>
          <w:p w14:paraId="288A24A4">
            <w:pPr>
              <w:pStyle w:val="6"/>
              <w:spacing w:before="193" w:line="220" w:lineRule="auto"/>
              <w:ind w:left="472"/>
              <w:rPr>
                <w:sz w:val="22"/>
                <w:szCs w:val="22"/>
              </w:rPr>
            </w:pPr>
            <w:r>
              <w:rPr>
                <w:spacing w:val="-5"/>
                <w:sz w:val="22"/>
                <w:szCs w:val="22"/>
              </w:rPr>
              <w:t>李妤</w:t>
            </w:r>
          </w:p>
        </w:tc>
        <w:tc>
          <w:tcPr>
            <w:tcW w:w="1976" w:type="dxa"/>
            <w:tcBorders>
              <w:top w:val="single" w:color="000000" w:sz="2" w:space="0"/>
              <w:left w:val="single" w:color="000000" w:sz="2" w:space="0"/>
              <w:bottom w:val="single" w:color="000000" w:sz="2" w:space="0"/>
              <w:right w:val="single" w:color="000000" w:sz="2" w:space="0"/>
            </w:tcBorders>
            <w:vAlign w:val="top"/>
          </w:tcPr>
          <w:p w14:paraId="273283BC">
            <w:pPr>
              <w:pStyle w:val="6"/>
              <w:spacing w:before="193" w:line="219" w:lineRule="auto"/>
              <w:ind w:left="441"/>
              <w:rPr>
                <w:sz w:val="22"/>
                <w:szCs w:val="22"/>
              </w:rPr>
            </w:pPr>
            <w:r>
              <w:rPr>
                <w:spacing w:val="-2"/>
                <w:sz w:val="22"/>
                <w:szCs w:val="22"/>
              </w:rPr>
              <w:t>计算机应用</w:t>
            </w:r>
          </w:p>
        </w:tc>
        <w:tc>
          <w:tcPr>
            <w:tcW w:w="2875" w:type="dxa"/>
            <w:tcBorders>
              <w:top w:val="single" w:color="000000" w:sz="2" w:space="0"/>
              <w:left w:val="single" w:color="000000" w:sz="2" w:space="0"/>
              <w:bottom w:val="single" w:color="000000" w:sz="2" w:space="0"/>
              <w:right w:val="single" w:color="000000" w:sz="2" w:space="0"/>
            </w:tcBorders>
            <w:vAlign w:val="top"/>
          </w:tcPr>
          <w:p w14:paraId="52CF1477">
            <w:pPr>
              <w:pStyle w:val="6"/>
              <w:spacing w:before="193" w:line="221" w:lineRule="auto"/>
              <w:ind w:left="564"/>
              <w:rPr>
                <w:sz w:val="22"/>
                <w:szCs w:val="22"/>
              </w:rPr>
            </w:pPr>
            <w:r>
              <w:rPr>
                <w:spacing w:val="-1"/>
                <w:sz w:val="22"/>
                <w:szCs w:val="22"/>
              </w:rPr>
              <w:t>河南测绘职业学院</w:t>
            </w:r>
          </w:p>
        </w:tc>
        <w:tc>
          <w:tcPr>
            <w:tcW w:w="1179" w:type="dxa"/>
            <w:tcBorders>
              <w:top w:val="single" w:color="000000" w:sz="2" w:space="0"/>
              <w:left w:val="single" w:color="000000" w:sz="2" w:space="0"/>
              <w:bottom w:val="single" w:color="000000" w:sz="2" w:space="0"/>
              <w:right w:val="nil"/>
            </w:tcBorders>
            <w:vAlign w:val="top"/>
          </w:tcPr>
          <w:p w14:paraId="76B11E93">
            <w:pPr>
              <w:rPr>
                <w:rFonts w:ascii="Arial"/>
                <w:sz w:val="21"/>
              </w:rPr>
            </w:pPr>
          </w:p>
        </w:tc>
      </w:tr>
      <w:tr w14:paraId="67FD7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968" w:type="dxa"/>
            <w:vAlign w:val="top"/>
          </w:tcPr>
          <w:p w14:paraId="5139FEAC">
            <w:pPr>
              <w:pStyle w:val="6"/>
              <w:spacing w:before="193"/>
              <w:ind w:left="371"/>
              <w:rPr>
                <w:sz w:val="22"/>
                <w:szCs w:val="22"/>
              </w:rPr>
            </w:pPr>
            <w:r>
              <w:rPr>
                <w:spacing w:val="-4"/>
                <w:sz w:val="22"/>
                <w:szCs w:val="22"/>
              </w:rPr>
              <w:t>46</w:t>
            </w:r>
          </w:p>
        </w:tc>
        <w:tc>
          <w:tcPr>
            <w:tcW w:w="1390" w:type="dxa"/>
            <w:tcBorders>
              <w:top w:val="single" w:color="000000" w:sz="2" w:space="0"/>
              <w:bottom w:val="single" w:color="000000" w:sz="2" w:space="0"/>
              <w:right w:val="single" w:color="000000" w:sz="2" w:space="0"/>
            </w:tcBorders>
            <w:vAlign w:val="top"/>
          </w:tcPr>
          <w:p w14:paraId="49E4281D">
            <w:pPr>
              <w:pStyle w:val="6"/>
              <w:spacing w:before="193" w:line="220" w:lineRule="auto"/>
              <w:ind w:left="471"/>
              <w:rPr>
                <w:sz w:val="22"/>
                <w:szCs w:val="22"/>
              </w:rPr>
            </w:pPr>
            <w:r>
              <w:rPr>
                <w:spacing w:val="-4"/>
                <w:sz w:val="22"/>
                <w:szCs w:val="22"/>
              </w:rPr>
              <w:t>唐傲</w:t>
            </w:r>
          </w:p>
        </w:tc>
        <w:tc>
          <w:tcPr>
            <w:tcW w:w="1976" w:type="dxa"/>
            <w:tcBorders>
              <w:top w:val="single" w:color="000000" w:sz="2" w:space="0"/>
              <w:left w:val="single" w:color="000000" w:sz="2" w:space="0"/>
              <w:bottom w:val="single" w:color="000000" w:sz="2" w:space="0"/>
              <w:right w:val="single" w:color="000000" w:sz="2" w:space="0"/>
            </w:tcBorders>
            <w:vAlign w:val="top"/>
          </w:tcPr>
          <w:p w14:paraId="3543E654">
            <w:pPr>
              <w:pStyle w:val="6"/>
              <w:spacing w:before="193" w:line="219" w:lineRule="auto"/>
              <w:ind w:left="441"/>
              <w:rPr>
                <w:sz w:val="22"/>
                <w:szCs w:val="22"/>
              </w:rPr>
            </w:pPr>
            <w:r>
              <w:rPr>
                <w:spacing w:val="-2"/>
                <w:sz w:val="22"/>
                <w:szCs w:val="22"/>
              </w:rPr>
              <w:t>计算机应用</w:t>
            </w:r>
          </w:p>
        </w:tc>
        <w:tc>
          <w:tcPr>
            <w:tcW w:w="2875" w:type="dxa"/>
            <w:tcBorders>
              <w:top w:val="single" w:color="000000" w:sz="2" w:space="0"/>
              <w:left w:val="single" w:color="000000" w:sz="2" w:space="0"/>
              <w:bottom w:val="single" w:color="000000" w:sz="2" w:space="0"/>
              <w:right w:val="single" w:color="000000" w:sz="2" w:space="0"/>
            </w:tcBorders>
            <w:vAlign w:val="top"/>
          </w:tcPr>
          <w:p w14:paraId="08DA2E89">
            <w:pPr>
              <w:pStyle w:val="6"/>
              <w:spacing w:before="193" w:line="219" w:lineRule="auto"/>
              <w:ind w:left="568"/>
              <w:rPr>
                <w:sz w:val="22"/>
                <w:szCs w:val="22"/>
              </w:rPr>
            </w:pPr>
            <w:r>
              <w:rPr>
                <w:spacing w:val="-2"/>
                <w:sz w:val="22"/>
                <w:szCs w:val="22"/>
              </w:rPr>
              <w:t>南阳科技职业学院</w:t>
            </w:r>
          </w:p>
        </w:tc>
        <w:tc>
          <w:tcPr>
            <w:tcW w:w="1179" w:type="dxa"/>
            <w:tcBorders>
              <w:top w:val="single" w:color="000000" w:sz="2" w:space="0"/>
              <w:left w:val="single" w:color="000000" w:sz="2" w:space="0"/>
              <w:bottom w:val="single" w:color="000000" w:sz="2" w:space="0"/>
              <w:right w:val="nil"/>
            </w:tcBorders>
            <w:vAlign w:val="top"/>
          </w:tcPr>
          <w:p w14:paraId="29A14ABB">
            <w:pPr>
              <w:rPr>
                <w:rFonts w:ascii="Arial"/>
                <w:sz w:val="21"/>
              </w:rPr>
            </w:pPr>
          </w:p>
        </w:tc>
      </w:tr>
      <w:tr w14:paraId="55D90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3" w:hRule="atLeast"/>
        </w:trPr>
        <w:tc>
          <w:tcPr>
            <w:tcW w:w="968" w:type="dxa"/>
            <w:vAlign w:val="top"/>
          </w:tcPr>
          <w:p w14:paraId="5A1DC6E5">
            <w:pPr>
              <w:pStyle w:val="6"/>
              <w:spacing w:before="193"/>
              <w:ind w:left="371"/>
              <w:rPr>
                <w:sz w:val="22"/>
                <w:szCs w:val="22"/>
              </w:rPr>
            </w:pPr>
            <w:r>
              <w:rPr>
                <w:spacing w:val="-4"/>
                <w:sz w:val="22"/>
                <w:szCs w:val="22"/>
              </w:rPr>
              <w:t>47</w:t>
            </w:r>
          </w:p>
        </w:tc>
        <w:tc>
          <w:tcPr>
            <w:tcW w:w="1390" w:type="dxa"/>
            <w:tcBorders>
              <w:top w:val="single" w:color="000000" w:sz="2" w:space="0"/>
              <w:bottom w:val="single" w:color="000000" w:sz="2" w:space="0"/>
              <w:right w:val="single" w:color="000000" w:sz="2" w:space="0"/>
            </w:tcBorders>
            <w:vAlign w:val="top"/>
          </w:tcPr>
          <w:p w14:paraId="2B7C0F87">
            <w:pPr>
              <w:pStyle w:val="6"/>
              <w:spacing w:before="194" w:line="219" w:lineRule="auto"/>
              <w:ind w:left="365"/>
              <w:rPr>
                <w:sz w:val="22"/>
                <w:szCs w:val="22"/>
              </w:rPr>
            </w:pPr>
            <w:r>
              <w:rPr>
                <w:spacing w:val="-5"/>
                <w:sz w:val="22"/>
                <w:szCs w:val="22"/>
              </w:rPr>
              <w:t>张书涵</w:t>
            </w:r>
          </w:p>
        </w:tc>
        <w:tc>
          <w:tcPr>
            <w:tcW w:w="1976" w:type="dxa"/>
            <w:tcBorders>
              <w:top w:val="single" w:color="000000" w:sz="2" w:space="0"/>
              <w:left w:val="single" w:color="000000" w:sz="2" w:space="0"/>
              <w:bottom w:val="single" w:color="000000" w:sz="2" w:space="0"/>
              <w:right w:val="single" w:color="000000" w:sz="2" w:space="0"/>
            </w:tcBorders>
            <w:vAlign w:val="top"/>
          </w:tcPr>
          <w:p w14:paraId="704A473B">
            <w:pPr>
              <w:pStyle w:val="6"/>
              <w:spacing w:before="194" w:line="219" w:lineRule="auto"/>
              <w:ind w:left="441"/>
              <w:rPr>
                <w:sz w:val="22"/>
                <w:szCs w:val="22"/>
              </w:rPr>
            </w:pPr>
            <w:r>
              <w:rPr>
                <w:spacing w:val="-2"/>
                <w:sz w:val="22"/>
                <w:szCs w:val="22"/>
              </w:rPr>
              <w:t>计算机应用</w:t>
            </w:r>
          </w:p>
        </w:tc>
        <w:tc>
          <w:tcPr>
            <w:tcW w:w="2875" w:type="dxa"/>
            <w:tcBorders>
              <w:top w:val="single" w:color="000000" w:sz="2" w:space="0"/>
              <w:left w:val="single" w:color="000000" w:sz="2" w:space="0"/>
              <w:bottom w:val="single" w:color="000000" w:sz="2" w:space="0"/>
              <w:right w:val="single" w:color="000000" w:sz="2" w:space="0"/>
            </w:tcBorders>
            <w:vAlign w:val="top"/>
          </w:tcPr>
          <w:p w14:paraId="6D22F39A">
            <w:pPr>
              <w:pStyle w:val="6"/>
              <w:spacing w:before="193" w:line="220" w:lineRule="auto"/>
              <w:ind w:left="565"/>
              <w:rPr>
                <w:sz w:val="22"/>
                <w:szCs w:val="22"/>
              </w:rPr>
            </w:pPr>
            <w:r>
              <w:rPr>
                <w:spacing w:val="-1"/>
                <w:sz w:val="22"/>
                <w:szCs w:val="22"/>
              </w:rPr>
              <w:t>信阳艺术职业学院</w:t>
            </w:r>
          </w:p>
        </w:tc>
        <w:tc>
          <w:tcPr>
            <w:tcW w:w="1179" w:type="dxa"/>
            <w:tcBorders>
              <w:top w:val="single" w:color="000000" w:sz="2" w:space="0"/>
              <w:left w:val="single" w:color="000000" w:sz="2" w:space="0"/>
              <w:bottom w:val="single" w:color="000000" w:sz="2" w:space="0"/>
              <w:right w:val="nil"/>
            </w:tcBorders>
            <w:vAlign w:val="top"/>
          </w:tcPr>
          <w:p w14:paraId="5A135869">
            <w:pPr>
              <w:rPr>
                <w:rFonts w:ascii="Arial"/>
                <w:sz w:val="21"/>
              </w:rPr>
            </w:pPr>
          </w:p>
        </w:tc>
      </w:tr>
      <w:tr w14:paraId="0B911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3" w:hRule="atLeast"/>
        </w:trPr>
        <w:tc>
          <w:tcPr>
            <w:tcW w:w="968" w:type="dxa"/>
            <w:vAlign w:val="top"/>
          </w:tcPr>
          <w:p w14:paraId="3AA59052">
            <w:pPr>
              <w:pStyle w:val="6"/>
              <w:spacing w:before="197"/>
              <w:ind w:left="371"/>
              <w:rPr>
                <w:sz w:val="22"/>
                <w:szCs w:val="22"/>
              </w:rPr>
            </w:pPr>
            <w:r>
              <w:rPr>
                <w:spacing w:val="-4"/>
                <w:sz w:val="22"/>
                <w:szCs w:val="22"/>
              </w:rPr>
              <w:t>48</w:t>
            </w:r>
          </w:p>
        </w:tc>
        <w:tc>
          <w:tcPr>
            <w:tcW w:w="1390" w:type="dxa"/>
            <w:tcBorders>
              <w:top w:val="single" w:color="000000" w:sz="2" w:space="0"/>
              <w:bottom w:val="single" w:color="000000" w:sz="2" w:space="0"/>
              <w:right w:val="single" w:color="000000" w:sz="2" w:space="0"/>
            </w:tcBorders>
            <w:vAlign w:val="top"/>
          </w:tcPr>
          <w:p w14:paraId="5E19E7B5">
            <w:pPr>
              <w:pStyle w:val="6"/>
              <w:spacing w:before="197" w:line="221" w:lineRule="auto"/>
              <w:ind w:left="361"/>
              <w:rPr>
                <w:sz w:val="22"/>
                <w:szCs w:val="22"/>
              </w:rPr>
            </w:pPr>
            <w:r>
              <w:rPr>
                <w:spacing w:val="-3"/>
                <w:sz w:val="22"/>
                <w:szCs w:val="22"/>
              </w:rPr>
              <w:t>李雅琳</w:t>
            </w:r>
          </w:p>
        </w:tc>
        <w:tc>
          <w:tcPr>
            <w:tcW w:w="1976" w:type="dxa"/>
            <w:tcBorders>
              <w:top w:val="single" w:color="000000" w:sz="2" w:space="0"/>
              <w:left w:val="single" w:color="000000" w:sz="2" w:space="0"/>
              <w:bottom w:val="single" w:color="000000" w:sz="2" w:space="0"/>
              <w:right w:val="single" w:color="000000" w:sz="2" w:space="0"/>
            </w:tcBorders>
            <w:vAlign w:val="top"/>
          </w:tcPr>
          <w:p w14:paraId="687E2D1B">
            <w:pPr>
              <w:pStyle w:val="6"/>
              <w:spacing w:before="197" w:line="219" w:lineRule="auto"/>
              <w:ind w:left="441"/>
              <w:rPr>
                <w:sz w:val="22"/>
                <w:szCs w:val="22"/>
              </w:rPr>
            </w:pPr>
            <w:r>
              <w:rPr>
                <w:spacing w:val="-2"/>
                <w:sz w:val="22"/>
                <w:szCs w:val="22"/>
              </w:rPr>
              <w:t>计算机应用</w:t>
            </w:r>
          </w:p>
        </w:tc>
        <w:tc>
          <w:tcPr>
            <w:tcW w:w="2875" w:type="dxa"/>
            <w:tcBorders>
              <w:top w:val="single" w:color="000000" w:sz="2" w:space="0"/>
              <w:left w:val="single" w:color="000000" w:sz="2" w:space="0"/>
              <w:bottom w:val="single" w:color="000000" w:sz="2" w:space="0"/>
              <w:right w:val="single" w:color="000000" w:sz="2" w:space="0"/>
            </w:tcBorders>
            <w:vAlign w:val="top"/>
          </w:tcPr>
          <w:p w14:paraId="6AAFD19B">
            <w:pPr>
              <w:pStyle w:val="6"/>
              <w:spacing w:before="197" w:line="220" w:lineRule="auto"/>
              <w:ind w:left="564"/>
              <w:rPr>
                <w:sz w:val="22"/>
                <w:szCs w:val="22"/>
              </w:rPr>
            </w:pPr>
            <w:r>
              <w:rPr>
                <w:spacing w:val="-1"/>
                <w:sz w:val="22"/>
                <w:szCs w:val="22"/>
              </w:rPr>
              <w:t>河南地矿职业学院</w:t>
            </w:r>
          </w:p>
        </w:tc>
        <w:tc>
          <w:tcPr>
            <w:tcW w:w="1179" w:type="dxa"/>
            <w:tcBorders>
              <w:top w:val="single" w:color="000000" w:sz="2" w:space="0"/>
              <w:left w:val="single" w:color="000000" w:sz="2" w:space="0"/>
              <w:bottom w:val="single" w:color="000000" w:sz="2" w:space="0"/>
              <w:right w:val="nil"/>
            </w:tcBorders>
            <w:vAlign w:val="top"/>
          </w:tcPr>
          <w:p w14:paraId="0259D703">
            <w:pPr>
              <w:rPr>
                <w:rFonts w:ascii="Arial"/>
                <w:sz w:val="21"/>
              </w:rPr>
            </w:pPr>
          </w:p>
        </w:tc>
      </w:tr>
      <w:tr w14:paraId="61D3D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3" w:hRule="atLeast"/>
        </w:trPr>
        <w:tc>
          <w:tcPr>
            <w:tcW w:w="968" w:type="dxa"/>
            <w:vAlign w:val="top"/>
          </w:tcPr>
          <w:p w14:paraId="4D14E11C">
            <w:pPr>
              <w:pStyle w:val="6"/>
              <w:spacing w:before="198"/>
              <w:ind w:left="371"/>
              <w:rPr>
                <w:sz w:val="22"/>
                <w:szCs w:val="22"/>
              </w:rPr>
            </w:pPr>
            <w:r>
              <w:rPr>
                <w:spacing w:val="-4"/>
                <w:sz w:val="22"/>
                <w:szCs w:val="22"/>
              </w:rPr>
              <w:t>49</w:t>
            </w:r>
          </w:p>
        </w:tc>
        <w:tc>
          <w:tcPr>
            <w:tcW w:w="1390" w:type="dxa"/>
            <w:tcBorders>
              <w:top w:val="single" w:color="000000" w:sz="2" w:space="0"/>
              <w:bottom w:val="single" w:color="000000" w:sz="2" w:space="0"/>
              <w:right w:val="single" w:color="000000" w:sz="2" w:space="0"/>
            </w:tcBorders>
            <w:vAlign w:val="top"/>
          </w:tcPr>
          <w:p w14:paraId="00886139">
            <w:pPr>
              <w:pStyle w:val="6"/>
              <w:spacing w:before="198" w:line="221" w:lineRule="auto"/>
              <w:ind w:left="469"/>
              <w:rPr>
                <w:sz w:val="22"/>
                <w:szCs w:val="22"/>
              </w:rPr>
            </w:pPr>
            <w:r>
              <w:rPr>
                <w:spacing w:val="-3"/>
                <w:sz w:val="22"/>
                <w:szCs w:val="22"/>
              </w:rPr>
              <w:t>解煜</w:t>
            </w:r>
          </w:p>
        </w:tc>
        <w:tc>
          <w:tcPr>
            <w:tcW w:w="1976" w:type="dxa"/>
            <w:tcBorders>
              <w:top w:val="single" w:color="000000" w:sz="2" w:space="0"/>
              <w:left w:val="single" w:color="000000" w:sz="2" w:space="0"/>
              <w:bottom w:val="single" w:color="000000" w:sz="2" w:space="0"/>
              <w:right w:val="single" w:color="000000" w:sz="2" w:space="0"/>
            </w:tcBorders>
            <w:vAlign w:val="top"/>
          </w:tcPr>
          <w:p w14:paraId="11497C4C">
            <w:pPr>
              <w:pStyle w:val="6"/>
              <w:spacing w:before="198" w:line="219" w:lineRule="auto"/>
              <w:ind w:left="441"/>
              <w:rPr>
                <w:sz w:val="22"/>
                <w:szCs w:val="22"/>
              </w:rPr>
            </w:pPr>
            <w:r>
              <w:rPr>
                <w:spacing w:val="-2"/>
                <w:sz w:val="22"/>
                <w:szCs w:val="22"/>
              </w:rPr>
              <w:t>计算机应用</w:t>
            </w:r>
          </w:p>
        </w:tc>
        <w:tc>
          <w:tcPr>
            <w:tcW w:w="2875" w:type="dxa"/>
            <w:tcBorders>
              <w:top w:val="single" w:color="000000" w:sz="2" w:space="0"/>
              <w:left w:val="single" w:color="000000" w:sz="2" w:space="0"/>
              <w:bottom w:val="single" w:color="000000" w:sz="2" w:space="0"/>
              <w:right w:val="single" w:color="000000" w:sz="2" w:space="0"/>
            </w:tcBorders>
            <w:vAlign w:val="top"/>
          </w:tcPr>
          <w:p w14:paraId="7B4F5015">
            <w:pPr>
              <w:pStyle w:val="6"/>
              <w:spacing w:before="198" w:line="220" w:lineRule="auto"/>
              <w:ind w:left="347"/>
              <w:rPr>
                <w:sz w:val="22"/>
                <w:szCs w:val="22"/>
              </w:rPr>
            </w:pPr>
            <w:r>
              <w:rPr>
                <w:spacing w:val="-1"/>
                <w:sz w:val="22"/>
                <w:szCs w:val="22"/>
              </w:rPr>
              <w:t>开封文化艺术职业学院</w:t>
            </w:r>
          </w:p>
        </w:tc>
        <w:tc>
          <w:tcPr>
            <w:tcW w:w="1179" w:type="dxa"/>
            <w:tcBorders>
              <w:top w:val="single" w:color="000000" w:sz="2" w:space="0"/>
              <w:left w:val="single" w:color="000000" w:sz="2" w:space="0"/>
              <w:bottom w:val="single" w:color="000000" w:sz="2" w:space="0"/>
              <w:right w:val="nil"/>
            </w:tcBorders>
            <w:vAlign w:val="top"/>
          </w:tcPr>
          <w:p w14:paraId="5E8BE898">
            <w:pPr>
              <w:rPr>
                <w:rFonts w:ascii="Arial"/>
                <w:sz w:val="21"/>
              </w:rPr>
            </w:pPr>
          </w:p>
        </w:tc>
      </w:tr>
      <w:tr w14:paraId="5B37E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3" w:hRule="atLeast"/>
        </w:trPr>
        <w:tc>
          <w:tcPr>
            <w:tcW w:w="968" w:type="dxa"/>
            <w:vAlign w:val="top"/>
          </w:tcPr>
          <w:p w14:paraId="4DFF8CC1">
            <w:pPr>
              <w:pStyle w:val="6"/>
              <w:spacing w:before="199"/>
              <w:ind w:left="377"/>
              <w:rPr>
                <w:sz w:val="22"/>
                <w:szCs w:val="22"/>
              </w:rPr>
            </w:pPr>
            <w:r>
              <w:rPr>
                <w:spacing w:val="-7"/>
                <w:sz w:val="22"/>
                <w:szCs w:val="22"/>
              </w:rPr>
              <w:t>50</w:t>
            </w:r>
          </w:p>
        </w:tc>
        <w:tc>
          <w:tcPr>
            <w:tcW w:w="1390" w:type="dxa"/>
            <w:tcBorders>
              <w:top w:val="single" w:color="000000" w:sz="2" w:space="0"/>
              <w:bottom w:val="single" w:color="000000" w:sz="2" w:space="0"/>
              <w:right w:val="single" w:color="000000" w:sz="2" w:space="0"/>
            </w:tcBorders>
            <w:vAlign w:val="top"/>
          </w:tcPr>
          <w:p w14:paraId="30B6BD36">
            <w:pPr>
              <w:pStyle w:val="6"/>
              <w:spacing w:before="199" w:line="222" w:lineRule="auto"/>
              <w:ind w:left="360"/>
              <w:rPr>
                <w:sz w:val="22"/>
                <w:szCs w:val="22"/>
              </w:rPr>
            </w:pPr>
            <w:r>
              <w:rPr>
                <w:spacing w:val="-3"/>
                <w:sz w:val="22"/>
                <w:szCs w:val="22"/>
              </w:rPr>
              <w:t>唐丽洁</w:t>
            </w:r>
          </w:p>
        </w:tc>
        <w:tc>
          <w:tcPr>
            <w:tcW w:w="1976" w:type="dxa"/>
            <w:tcBorders>
              <w:top w:val="single" w:color="000000" w:sz="2" w:space="0"/>
              <w:left w:val="single" w:color="000000" w:sz="2" w:space="0"/>
              <w:bottom w:val="single" w:color="000000" w:sz="2" w:space="0"/>
              <w:right w:val="single" w:color="000000" w:sz="2" w:space="0"/>
            </w:tcBorders>
            <w:vAlign w:val="top"/>
          </w:tcPr>
          <w:p w14:paraId="61AF8954">
            <w:pPr>
              <w:pStyle w:val="6"/>
              <w:spacing w:before="200" w:line="219" w:lineRule="auto"/>
              <w:ind w:left="441"/>
              <w:rPr>
                <w:sz w:val="22"/>
                <w:szCs w:val="22"/>
              </w:rPr>
            </w:pPr>
            <w:r>
              <w:rPr>
                <w:spacing w:val="-2"/>
                <w:sz w:val="22"/>
                <w:szCs w:val="22"/>
              </w:rPr>
              <w:t>计算机应用</w:t>
            </w:r>
          </w:p>
        </w:tc>
        <w:tc>
          <w:tcPr>
            <w:tcW w:w="2875" w:type="dxa"/>
            <w:tcBorders>
              <w:top w:val="single" w:color="000000" w:sz="2" w:space="0"/>
              <w:left w:val="single" w:color="000000" w:sz="2" w:space="0"/>
              <w:bottom w:val="single" w:color="000000" w:sz="2" w:space="0"/>
              <w:right w:val="single" w:color="000000" w:sz="2" w:space="0"/>
            </w:tcBorders>
            <w:vAlign w:val="top"/>
          </w:tcPr>
          <w:p w14:paraId="44D60089">
            <w:pPr>
              <w:pStyle w:val="6"/>
              <w:spacing w:before="199" w:line="220" w:lineRule="auto"/>
              <w:ind w:left="564"/>
              <w:rPr>
                <w:sz w:val="22"/>
                <w:szCs w:val="22"/>
              </w:rPr>
            </w:pPr>
            <w:r>
              <w:rPr>
                <w:spacing w:val="-1"/>
                <w:sz w:val="22"/>
                <w:szCs w:val="22"/>
              </w:rPr>
              <w:t>河南地矿职业学院</w:t>
            </w:r>
          </w:p>
        </w:tc>
        <w:tc>
          <w:tcPr>
            <w:tcW w:w="1179" w:type="dxa"/>
            <w:tcBorders>
              <w:top w:val="single" w:color="000000" w:sz="2" w:space="0"/>
              <w:left w:val="single" w:color="000000" w:sz="2" w:space="0"/>
              <w:bottom w:val="single" w:color="000000" w:sz="2" w:space="0"/>
              <w:right w:val="nil"/>
            </w:tcBorders>
            <w:vAlign w:val="top"/>
          </w:tcPr>
          <w:p w14:paraId="0AE68591">
            <w:pPr>
              <w:rPr>
                <w:rFonts w:ascii="Arial"/>
                <w:sz w:val="21"/>
              </w:rPr>
            </w:pPr>
          </w:p>
        </w:tc>
      </w:tr>
      <w:tr w14:paraId="5D31C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968" w:type="dxa"/>
            <w:vAlign w:val="top"/>
          </w:tcPr>
          <w:p w14:paraId="33494826">
            <w:pPr>
              <w:pStyle w:val="6"/>
              <w:spacing w:before="203"/>
              <w:ind w:left="377"/>
              <w:rPr>
                <w:sz w:val="22"/>
                <w:szCs w:val="22"/>
              </w:rPr>
            </w:pPr>
            <w:r>
              <w:rPr>
                <w:spacing w:val="-7"/>
                <w:sz w:val="22"/>
                <w:szCs w:val="22"/>
              </w:rPr>
              <w:t>51</w:t>
            </w:r>
          </w:p>
        </w:tc>
        <w:tc>
          <w:tcPr>
            <w:tcW w:w="1390" w:type="dxa"/>
            <w:tcBorders>
              <w:top w:val="single" w:color="000000" w:sz="2" w:space="0"/>
              <w:bottom w:val="single" w:color="000000" w:sz="2" w:space="0"/>
              <w:right w:val="single" w:color="000000" w:sz="2" w:space="0"/>
            </w:tcBorders>
            <w:vAlign w:val="top"/>
          </w:tcPr>
          <w:p w14:paraId="70F33F7D">
            <w:pPr>
              <w:pStyle w:val="6"/>
              <w:spacing w:before="203" w:line="221" w:lineRule="auto"/>
              <w:ind w:left="365"/>
              <w:rPr>
                <w:sz w:val="22"/>
                <w:szCs w:val="22"/>
              </w:rPr>
            </w:pPr>
            <w:r>
              <w:rPr>
                <w:spacing w:val="-5"/>
                <w:sz w:val="22"/>
                <w:szCs w:val="22"/>
              </w:rPr>
              <w:t>范远洋</w:t>
            </w:r>
          </w:p>
        </w:tc>
        <w:tc>
          <w:tcPr>
            <w:tcW w:w="1976" w:type="dxa"/>
            <w:tcBorders>
              <w:top w:val="single" w:color="000000" w:sz="2" w:space="0"/>
              <w:left w:val="single" w:color="000000" w:sz="2" w:space="0"/>
              <w:bottom w:val="single" w:color="000000" w:sz="2" w:space="0"/>
              <w:right w:val="single" w:color="000000" w:sz="2" w:space="0"/>
            </w:tcBorders>
            <w:vAlign w:val="top"/>
          </w:tcPr>
          <w:p w14:paraId="41A17864">
            <w:pPr>
              <w:pStyle w:val="6"/>
              <w:spacing w:before="203" w:line="219" w:lineRule="auto"/>
              <w:ind w:left="441"/>
              <w:rPr>
                <w:sz w:val="22"/>
                <w:szCs w:val="22"/>
              </w:rPr>
            </w:pPr>
            <w:r>
              <w:rPr>
                <w:spacing w:val="-2"/>
                <w:sz w:val="22"/>
                <w:szCs w:val="22"/>
              </w:rPr>
              <w:t>计算机应用</w:t>
            </w:r>
          </w:p>
        </w:tc>
        <w:tc>
          <w:tcPr>
            <w:tcW w:w="2875" w:type="dxa"/>
            <w:tcBorders>
              <w:top w:val="single" w:color="000000" w:sz="2" w:space="0"/>
              <w:left w:val="single" w:color="000000" w:sz="2" w:space="0"/>
              <w:bottom w:val="single" w:color="000000" w:sz="2" w:space="0"/>
              <w:right w:val="single" w:color="000000" w:sz="2" w:space="0"/>
            </w:tcBorders>
            <w:vAlign w:val="top"/>
          </w:tcPr>
          <w:p w14:paraId="43E40205">
            <w:pPr>
              <w:pStyle w:val="6"/>
              <w:spacing w:before="203" w:line="220" w:lineRule="auto"/>
              <w:ind w:left="564"/>
              <w:rPr>
                <w:sz w:val="22"/>
                <w:szCs w:val="22"/>
              </w:rPr>
            </w:pPr>
            <w:r>
              <w:rPr>
                <w:spacing w:val="-1"/>
                <w:sz w:val="22"/>
                <w:szCs w:val="22"/>
              </w:rPr>
              <w:t>河南地矿职业学院</w:t>
            </w:r>
          </w:p>
        </w:tc>
        <w:tc>
          <w:tcPr>
            <w:tcW w:w="1179" w:type="dxa"/>
            <w:tcBorders>
              <w:top w:val="single" w:color="000000" w:sz="2" w:space="0"/>
              <w:left w:val="single" w:color="000000" w:sz="2" w:space="0"/>
              <w:bottom w:val="single" w:color="000000" w:sz="2" w:space="0"/>
              <w:right w:val="nil"/>
            </w:tcBorders>
            <w:vAlign w:val="top"/>
          </w:tcPr>
          <w:p w14:paraId="442F311A">
            <w:pPr>
              <w:rPr>
                <w:rFonts w:ascii="Arial"/>
                <w:sz w:val="21"/>
              </w:rPr>
            </w:pPr>
          </w:p>
        </w:tc>
      </w:tr>
      <w:tr w14:paraId="49D29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968" w:type="dxa"/>
            <w:vAlign w:val="top"/>
          </w:tcPr>
          <w:p w14:paraId="2334C20A">
            <w:pPr>
              <w:pStyle w:val="6"/>
              <w:spacing w:before="203"/>
              <w:ind w:left="377"/>
              <w:rPr>
                <w:sz w:val="22"/>
                <w:szCs w:val="22"/>
              </w:rPr>
            </w:pPr>
            <w:r>
              <w:rPr>
                <w:spacing w:val="-7"/>
                <w:sz w:val="22"/>
                <w:szCs w:val="22"/>
              </w:rPr>
              <w:t>52</w:t>
            </w:r>
          </w:p>
        </w:tc>
        <w:tc>
          <w:tcPr>
            <w:tcW w:w="1390" w:type="dxa"/>
            <w:tcBorders>
              <w:top w:val="single" w:color="000000" w:sz="2" w:space="0"/>
              <w:bottom w:val="single" w:color="000000" w:sz="2" w:space="0"/>
              <w:right w:val="single" w:color="000000" w:sz="2" w:space="0"/>
            </w:tcBorders>
            <w:vAlign w:val="top"/>
          </w:tcPr>
          <w:p w14:paraId="10569BE5">
            <w:pPr>
              <w:pStyle w:val="6"/>
              <w:spacing w:before="203" w:line="220" w:lineRule="auto"/>
              <w:ind w:left="360"/>
              <w:rPr>
                <w:sz w:val="22"/>
                <w:szCs w:val="22"/>
              </w:rPr>
            </w:pPr>
            <w:r>
              <w:rPr>
                <w:spacing w:val="-3"/>
                <w:sz w:val="22"/>
                <w:szCs w:val="22"/>
              </w:rPr>
              <w:t>梁文嘉</w:t>
            </w:r>
          </w:p>
        </w:tc>
        <w:tc>
          <w:tcPr>
            <w:tcW w:w="1976" w:type="dxa"/>
            <w:tcBorders>
              <w:top w:val="single" w:color="000000" w:sz="2" w:space="0"/>
              <w:left w:val="single" w:color="000000" w:sz="2" w:space="0"/>
              <w:bottom w:val="single" w:color="000000" w:sz="2" w:space="0"/>
              <w:right w:val="single" w:color="000000" w:sz="2" w:space="0"/>
            </w:tcBorders>
            <w:vAlign w:val="top"/>
          </w:tcPr>
          <w:p w14:paraId="0F09E9A9">
            <w:pPr>
              <w:pStyle w:val="6"/>
              <w:spacing w:before="203" w:line="219" w:lineRule="auto"/>
              <w:ind w:left="441"/>
              <w:rPr>
                <w:sz w:val="22"/>
                <w:szCs w:val="22"/>
              </w:rPr>
            </w:pPr>
            <w:r>
              <w:rPr>
                <w:spacing w:val="-2"/>
                <w:sz w:val="22"/>
                <w:szCs w:val="22"/>
              </w:rPr>
              <w:t>计算机应用</w:t>
            </w:r>
          </w:p>
        </w:tc>
        <w:tc>
          <w:tcPr>
            <w:tcW w:w="2875" w:type="dxa"/>
            <w:tcBorders>
              <w:top w:val="single" w:color="000000" w:sz="2" w:space="0"/>
              <w:left w:val="single" w:color="000000" w:sz="2" w:space="0"/>
              <w:bottom w:val="single" w:color="000000" w:sz="2" w:space="0"/>
              <w:right w:val="single" w:color="000000" w:sz="2" w:space="0"/>
            </w:tcBorders>
            <w:vAlign w:val="top"/>
          </w:tcPr>
          <w:p w14:paraId="17F4E3F9">
            <w:pPr>
              <w:pStyle w:val="6"/>
              <w:spacing w:before="203" w:line="220" w:lineRule="auto"/>
              <w:ind w:left="565"/>
              <w:rPr>
                <w:sz w:val="22"/>
                <w:szCs w:val="22"/>
              </w:rPr>
            </w:pPr>
            <w:r>
              <w:rPr>
                <w:spacing w:val="-1"/>
                <w:sz w:val="22"/>
                <w:szCs w:val="22"/>
              </w:rPr>
              <w:t>信阳艺术职业学院</w:t>
            </w:r>
          </w:p>
        </w:tc>
        <w:tc>
          <w:tcPr>
            <w:tcW w:w="1179" w:type="dxa"/>
            <w:tcBorders>
              <w:top w:val="single" w:color="000000" w:sz="2" w:space="0"/>
              <w:left w:val="single" w:color="000000" w:sz="2" w:space="0"/>
              <w:bottom w:val="single" w:color="000000" w:sz="2" w:space="0"/>
              <w:right w:val="nil"/>
            </w:tcBorders>
            <w:vAlign w:val="top"/>
          </w:tcPr>
          <w:p w14:paraId="6D59A96D">
            <w:pPr>
              <w:rPr>
                <w:rFonts w:ascii="Arial"/>
                <w:sz w:val="21"/>
              </w:rPr>
            </w:pPr>
          </w:p>
        </w:tc>
      </w:tr>
      <w:tr w14:paraId="26A64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6" w:hRule="atLeast"/>
        </w:trPr>
        <w:tc>
          <w:tcPr>
            <w:tcW w:w="968" w:type="dxa"/>
            <w:vAlign w:val="top"/>
          </w:tcPr>
          <w:p w14:paraId="6C4A8E53">
            <w:pPr>
              <w:pStyle w:val="6"/>
              <w:spacing w:before="203"/>
              <w:ind w:left="377"/>
              <w:rPr>
                <w:sz w:val="22"/>
                <w:szCs w:val="22"/>
              </w:rPr>
            </w:pPr>
            <w:r>
              <w:rPr>
                <w:spacing w:val="-7"/>
                <w:sz w:val="22"/>
                <w:szCs w:val="22"/>
              </w:rPr>
              <w:t>53</w:t>
            </w:r>
          </w:p>
        </w:tc>
        <w:tc>
          <w:tcPr>
            <w:tcW w:w="1390" w:type="dxa"/>
            <w:tcBorders>
              <w:top w:val="single" w:color="000000" w:sz="2" w:space="0"/>
              <w:bottom w:val="single" w:color="000000" w:sz="2" w:space="0"/>
              <w:right w:val="single" w:color="000000" w:sz="2" w:space="0"/>
            </w:tcBorders>
            <w:vAlign w:val="top"/>
          </w:tcPr>
          <w:p w14:paraId="7495B263">
            <w:pPr>
              <w:pStyle w:val="6"/>
              <w:spacing w:before="203" w:line="220" w:lineRule="auto"/>
              <w:ind w:left="361"/>
              <w:rPr>
                <w:sz w:val="22"/>
                <w:szCs w:val="22"/>
              </w:rPr>
            </w:pPr>
            <w:r>
              <w:rPr>
                <w:sz w:val="22"/>
                <w:szCs w:val="22"/>
              </w:rPr>
              <w:t>王凌一</w:t>
            </w:r>
          </w:p>
        </w:tc>
        <w:tc>
          <w:tcPr>
            <w:tcW w:w="1976" w:type="dxa"/>
            <w:tcBorders>
              <w:top w:val="single" w:color="000000" w:sz="2" w:space="0"/>
              <w:left w:val="single" w:color="000000" w:sz="2" w:space="0"/>
              <w:bottom w:val="single" w:color="000000" w:sz="2" w:space="0"/>
              <w:right w:val="single" w:color="000000" w:sz="2" w:space="0"/>
            </w:tcBorders>
            <w:vAlign w:val="top"/>
          </w:tcPr>
          <w:p w14:paraId="7F1AD13A">
            <w:pPr>
              <w:pStyle w:val="6"/>
              <w:spacing w:before="204" w:line="219" w:lineRule="auto"/>
              <w:ind w:left="441"/>
              <w:rPr>
                <w:sz w:val="22"/>
                <w:szCs w:val="22"/>
              </w:rPr>
            </w:pPr>
            <w:r>
              <w:rPr>
                <w:spacing w:val="-2"/>
                <w:sz w:val="22"/>
                <w:szCs w:val="22"/>
              </w:rPr>
              <w:t>计算机应用</w:t>
            </w:r>
          </w:p>
        </w:tc>
        <w:tc>
          <w:tcPr>
            <w:tcW w:w="2875" w:type="dxa"/>
            <w:tcBorders>
              <w:top w:val="single" w:color="000000" w:sz="2" w:space="0"/>
              <w:left w:val="single" w:color="000000" w:sz="2" w:space="0"/>
              <w:bottom w:val="single" w:color="000000" w:sz="2" w:space="0"/>
              <w:right w:val="single" w:color="000000" w:sz="2" w:space="0"/>
            </w:tcBorders>
            <w:vAlign w:val="top"/>
          </w:tcPr>
          <w:p w14:paraId="1A856087">
            <w:pPr>
              <w:pStyle w:val="6"/>
              <w:spacing w:before="203" w:line="220" w:lineRule="auto"/>
              <w:ind w:left="565"/>
              <w:rPr>
                <w:sz w:val="22"/>
                <w:szCs w:val="22"/>
              </w:rPr>
            </w:pPr>
            <w:r>
              <w:rPr>
                <w:spacing w:val="-1"/>
                <w:sz w:val="22"/>
                <w:szCs w:val="22"/>
              </w:rPr>
              <w:t>信阳艺术职业学院</w:t>
            </w:r>
          </w:p>
        </w:tc>
        <w:tc>
          <w:tcPr>
            <w:tcW w:w="1179" w:type="dxa"/>
            <w:tcBorders>
              <w:top w:val="single" w:color="000000" w:sz="2" w:space="0"/>
              <w:left w:val="single" w:color="000000" w:sz="2" w:space="0"/>
              <w:bottom w:val="single" w:color="000000" w:sz="2" w:space="0"/>
              <w:right w:val="nil"/>
            </w:tcBorders>
            <w:vAlign w:val="top"/>
          </w:tcPr>
          <w:p w14:paraId="4833186B">
            <w:pPr>
              <w:rPr>
                <w:rFonts w:ascii="Arial"/>
                <w:sz w:val="21"/>
              </w:rPr>
            </w:pPr>
          </w:p>
        </w:tc>
      </w:tr>
    </w:tbl>
    <w:p w14:paraId="5DECBEBC">
      <w:pPr>
        <w:pStyle w:val="2"/>
      </w:pPr>
    </w:p>
    <w:p w14:paraId="1C55B7C5">
      <w:pPr>
        <w:sectPr>
          <w:footerReference r:id="rId15" w:type="default"/>
          <w:pgSz w:w="11906" w:h="16839"/>
          <w:pgMar w:top="1431" w:right="1724" w:bottom="1152" w:left="1778" w:header="0" w:footer="987" w:gutter="0"/>
          <w:cols w:space="720" w:num="1"/>
        </w:sectPr>
      </w:pPr>
    </w:p>
    <w:p w14:paraId="43C063B0">
      <w:pPr>
        <w:spacing w:line="91" w:lineRule="auto"/>
        <w:rPr>
          <w:rFonts w:ascii="Arial"/>
          <w:sz w:val="2"/>
        </w:rPr>
      </w:pPr>
    </w:p>
    <w:tbl>
      <w:tblPr>
        <w:tblStyle w:val="5"/>
        <w:tblW w:w="83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8"/>
        <w:gridCol w:w="1390"/>
        <w:gridCol w:w="1978"/>
        <w:gridCol w:w="2877"/>
        <w:gridCol w:w="1175"/>
      </w:tblGrid>
      <w:tr w14:paraId="5EB26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968" w:type="dxa"/>
            <w:tcBorders>
              <w:top w:val="nil"/>
              <w:left w:val="single" w:color="000000" w:sz="6" w:space="0"/>
              <w:bottom w:val="single" w:color="000000" w:sz="6" w:space="0"/>
              <w:right w:val="single" w:color="000000" w:sz="6" w:space="0"/>
            </w:tcBorders>
            <w:vAlign w:val="top"/>
          </w:tcPr>
          <w:p w14:paraId="28C1F5F9">
            <w:pPr>
              <w:pStyle w:val="6"/>
              <w:spacing w:before="204"/>
              <w:ind w:left="377"/>
              <w:rPr>
                <w:sz w:val="22"/>
                <w:szCs w:val="22"/>
              </w:rPr>
            </w:pPr>
            <w:r>
              <w:rPr>
                <w:spacing w:val="-7"/>
                <w:sz w:val="22"/>
                <w:szCs w:val="22"/>
              </w:rPr>
              <w:t>54</w:t>
            </w:r>
          </w:p>
        </w:tc>
        <w:tc>
          <w:tcPr>
            <w:tcW w:w="1390" w:type="dxa"/>
            <w:tcBorders>
              <w:left w:val="single" w:color="000000" w:sz="6" w:space="0"/>
            </w:tcBorders>
            <w:vAlign w:val="top"/>
          </w:tcPr>
          <w:p w14:paraId="00ECDC8D">
            <w:pPr>
              <w:pStyle w:val="6"/>
              <w:spacing w:before="205" w:line="219" w:lineRule="auto"/>
              <w:ind w:left="372"/>
              <w:rPr>
                <w:sz w:val="22"/>
                <w:szCs w:val="22"/>
              </w:rPr>
            </w:pPr>
            <w:r>
              <w:rPr>
                <w:spacing w:val="-7"/>
                <w:sz w:val="22"/>
                <w:szCs w:val="22"/>
              </w:rPr>
              <w:t>陈赫斐</w:t>
            </w:r>
          </w:p>
        </w:tc>
        <w:tc>
          <w:tcPr>
            <w:tcW w:w="1978" w:type="dxa"/>
            <w:vAlign w:val="top"/>
          </w:tcPr>
          <w:p w14:paraId="4CF80D21">
            <w:pPr>
              <w:pStyle w:val="6"/>
              <w:spacing w:before="205" w:line="219" w:lineRule="auto"/>
              <w:ind w:left="441"/>
              <w:rPr>
                <w:sz w:val="22"/>
                <w:szCs w:val="22"/>
              </w:rPr>
            </w:pPr>
            <w:r>
              <w:rPr>
                <w:spacing w:val="-2"/>
                <w:sz w:val="22"/>
                <w:szCs w:val="22"/>
              </w:rPr>
              <w:t>计算机应用</w:t>
            </w:r>
          </w:p>
        </w:tc>
        <w:tc>
          <w:tcPr>
            <w:tcW w:w="2877" w:type="dxa"/>
            <w:vAlign w:val="top"/>
          </w:tcPr>
          <w:p w14:paraId="13D39D83">
            <w:pPr>
              <w:pStyle w:val="6"/>
              <w:spacing w:before="204" w:line="221" w:lineRule="auto"/>
              <w:ind w:left="566"/>
              <w:rPr>
                <w:sz w:val="22"/>
                <w:szCs w:val="22"/>
              </w:rPr>
            </w:pPr>
            <w:r>
              <w:rPr>
                <w:spacing w:val="-2"/>
                <w:sz w:val="22"/>
                <w:szCs w:val="22"/>
              </w:rPr>
              <w:t>南阳农业职业学院</w:t>
            </w:r>
          </w:p>
        </w:tc>
        <w:tc>
          <w:tcPr>
            <w:tcW w:w="1175" w:type="dxa"/>
            <w:vAlign w:val="top"/>
          </w:tcPr>
          <w:p w14:paraId="4B6F1BD6">
            <w:pPr>
              <w:rPr>
                <w:rFonts w:ascii="Arial"/>
                <w:sz w:val="21"/>
              </w:rPr>
            </w:pPr>
          </w:p>
        </w:tc>
      </w:tr>
      <w:tr w14:paraId="75A83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968" w:type="dxa"/>
            <w:tcBorders>
              <w:top w:val="single" w:color="000000" w:sz="6" w:space="0"/>
              <w:left w:val="single" w:color="000000" w:sz="6" w:space="0"/>
              <w:bottom w:val="single" w:color="000000" w:sz="6" w:space="0"/>
              <w:right w:val="single" w:color="000000" w:sz="6" w:space="0"/>
            </w:tcBorders>
            <w:vAlign w:val="top"/>
          </w:tcPr>
          <w:p w14:paraId="433A49F8">
            <w:pPr>
              <w:pStyle w:val="6"/>
              <w:spacing w:before="194"/>
              <w:ind w:left="377"/>
              <w:rPr>
                <w:sz w:val="22"/>
                <w:szCs w:val="22"/>
              </w:rPr>
            </w:pPr>
            <w:r>
              <w:rPr>
                <w:spacing w:val="-7"/>
                <w:sz w:val="22"/>
                <w:szCs w:val="22"/>
              </w:rPr>
              <w:t>55</w:t>
            </w:r>
          </w:p>
        </w:tc>
        <w:tc>
          <w:tcPr>
            <w:tcW w:w="1390" w:type="dxa"/>
            <w:tcBorders>
              <w:left w:val="single" w:color="000000" w:sz="6" w:space="0"/>
            </w:tcBorders>
            <w:vAlign w:val="top"/>
          </w:tcPr>
          <w:p w14:paraId="36BE5099">
            <w:pPr>
              <w:pStyle w:val="6"/>
              <w:spacing w:before="193" w:line="224" w:lineRule="auto"/>
              <w:ind w:left="361"/>
              <w:rPr>
                <w:sz w:val="22"/>
                <w:szCs w:val="22"/>
              </w:rPr>
            </w:pPr>
            <w:r>
              <w:rPr>
                <w:spacing w:val="-3"/>
                <w:sz w:val="22"/>
                <w:szCs w:val="22"/>
              </w:rPr>
              <w:t>王一诺</w:t>
            </w:r>
          </w:p>
        </w:tc>
        <w:tc>
          <w:tcPr>
            <w:tcW w:w="1978" w:type="dxa"/>
            <w:vAlign w:val="top"/>
          </w:tcPr>
          <w:p w14:paraId="79D1B2F1">
            <w:pPr>
              <w:pStyle w:val="6"/>
              <w:spacing w:before="194" w:line="219" w:lineRule="auto"/>
              <w:ind w:left="441"/>
              <w:rPr>
                <w:sz w:val="22"/>
                <w:szCs w:val="22"/>
              </w:rPr>
            </w:pPr>
            <w:r>
              <w:rPr>
                <w:spacing w:val="-2"/>
                <w:sz w:val="22"/>
                <w:szCs w:val="22"/>
              </w:rPr>
              <w:t>计算机应用</w:t>
            </w:r>
          </w:p>
        </w:tc>
        <w:tc>
          <w:tcPr>
            <w:tcW w:w="2877" w:type="dxa"/>
            <w:vAlign w:val="top"/>
          </w:tcPr>
          <w:p w14:paraId="7D5F2ACE">
            <w:pPr>
              <w:pStyle w:val="6"/>
              <w:spacing w:before="194" w:line="221" w:lineRule="auto"/>
              <w:ind w:left="564"/>
              <w:rPr>
                <w:sz w:val="22"/>
                <w:szCs w:val="22"/>
              </w:rPr>
            </w:pPr>
            <w:r>
              <w:rPr>
                <w:spacing w:val="-1"/>
                <w:sz w:val="22"/>
                <w:szCs w:val="22"/>
              </w:rPr>
              <w:t>许昌电气职业学院</w:t>
            </w:r>
          </w:p>
        </w:tc>
        <w:tc>
          <w:tcPr>
            <w:tcW w:w="1175" w:type="dxa"/>
            <w:vAlign w:val="top"/>
          </w:tcPr>
          <w:p w14:paraId="5C374F22">
            <w:pPr>
              <w:rPr>
                <w:rFonts w:ascii="Arial"/>
                <w:sz w:val="21"/>
              </w:rPr>
            </w:pPr>
          </w:p>
        </w:tc>
      </w:tr>
      <w:tr w14:paraId="068DB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968" w:type="dxa"/>
            <w:tcBorders>
              <w:top w:val="single" w:color="000000" w:sz="6" w:space="0"/>
              <w:left w:val="single" w:color="000000" w:sz="6" w:space="0"/>
              <w:bottom w:val="single" w:color="000000" w:sz="6" w:space="0"/>
              <w:right w:val="single" w:color="000000" w:sz="6" w:space="0"/>
            </w:tcBorders>
            <w:vAlign w:val="top"/>
          </w:tcPr>
          <w:p w14:paraId="42DC978D">
            <w:pPr>
              <w:pStyle w:val="6"/>
              <w:spacing w:before="196"/>
              <w:ind w:left="377"/>
              <w:rPr>
                <w:sz w:val="22"/>
                <w:szCs w:val="22"/>
              </w:rPr>
            </w:pPr>
            <w:r>
              <w:rPr>
                <w:spacing w:val="-7"/>
                <w:sz w:val="22"/>
                <w:szCs w:val="22"/>
              </w:rPr>
              <w:t>56</w:t>
            </w:r>
          </w:p>
        </w:tc>
        <w:tc>
          <w:tcPr>
            <w:tcW w:w="1390" w:type="dxa"/>
            <w:tcBorders>
              <w:left w:val="single" w:color="000000" w:sz="6" w:space="0"/>
            </w:tcBorders>
            <w:vAlign w:val="top"/>
          </w:tcPr>
          <w:p w14:paraId="5C876E3F">
            <w:pPr>
              <w:pStyle w:val="6"/>
              <w:spacing w:before="196" w:line="220" w:lineRule="auto"/>
              <w:ind w:left="361"/>
              <w:rPr>
                <w:sz w:val="22"/>
                <w:szCs w:val="22"/>
              </w:rPr>
            </w:pPr>
            <w:r>
              <w:rPr>
                <w:spacing w:val="-3"/>
                <w:sz w:val="22"/>
                <w:szCs w:val="22"/>
              </w:rPr>
              <w:t>汪子杨</w:t>
            </w:r>
          </w:p>
        </w:tc>
        <w:tc>
          <w:tcPr>
            <w:tcW w:w="1978" w:type="dxa"/>
            <w:vAlign w:val="top"/>
          </w:tcPr>
          <w:p w14:paraId="4D443708">
            <w:pPr>
              <w:pStyle w:val="6"/>
              <w:spacing w:before="196" w:line="219" w:lineRule="auto"/>
              <w:ind w:left="441"/>
              <w:rPr>
                <w:sz w:val="22"/>
                <w:szCs w:val="22"/>
              </w:rPr>
            </w:pPr>
            <w:r>
              <w:rPr>
                <w:spacing w:val="-2"/>
                <w:sz w:val="22"/>
                <w:szCs w:val="22"/>
              </w:rPr>
              <w:t>计算机应用</w:t>
            </w:r>
          </w:p>
        </w:tc>
        <w:tc>
          <w:tcPr>
            <w:tcW w:w="2877" w:type="dxa"/>
            <w:vAlign w:val="top"/>
          </w:tcPr>
          <w:p w14:paraId="35A0F84F">
            <w:pPr>
              <w:pStyle w:val="6"/>
              <w:spacing w:before="196" w:line="220" w:lineRule="auto"/>
              <w:ind w:left="347"/>
              <w:rPr>
                <w:sz w:val="22"/>
                <w:szCs w:val="22"/>
              </w:rPr>
            </w:pPr>
            <w:r>
              <w:rPr>
                <w:spacing w:val="-2"/>
                <w:sz w:val="22"/>
                <w:szCs w:val="22"/>
              </w:rPr>
              <w:t>南阳工艺美术职业学院</w:t>
            </w:r>
          </w:p>
        </w:tc>
        <w:tc>
          <w:tcPr>
            <w:tcW w:w="1175" w:type="dxa"/>
            <w:vAlign w:val="top"/>
          </w:tcPr>
          <w:p w14:paraId="404AC092">
            <w:pPr>
              <w:rPr>
                <w:rFonts w:ascii="Arial"/>
                <w:sz w:val="21"/>
              </w:rPr>
            </w:pPr>
          </w:p>
        </w:tc>
      </w:tr>
      <w:tr w14:paraId="16054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968" w:type="dxa"/>
            <w:tcBorders>
              <w:top w:val="single" w:color="000000" w:sz="6" w:space="0"/>
              <w:left w:val="single" w:color="000000" w:sz="6" w:space="0"/>
              <w:bottom w:val="single" w:color="000000" w:sz="6" w:space="0"/>
              <w:right w:val="single" w:color="000000" w:sz="6" w:space="0"/>
            </w:tcBorders>
            <w:vAlign w:val="top"/>
          </w:tcPr>
          <w:p w14:paraId="46083D05">
            <w:pPr>
              <w:pStyle w:val="6"/>
              <w:spacing w:before="198"/>
              <w:ind w:left="377"/>
              <w:rPr>
                <w:sz w:val="22"/>
                <w:szCs w:val="22"/>
              </w:rPr>
            </w:pPr>
            <w:r>
              <w:rPr>
                <w:spacing w:val="-7"/>
                <w:sz w:val="22"/>
                <w:szCs w:val="22"/>
              </w:rPr>
              <w:t>57</w:t>
            </w:r>
          </w:p>
        </w:tc>
        <w:tc>
          <w:tcPr>
            <w:tcW w:w="1390" w:type="dxa"/>
            <w:tcBorders>
              <w:left w:val="single" w:color="000000" w:sz="6" w:space="0"/>
            </w:tcBorders>
            <w:vAlign w:val="top"/>
          </w:tcPr>
          <w:p w14:paraId="71B37517">
            <w:pPr>
              <w:pStyle w:val="6"/>
              <w:spacing w:before="198" w:line="222" w:lineRule="auto"/>
              <w:ind w:left="358"/>
              <w:rPr>
                <w:sz w:val="22"/>
                <w:szCs w:val="22"/>
              </w:rPr>
            </w:pPr>
            <w:r>
              <w:rPr>
                <w:spacing w:val="-2"/>
                <w:sz w:val="22"/>
                <w:szCs w:val="22"/>
              </w:rPr>
              <w:t>魏思涵</w:t>
            </w:r>
          </w:p>
        </w:tc>
        <w:tc>
          <w:tcPr>
            <w:tcW w:w="1978" w:type="dxa"/>
            <w:vAlign w:val="top"/>
          </w:tcPr>
          <w:p w14:paraId="59DCD405">
            <w:pPr>
              <w:pStyle w:val="6"/>
              <w:spacing w:before="199" w:line="219" w:lineRule="auto"/>
              <w:ind w:left="441"/>
              <w:rPr>
                <w:sz w:val="22"/>
                <w:szCs w:val="22"/>
              </w:rPr>
            </w:pPr>
            <w:r>
              <w:rPr>
                <w:spacing w:val="-2"/>
                <w:sz w:val="22"/>
                <w:szCs w:val="22"/>
              </w:rPr>
              <w:t>计算机应用</w:t>
            </w:r>
          </w:p>
        </w:tc>
        <w:tc>
          <w:tcPr>
            <w:tcW w:w="2877" w:type="dxa"/>
            <w:vAlign w:val="top"/>
          </w:tcPr>
          <w:p w14:paraId="618A8AE7">
            <w:pPr>
              <w:pStyle w:val="6"/>
              <w:spacing w:before="198" w:line="221" w:lineRule="auto"/>
              <w:ind w:left="564"/>
              <w:rPr>
                <w:sz w:val="22"/>
                <w:szCs w:val="22"/>
              </w:rPr>
            </w:pPr>
            <w:r>
              <w:rPr>
                <w:spacing w:val="-1"/>
                <w:sz w:val="22"/>
                <w:szCs w:val="22"/>
              </w:rPr>
              <w:t>周口理工职业学院</w:t>
            </w:r>
          </w:p>
        </w:tc>
        <w:tc>
          <w:tcPr>
            <w:tcW w:w="1175" w:type="dxa"/>
            <w:vAlign w:val="top"/>
          </w:tcPr>
          <w:p w14:paraId="7342EB67">
            <w:pPr>
              <w:rPr>
                <w:rFonts w:ascii="Arial"/>
                <w:sz w:val="21"/>
              </w:rPr>
            </w:pPr>
          </w:p>
        </w:tc>
      </w:tr>
      <w:tr w14:paraId="36E05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968" w:type="dxa"/>
            <w:tcBorders>
              <w:top w:val="single" w:color="000000" w:sz="6" w:space="0"/>
              <w:left w:val="single" w:color="000000" w:sz="6" w:space="0"/>
              <w:bottom w:val="single" w:color="000000" w:sz="6" w:space="0"/>
              <w:right w:val="single" w:color="000000" w:sz="6" w:space="0"/>
            </w:tcBorders>
            <w:vAlign w:val="top"/>
          </w:tcPr>
          <w:p w14:paraId="7D795F4A">
            <w:pPr>
              <w:pStyle w:val="6"/>
              <w:spacing w:before="203"/>
              <w:ind w:left="377"/>
              <w:rPr>
                <w:sz w:val="22"/>
                <w:szCs w:val="22"/>
              </w:rPr>
            </w:pPr>
            <w:r>
              <w:rPr>
                <w:spacing w:val="-7"/>
                <w:sz w:val="22"/>
                <w:szCs w:val="22"/>
              </w:rPr>
              <w:t>58</w:t>
            </w:r>
          </w:p>
        </w:tc>
        <w:tc>
          <w:tcPr>
            <w:tcW w:w="1390" w:type="dxa"/>
            <w:tcBorders>
              <w:left w:val="single" w:color="000000" w:sz="6" w:space="0"/>
            </w:tcBorders>
            <w:vAlign w:val="top"/>
          </w:tcPr>
          <w:p w14:paraId="48DE883F">
            <w:pPr>
              <w:pStyle w:val="6"/>
              <w:spacing w:before="203" w:line="221" w:lineRule="auto"/>
              <w:ind w:left="360"/>
              <w:rPr>
                <w:sz w:val="22"/>
                <w:szCs w:val="22"/>
              </w:rPr>
            </w:pPr>
            <w:r>
              <w:rPr>
                <w:spacing w:val="-3"/>
                <w:sz w:val="22"/>
                <w:szCs w:val="22"/>
              </w:rPr>
              <w:t>徐华泽</w:t>
            </w:r>
          </w:p>
        </w:tc>
        <w:tc>
          <w:tcPr>
            <w:tcW w:w="1978" w:type="dxa"/>
            <w:vAlign w:val="top"/>
          </w:tcPr>
          <w:p w14:paraId="16FD2E6B">
            <w:pPr>
              <w:pStyle w:val="6"/>
              <w:spacing w:before="203" w:line="219" w:lineRule="auto"/>
              <w:ind w:left="441"/>
              <w:rPr>
                <w:sz w:val="22"/>
                <w:szCs w:val="22"/>
              </w:rPr>
            </w:pPr>
            <w:r>
              <w:rPr>
                <w:spacing w:val="-2"/>
                <w:sz w:val="22"/>
                <w:szCs w:val="22"/>
              </w:rPr>
              <w:t>计算机应用</w:t>
            </w:r>
          </w:p>
        </w:tc>
        <w:tc>
          <w:tcPr>
            <w:tcW w:w="2877" w:type="dxa"/>
            <w:vAlign w:val="top"/>
          </w:tcPr>
          <w:p w14:paraId="3A61CD06">
            <w:pPr>
              <w:pStyle w:val="6"/>
              <w:spacing w:before="203" w:line="219" w:lineRule="auto"/>
              <w:ind w:left="787"/>
              <w:rPr>
                <w:sz w:val="22"/>
                <w:szCs w:val="22"/>
              </w:rPr>
            </w:pPr>
            <w:r>
              <w:rPr>
                <w:spacing w:val="-2"/>
                <w:sz w:val="22"/>
                <w:szCs w:val="22"/>
              </w:rPr>
              <w:t>郑州健康学院</w:t>
            </w:r>
          </w:p>
        </w:tc>
        <w:tc>
          <w:tcPr>
            <w:tcW w:w="1175" w:type="dxa"/>
            <w:vAlign w:val="top"/>
          </w:tcPr>
          <w:p w14:paraId="0F268498">
            <w:pPr>
              <w:rPr>
                <w:rFonts w:ascii="Arial"/>
                <w:sz w:val="21"/>
              </w:rPr>
            </w:pPr>
          </w:p>
        </w:tc>
      </w:tr>
    </w:tbl>
    <w:p w14:paraId="489FD818">
      <w:pPr>
        <w:spacing w:before="208" w:line="226" w:lineRule="auto"/>
        <w:ind w:left="679"/>
        <w:outlineLvl w:val="0"/>
        <w:rPr>
          <w:rFonts w:ascii="黑体" w:hAnsi="黑体" w:eastAsia="黑体" w:cs="黑体"/>
          <w:sz w:val="31"/>
          <w:szCs w:val="31"/>
        </w:rPr>
      </w:pPr>
      <w:bookmarkStart w:id="17" w:name="bookmark13"/>
      <w:bookmarkEnd w:id="17"/>
      <w:bookmarkStart w:id="18" w:name="bookmark12"/>
      <w:bookmarkEnd w:id="18"/>
      <w:r>
        <w:rPr>
          <w:rFonts w:ascii="黑体" w:hAnsi="黑体" w:eastAsia="黑体" w:cs="黑体"/>
          <w:spacing w:val="7"/>
          <w:sz w:val="31"/>
          <w:szCs w:val="31"/>
        </w:rPr>
        <w:t>二、学生发展质量</w:t>
      </w:r>
    </w:p>
    <w:p w14:paraId="11FC5423">
      <w:pPr>
        <w:spacing w:before="219" w:line="357" w:lineRule="auto"/>
        <w:ind w:left="43" w:right="72" w:firstLine="653"/>
        <w:rPr>
          <w:rFonts w:ascii="仿宋" w:hAnsi="仿宋" w:eastAsia="仿宋" w:cs="仿宋"/>
          <w:sz w:val="31"/>
          <w:szCs w:val="31"/>
        </w:rPr>
      </w:pPr>
      <w:r>
        <w:rPr>
          <w:rFonts w:ascii="仿宋" w:hAnsi="仿宋" w:eastAsia="仿宋" w:cs="仿宋"/>
          <w:spacing w:val="7"/>
          <w:sz w:val="31"/>
          <w:szCs w:val="31"/>
        </w:rPr>
        <w:t>学校设</w:t>
      </w:r>
      <w:r>
        <w:rPr>
          <w:rFonts w:ascii="仿宋" w:hAnsi="仿宋" w:eastAsia="仿宋" w:cs="仿宋"/>
          <w:spacing w:val="-59"/>
          <w:sz w:val="31"/>
          <w:szCs w:val="31"/>
        </w:rPr>
        <w:t xml:space="preserve"> </w:t>
      </w:r>
      <w:r>
        <w:rPr>
          <w:rFonts w:ascii="仿宋" w:hAnsi="仿宋" w:eastAsia="仿宋" w:cs="仿宋"/>
          <w:spacing w:val="7"/>
          <w:sz w:val="31"/>
          <w:szCs w:val="31"/>
        </w:rPr>
        <w:t>4</w:t>
      </w:r>
      <w:r>
        <w:rPr>
          <w:rFonts w:ascii="仿宋" w:hAnsi="仿宋" w:eastAsia="仿宋" w:cs="仿宋"/>
          <w:spacing w:val="-45"/>
          <w:sz w:val="31"/>
          <w:szCs w:val="31"/>
        </w:rPr>
        <w:t xml:space="preserve"> </w:t>
      </w:r>
      <w:r>
        <w:rPr>
          <w:rFonts w:ascii="仿宋" w:hAnsi="仿宋" w:eastAsia="仿宋" w:cs="仿宋"/>
          <w:spacing w:val="7"/>
          <w:sz w:val="31"/>
          <w:szCs w:val="31"/>
        </w:rPr>
        <w:t>个党支部，共有党员</w:t>
      </w:r>
      <w:r>
        <w:rPr>
          <w:rFonts w:ascii="仿宋" w:hAnsi="仿宋" w:eastAsia="仿宋" w:cs="仿宋"/>
          <w:spacing w:val="-51"/>
          <w:sz w:val="31"/>
          <w:szCs w:val="31"/>
        </w:rPr>
        <w:t xml:space="preserve"> </w:t>
      </w:r>
      <w:r>
        <w:rPr>
          <w:rFonts w:ascii="仿宋" w:hAnsi="仿宋" w:eastAsia="仿宋" w:cs="仿宋"/>
          <w:spacing w:val="7"/>
          <w:sz w:val="31"/>
          <w:szCs w:val="31"/>
        </w:rPr>
        <w:t>55</w:t>
      </w:r>
      <w:r>
        <w:rPr>
          <w:rFonts w:ascii="仿宋" w:hAnsi="仿宋" w:eastAsia="仿宋" w:cs="仿宋"/>
          <w:spacing w:val="-44"/>
          <w:sz w:val="31"/>
          <w:szCs w:val="31"/>
        </w:rPr>
        <w:t xml:space="preserve"> </w:t>
      </w:r>
      <w:r>
        <w:rPr>
          <w:rFonts w:ascii="仿宋" w:hAnsi="仿宋" w:eastAsia="仿宋" w:cs="仿宋"/>
          <w:spacing w:val="7"/>
          <w:sz w:val="31"/>
          <w:szCs w:val="31"/>
        </w:rPr>
        <w:t>人，预备党员</w:t>
      </w:r>
      <w:r>
        <w:rPr>
          <w:rFonts w:ascii="仿宋" w:hAnsi="仿宋" w:eastAsia="仿宋" w:cs="仿宋"/>
          <w:spacing w:val="-51"/>
          <w:sz w:val="31"/>
          <w:szCs w:val="31"/>
        </w:rPr>
        <w:t xml:space="preserve"> </w:t>
      </w:r>
      <w:r>
        <w:rPr>
          <w:rFonts w:ascii="仿宋" w:hAnsi="仿宋" w:eastAsia="仿宋" w:cs="仿宋"/>
          <w:spacing w:val="7"/>
          <w:sz w:val="31"/>
          <w:szCs w:val="31"/>
        </w:rPr>
        <w:t>2</w:t>
      </w:r>
      <w:r>
        <w:rPr>
          <w:rFonts w:ascii="仿宋" w:hAnsi="仿宋" w:eastAsia="仿宋" w:cs="仿宋"/>
          <w:spacing w:val="-41"/>
          <w:sz w:val="31"/>
          <w:szCs w:val="31"/>
        </w:rPr>
        <w:t xml:space="preserve"> </w:t>
      </w:r>
      <w:r>
        <w:rPr>
          <w:rFonts w:ascii="仿宋" w:hAnsi="仿宋" w:eastAsia="仿宋" w:cs="仿宋"/>
          <w:spacing w:val="7"/>
          <w:sz w:val="31"/>
          <w:szCs w:val="31"/>
        </w:rPr>
        <w:t>人。</w:t>
      </w:r>
      <w:r>
        <w:rPr>
          <w:rFonts w:ascii="仿宋" w:hAnsi="仿宋" w:eastAsia="仿宋" w:cs="仿宋"/>
          <w:spacing w:val="8"/>
          <w:sz w:val="31"/>
          <w:szCs w:val="31"/>
        </w:rPr>
        <w:t>学校配齐各个党支部支委，纪委书记专职从事纪检工作，强</w:t>
      </w:r>
      <w:r>
        <w:rPr>
          <w:rFonts w:ascii="仿宋" w:hAnsi="仿宋" w:eastAsia="仿宋" w:cs="仿宋"/>
          <w:spacing w:val="6"/>
          <w:sz w:val="31"/>
          <w:szCs w:val="31"/>
        </w:rPr>
        <w:t>化学校纪委监督作用。</w:t>
      </w:r>
    </w:p>
    <w:p w14:paraId="658C5678">
      <w:pPr>
        <w:spacing w:before="1" w:line="228" w:lineRule="auto"/>
        <w:ind w:left="687"/>
        <w:outlineLvl w:val="1"/>
        <w:rPr>
          <w:rFonts w:ascii="仿宋" w:hAnsi="仿宋" w:eastAsia="仿宋" w:cs="仿宋"/>
          <w:sz w:val="31"/>
          <w:szCs w:val="31"/>
        </w:rPr>
      </w:pPr>
      <w:bookmarkStart w:id="19" w:name="bookmark14"/>
      <w:bookmarkEnd w:id="19"/>
      <w:bookmarkStart w:id="20" w:name="bookmark15"/>
      <w:bookmarkEnd w:id="20"/>
      <w:r>
        <w:rPr>
          <w:rFonts w:ascii="仿宋" w:hAnsi="仿宋" w:eastAsia="仿宋" w:cs="仿宋"/>
          <w:b/>
          <w:bCs/>
          <w:spacing w:val="3"/>
          <w:sz w:val="31"/>
          <w:szCs w:val="31"/>
        </w:rPr>
        <w:t>（一）党建引领</w:t>
      </w:r>
    </w:p>
    <w:p w14:paraId="71C7A71F">
      <w:pPr>
        <w:spacing w:before="220" w:line="357" w:lineRule="auto"/>
        <w:ind w:left="42" w:right="70" w:firstLine="654"/>
        <w:jc w:val="both"/>
        <w:rPr>
          <w:rFonts w:ascii="仿宋" w:hAnsi="仿宋" w:eastAsia="仿宋" w:cs="仿宋"/>
          <w:sz w:val="31"/>
          <w:szCs w:val="31"/>
        </w:rPr>
      </w:pPr>
      <w:r>
        <w:rPr>
          <w:rFonts w:ascii="仿宋" w:hAnsi="仿宋" w:eastAsia="仿宋" w:cs="仿宋"/>
          <w:b/>
          <w:bCs/>
          <w:spacing w:val="6"/>
          <w:sz w:val="31"/>
          <w:szCs w:val="31"/>
        </w:rPr>
        <w:t>1.坚持党建核心引领。</w:t>
      </w:r>
      <w:r>
        <w:rPr>
          <w:rFonts w:ascii="仿宋" w:hAnsi="仿宋" w:eastAsia="仿宋" w:cs="仿宋"/>
          <w:spacing w:val="6"/>
          <w:sz w:val="31"/>
          <w:szCs w:val="31"/>
        </w:rPr>
        <w:t>以党组织建设为首要任务，建立</w:t>
      </w:r>
      <w:r>
        <w:rPr>
          <w:rFonts w:ascii="仿宋" w:hAnsi="仿宋" w:eastAsia="仿宋" w:cs="仿宋"/>
          <w:spacing w:val="14"/>
          <w:sz w:val="31"/>
          <w:szCs w:val="31"/>
        </w:rPr>
        <w:t>党团共建、党支部联建长效机制，打造“党建引领 全员育</w:t>
      </w:r>
      <w:r>
        <w:rPr>
          <w:rFonts w:ascii="仿宋" w:hAnsi="仿宋" w:eastAsia="仿宋" w:cs="仿宋"/>
          <w:spacing w:val="6"/>
          <w:sz w:val="31"/>
          <w:szCs w:val="31"/>
        </w:rPr>
        <w:t>人</w:t>
      </w:r>
      <w:r>
        <w:rPr>
          <w:rFonts w:ascii="仿宋" w:hAnsi="仿宋" w:eastAsia="仿宋" w:cs="仿宋"/>
          <w:spacing w:val="-105"/>
          <w:sz w:val="31"/>
          <w:szCs w:val="31"/>
        </w:rPr>
        <w:t xml:space="preserve"> </w:t>
      </w:r>
      <w:r>
        <w:rPr>
          <w:rFonts w:ascii="仿宋" w:hAnsi="仿宋" w:eastAsia="仿宋" w:cs="仿宋"/>
          <w:spacing w:val="6"/>
          <w:sz w:val="31"/>
          <w:szCs w:val="31"/>
        </w:rPr>
        <w:t>”模式，构建"校领导+系主任+党员+班主任+教师"五位一</w:t>
      </w:r>
      <w:r>
        <w:rPr>
          <w:rFonts w:ascii="仿宋" w:hAnsi="仿宋" w:eastAsia="仿宋" w:cs="仿宋"/>
          <w:spacing w:val="8"/>
          <w:sz w:val="31"/>
          <w:szCs w:val="31"/>
        </w:rPr>
        <w:t>体育人格局，通过党组织统筹协调，党员先锋示范，推动党建与育人深度融合，筑牢组织保障，全面落实立德树人根本</w:t>
      </w:r>
      <w:r>
        <w:rPr>
          <w:rFonts w:ascii="仿宋" w:hAnsi="仿宋" w:eastAsia="仿宋" w:cs="仿宋"/>
          <w:spacing w:val="-1"/>
          <w:sz w:val="31"/>
          <w:szCs w:val="31"/>
        </w:rPr>
        <w:t>任务。</w:t>
      </w:r>
    </w:p>
    <w:p w14:paraId="2311DE63">
      <w:pPr>
        <w:spacing w:line="227" w:lineRule="auto"/>
        <w:ind w:left="43"/>
        <w:rPr>
          <w:rFonts w:ascii="仿宋" w:hAnsi="仿宋" w:eastAsia="仿宋" w:cs="仿宋"/>
          <w:sz w:val="31"/>
          <w:szCs w:val="31"/>
        </w:rPr>
      </w:pPr>
      <w:r>
        <w:rPr>
          <w:rFonts w:ascii="仿宋" w:hAnsi="仿宋" w:eastAsia="仿宋" w:cs="仿宋"/>
          <w:b/>
          <w:bCs/>
          <w:spacing w:val="9"/>
          <w:sz w:val="31"/>
          <w:szCs w:val="31"/>
        </w:rPr>
        <w:t>案例2</w:t>
      </w:r>
      <w:r>
        <w:rPr>
          <w:rFonts w:ascii="Calibri" w:hAnsi="Calibri" w:eastAsia="Calibri" w:cs="Calibri"/>
          <w:b/>
          <w:bCs/>
          <w:spacing w:val="9"/>
          <w:sz w:val="31"/>
          <w:szCs w:val="31"/>
        </w:rPr>
        <w:t>—</w:t>
      </w:r>
      <w:r>
        <w:rPr>
          <w:rFonts w:ascii="仿宋" w:hAnsi="仿宋" w:eastAsia="仿宋" w:cs="仿宋"/>
          <w:b/>
          <w:bCs/>
          <w:spacing w:val="9"/>
          <w:sz w:val="31"/>
          <w:szCs w:val="31"/>
        </w:rPr>
        <w:t>1</w:t>
      </w:r>
      <w:r>
        <w:rPr>
          <w:rFonts w:ascii="仿宋" w:hAnsi="仿宋" w:eastAsia="仿宋" w:cs="仿宋"/>
          <w:spacing w:val="-53"/>
          <w:sz w:val="31"/>
          <w:szCs w:val="31"/>
        </w:rPr>
        <w:t xml:space="preserve"> </w:t>
      </w:r>
      <w:r>
        <w:rPr>
          <w:rFonts w:ascii="仿宋" w:hAnsi="仿宋" w:eastAsia="仿宋" w:cs="仿宋"/>
          <w:b/>
          <w:bCs/>
          <w:spacing w:val="9"/>
          <w:sz w:val="31"/>
          <w:szCs w:val="31"/>
        </w:rPr>
        <w:t>开展学习贯彻党的二十届四中全会精神</w:t>
      </w:r>
      <w:r>
        <w:rPr>
          <w:rFonts w:ascii="仿宋" w:hAnsi="仿宋" w:eastAsia="仿宋" w:cs="仿宋"/>
          <w:b/>
          <w:bCs/>
          <w:spacing w:val="8"/>
          <w:sz w:val="31"/>
          <w:szCs w:val="31"/>
        </w:rPr>
        <w:t>专题党课</w:t>
      </w:r>
    </w:p>
    <w:p w14:paraId="67EE4BEC">
      <w:pPr>
        <w:spacing w:before="221" w:line="357" w:lineRule="auto"/>
        <w:ind w:left="42" w:right="70" w:firstLine="654"/>
        <w:jc w:val="both"/>
        <w:rPr>
          <w:rFonts w:ascii="仿宋" w:hAnsi="仿宋" w:eastAsia="仿宋" w:cs="仿宋"/>
          <w:sz w:val="31"/>
          <w:szCs w:val="31"/>
        </w:rPr>
      </w:pPr>
      <w:r>
        <w:rPr>
          <w:rFonts w:ascii="仿宋" w:hAnsi="仿宋" w:eastAsia="仿宋" w:cs="仿宋"/>
          <w:spacing w:val="5"/>
          <w:sz w:val="31"/>
          <w:szCs w:val="31"/>
        </w:rPr>
        <w:t>10</w:t>
      </w:r>
      <w:r>
        <w:rPr>
          <w:rFonts w:ascii="仿宋" w:hAnsi="仿宋" w:eastAsia="仿宋" w:cs="仿宋"/>
          <w:spacing w:val="-36"/>
          <w:sz w:val="31"/>
          <w:szCs w:val="31"/>
        </w:rPr>
        <w:t xml:space="preserve"> </w:t>
      </w:r>
      <w:r>
        <w:rPr>
          <w:rFonts w:ascii="仿宋" w:hAnsi="仿宋" w:eastAsia="仿宋" w:cs="仿宋"/>
          <w:spacing w:val="5"/>
          <w:sz w:val="31"/>
          <w:szCs w:val="31"/>
        </w:rPr>
        <w:t>月</w:t>
      </w:r>
      <w:r>
        <w:rPr>
          <w:rFonts w:ascii="仿宋" w:hAnsi="仿宋" w:eastAsia="仿宋" w:cs="仿宋"/>
          <w:spacing w:val="-58"/>
          <w:sz w:val="31"/>
          <w:szCs w:val="31"/>
        </w:rPr>
        <w:t xml:space="preserve"> </w:t>
      </w:r>
      <w:r>
        <w:rPr>
          <w:rFonts w:ascii="仿宋" w:hAnsi="仿宋" w:eastAsia="仿宋" w:cs="仿宋"/>
          <w:spacing w:val="5"/>
          <w:sz w:val="31"/>
          <w:szCs w:val="31"/>
        </w:rPr>
        <w:t>29 日，学校组织召开党的二十届四中全会精</w:t>
      </w:r>
      <w:r>
        <w:rPr>
          <w:rFonts w:ascii="仿宋" w:hAnsi="仿宋" w:eastAsia="仿宋" w:cs="仿宋"/>
          <w:spacing w:val="4"/>
          <w:sz w:val="31"/>
          <w:szCs w:val="31"/>
        </w:rPr>
        <w:t>神专</w:t>
      </w:r>
      <w:r>
        <w:rPr>
          <w:rFonts w:ascii="仿宋" w:hAnsi="仿宋" w:eastAsia="仿宋" w:cs="仿宋"/>
          <w:spacing w:val="8"/>
          <w:sz w:val="31"/>
          <w:szCs w:val="31"/>
        </w:rPr>
        <w:t>题学习会议，副科级以上干部参加。会议集中学习了全会精</w:t>
      </w:r>
      <w:r>
        <w:rPr>
          <w:rFonts w:ascii="仿宋" w:hAnsi="仿宋" w:eastAsia="仿宋" w:cs="仿宋"/>
          <w:spacing w:val="7"/>
          <w:sz w:val="31"/>
          <w:szCs w:val="31"/>
        </w:rPr>
        <w:t>神，重点围绕</w:t>
      </w:r>
      <w:r>
        <w:rPr>
          <w:rFonts w:ascii="Calibri" w:hAnsi="Calibri" w:eastAsia="Calibri" w:cs="Calibri"/>
          <w:spacing w:val="7"/>
          <w:sz w:val="31"/>
          <w:szCs w:val="31"/>
        </w:rPr>
        <w:t>“</w:t>
      </w:r>
      <w:r>
        <w:rPr>
          <w:rFonts w:ascii="Calibri" w:hAnsi="Calibri" w:eastAsia="Calibri" w:cs="Calibri"/>
          <w:spacing w:val="-23"/>
          <w:sz w:val="31"/>
          <w:szCs w:val="31"/>
        </w:rPr>
        <w:t xml:space="preserve"> </w:t>
      </w:r>
      <w:r>
        <w:rPr>
          <w:rFonts w:ascii="仿宋" w:hAnsi="仿宋" w:eastAsia="仿宋" w:cs="仿宋"/>
          <w:spacing w:val="7"/>
          <w:sz w:val="31"/>
          <w:szCs w:val="31"/>
        </w:rPr>
        <w:t>引领发展新质生产力</w:t>
      </w:r>
      <w:r>
        <w:rPr>
          <w:rFonts w:ascii="Calibri" w:hAnsi="Calibri" w:eastAsia="Calibri" w:cs="Calibri"/>
          <w:spacing w:val="7"/>
          <w:sz w:val="31"/>
          <w:szCs w:val="31"/>
        </w:rPr>
        <w:t>”</w:t>
      </w:r>
      <w:r>
        <w:rPr>
          <w:rFonts w:ascii="Calibri" w:hAnsi="Calibri" w:eastAsia="Calibri" w:cs="Calibri"/>
          <w:spacing w:val="-34"/>
          <w:sz w:val="31"/>
          <w:szCs w:val="31"/>
        </w:rPr>
        <w:t xml:space="preserve"> </w:t>
      </w:r>
      <w:r>
        <w:rPr>
          <w:rFonts w:ascii="仿宋" w:hAnsi="仿宋" w:eastAsia="仿宋" w:cs="仿宋"/>
          <w:spacing w:val="7"/>
          <w:sz w:val="31"/>
          <w:szCs w:val="31"/>
        </w:rPr>
        <w:t>等核心要义开展研讨交</w:t>
      </w:r>
      <w:r>
        <w:rPr>
          <w:rFonts w:ascii="仿宋" w:hAnsi="仿宋" w:eastAsia="仿宋" w:cs="仿宋"/>
          <w:spacing w:val="8"/>
          <w:sz w:val="31"/>
          <w:szCs w:val="31"/>
        </w:rPr>
        <w:t>流，立足学校工作实际，研究制定服务地方产业发展、推动</w:t>
      </w:r>
      <w:r>
        <w:rPr>
          <w:rFonts w:ascii="仿宋" w:hAnsi="仿宋" w:eastAsia="仿宋" w:cs="仿宋"/>
          <w:spacing w:val="7"/>
          <w:sz w:val="31"/>
          <w:szCs w:val="31"/>
        </w:rPr>
        <w:t>高质量发展的具体措施。</w:t>
      </w:r>
    </w:p>
    <w:p w14:paraId="6F4EE35F">
      <w:pPr>
        <w:spacing w:line="227" w:lineRule="auto"/>
        <w:ind w:left="714"/>
        <w:rPr>
          <w:rFonts w:ascii="仿宋" w:hAnsi="仿宋" w:eastAsia="仿宋" w:cs="仿宋"/>
          <w:sz w:val="31"/>
          <w:szCs w:val="31"/>
        </w:rPr>
      </w:pPr>
      <w:r>
        <w:rPr>
          <w:rFonts w:ascii="仿宋" w:hAnsi="仿宋" w:eastAsia="仿宋" w:cs="仿宋"/>
          <w:b/>
          <w:bCs/>
          <w:spacing w:val="9"/>
          <w:sz w:val="31"/>
          <w:szCs w:val="31"/>
        </w:rPr>
        <w:t>图片2-1学校开展学习贯彻党的二十届四中全会精神专</w:t>
      </w:r>
    </w:p>
    <w:p w14:paraId="67DE74CE">
      <w:pPr>
        <w:spacing w:line="227" w:lineRule="auto"/>
        <w:rPr>
          <w:rFonts w:ascii="仿宋" w:hAnsi="仿宋" w:eastAsia="仿宋" w:cs="仿宋"/>
          <w:sz w:val="31"/>
          <w:szCs w:val="31"/>
        </w:rPr>
        <w:sectPr>
          <w:footerReference r:id="rId16" w:type="default"/>
          <w:pgSz w:w="11906" w:h="16839"/>
          <w:pgMar w:top="1431" w:right="1729" w:bottom="1152" w:left="1778" w:header="0" w:footer="987" w:gutter="0"/>
          <w:cols w:space="720" w:num="1"/>
        </w:sectPr>
      </w:pPr>
    </w:p>
    <w:p w14:paraId="2CB61744">
      <w:pPr>
        <w:spacing w:before="215" w:line="227" w:lineRule="auto"/>
        <w:ind w:left="36"/>
        <w:rPr>
          <w:rFonts w:ascii="仿宋" w:hAnsi="仿宋" w:eastAsia="仿宋" w:cs="仿宋"/>
          <w:sz w:val="31"/>
          <w:szCs w:val="31"/>
        </w:rPr>
      </w:pPr>
      <w:r>
        <w:rPr>
          <w:rFonts w:ascii="仿宋" w:hAnsi="仿宋" w:eastAsia="仿宋" w:cs="仿宋"/>
          <w:b/>
          <w:bCs/>
          <w:sz w:val="31"/>
          <w:szCs w:val="31"/>
        </w:rPr>
        <w:t>题党课</w:t>
      </w:r>
    </w:p>
    <w:p w14:paraId="687EE5FE">
      <w:pPr>
        <w:pStyle w:val="2"/>
        <w:spacing w:line="303" w:lineRule="auto"/>
      </w:pPr>
    </w:p>
    <w:p w14:paraId="22C9FD39">
      <w:pPr>
        <w:pStyle w:val="2"/>
        <w:spacing w:line="304" w:lineRule="auto"/>
      </w:pPr>
    </w:p>
    <w:p w14:paraId="02FE2D36">
      <w:pPr>
        <w:spacing w:line="476" w:lineRule="exact"/>
        <w:ind w:firstLine="654"/>
      </w:pPr>
      <w:r>
        <w:rPr>
          <w:position w:val="-9"/>
        </w:rPr>
        <w:drawing>
          <wp:inline distT="0" distB="0" distL="0" distR="0">
            <wp:extent cx="4512310" cy="30162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81"/>
                    <a:stretch>
                      <a:fillRect/>
                    </a:stretch>
                  </pic:blipFill>
                  <pic:spPr>
                    <a:xfrm>
                      <a:off x="0" y="0"/>
                      <a:ext cx="4512563" cy="301752"/>
                    </a:xfrm>
                    <a:prstGeom prst="rect">
                      <a:avLst/>
                    </a:prstGeom>
                  </pic:spPr>
                </pic:pic>
              </a:graphicData>
            </a:graphic>
          </wp:inline>
        </w:drawing>
      </w:r>
    </w:p>
    <w:p w14:paraId="7ED55945">
      <w:pPr>
        <w:spacing w:before="329" w:line="336" w:lineRule="auto"/>
        <w:ind w:left="34" w:right="246" w:firstLine="635"/>
        <w:rPr>
          <w:rFonts w:ascii="仿宋" w:hAnsi="仿宋" w:eastAsia="仿宋" w:cs="仿宋"/>
          <w:sz w:val="31"/>
          <w:szCs w:val="31"/>
        </w:rPr>
      </w:pPr>
      <w:r>
        <w:rPr>
          <w:rFonts w:ascii="仿宋" w:hAnsi="仿宋" w:eastAsia="仿宋" w:cs="仿宋"/>
          <w:b/>
          <w:bCs/>
          <w:spacing w:val="6"/>
          <w:sz w:val="31"/>
          <w:szCs w:val="31"/>
        </w:rPr>
        <w:t>2.扎实开展党纪学习教育。</w:t>
      </w:r>
      <w:r>
        <w:rPr>
          <w:rFonts w:ascii="仿宋" w:hAnsi="仿宋" w:eastAsia="仿宋" w:cs="仿宋"/>
          <w:spacing w:val="6"/>
          <w:sz w:val="31"/>
          <w:szCs w:val="31"/>
        </w:rPr>
        <w:t>结合学校实际，印发《在全</w:t>
      </w:r>
      <w:r>
        <w:rPr>
          <w:rFonts w:ascii="仿宋" w:hAnsi="仿宋" w:eastAsia="仿宋" w:cs="仿宋"/>
          <w:spacing w:val="8"/>
          <w:sz w:val="31"/>
          <w:szCs w:val="31"/>
        </w:rPr>
        <w:t>校党员中开展党纪学习教育工作方案》，成立党纪学习教育工作专班，通过理论中心组学习、党委书记上党课、警示教育大会、举办专题读书班、学习讨论会等形式开展党纪学习教育，带领广大党员干部坚持原原本本学《条例》，有效推</w:t>
      </w:r>
      <w:r>
        <w:rPr>
          <w:rFonts w:ascii="仿宋" w:hAnsi="仿宋" w:eastAsia="仿宋" w:cs="仿宋"/>
          <w:spacing w:val="7"/>
          <w:sz w:val="31"/>
          <w:szCs w:val="31"/>
        </w:rPr>
        <w:t>动党纪学习教育入脑入心。</w:t>
      </w:r>
    </w:p>
    <w:p w14:paraId="0DAC7786">
      <w:pPr>
        <w:spacing w:before="220" w:line="331" w:lineRule="auto"/>
        <w:ind w:left="37" w:firstLine="634"/>
        <w:rPr>
          <w:rFonts w:ascii="仿宋" w:hAnsi="仿宋" w:eastAsia="仿宋" w:cs="仿宋"/>
          <w:sz w:val="31"/>
          <w:szCs w:val="31"/>
        </w:rPr>
      </w:pPr>
      <w:r>
        <w:rPr>
          <w:rFonts w:ascii="仿宋" w:hAnsi="仿宋" w:eastAsia="仿宋" w:cs="仿宋"/>
          <w:b/>
          <w:bCs/>
          <w:spacing w:val="4"/>
          <w:sz w:val="31"/>
          <w:szCs w:val="31"/>
        </w:rPr>
        <w:t>3.强化宣传工作。</w:t>
      </w:r>
      <w:r>
        <w:rPr>
          <w:rFonts w:ascii="仿宋" w:hAnsi="仿宋" w:eastAsia="仿宋" w:cs="仿宋"/>
          <w:spacing w:val="4"/>
          <w:sz w:val="31"/>
          <w:szCs w:val="31"/>
        </w:rPr>
        <w:t>充分利用学校微信公众号等网络平台，深入宣传党的二十届四中全会精神、普及</w:t>
      </w:r>
      <w:r>
        <w:rPr>
          <w:rFonts w:ascii="Times New Roman" w:hAnsi="Times New Roman" w:eastAsia="Times New Roman" w:cs="Times New Roman"/>
          <w:spacing w:val="4"/>
          <w:sz w:val="31"/>
          <w:szCs w:val="31"/>
        </w:rPr>
        <w:t>“</w:t>
      </w:r>
      <w:r>
        <w:rPr>
          <w:rFonts w:ascii="仿宋" w:hAnsi="仿宋" w:eastAsia="仿宋" w:cs="仿宋"/>
          <w:spacing w:val="4"/>
          <w:sz w:val="31"/>
          <w:szCs w:val="31"/>
        </w:rPr>
        <w:t>国家安全</w:t>
      </w:r>
      <w:r>
        <w:rPr>
          <w:rFonts w:ascii="Times New Roman" w:hAnsi="Times New Roman" w:eastAsia="Times New Roman" w:cs="Times New Roman"/>
          <w:spacing w:val="4"/>
          <w:sz w:val="31"/>
          <w:szCs w:val="31"/>
        </w:rPr>
        <w:t>”</w:t>
      </w:r>
      <w:r>
        <w:rPr>
          <w:rFonts w:ascii="仿宋" w:hAnsi="仿宋" w:eastAsia="仿宋" w:cs="仿宋"/>
          <w:spacing w:val="4"/>
          <w:sz w:val="31"/>
          <w:szCs w:val="31"/>
        </w:rPr>
        <w:t>、</w:t>
      </w:r>
      <w:r>
        <w:rPr>
          <w:rFonts w:ascii="Times New Roman" w:hAnsi="Times New Roman" w:eastAsia="Times New Roman" w:cs="Times New Roman"/>
          <w:spacing w:val="4"/>
          <w:sz w:val="31"/>
          <w:szCs w:val="31"/>
        </w:rPr>
        <w:t>“</w:t>
      </w:r>
      <w:r>
        <w:rPr>
          <w:rFonts w:ascii="仿宋" w:hAnsi="仿宋" w:eastAsia="仿宋" w:cs="仿宋"/>
          <w:spacing w:val="4"/>
          <w:sz w:val="31"/>
          <w:szCs w:val="31"/>
        </w:rPr>
        <w:t>职教</w:t>
      </w:r>
      <w:r>
        <w:rPr>
          <w:rFonts w:ascii="仿宋" w:hAnsi="仿宋" w:eastAsia="仿宋" w:cs="仿宋"/>
          <w:spacing w:val="1"/>
          <w:sz w:val="31"/>
          <w:szCs w:val="31"/>
        </w:rPr>
        <w:t>高考</w:t>
      </w:r>
      <w:r>
        <w:rPr>
          <w:rFonts w:ascii="Times New Roman" w:hAnsi="Times New Roman" w:eastAsia="Times New Roman" w:cs="Times New Roman"/>
          <w:spacing w:val="1"/>
          <w:sz w:val="31"/>
          <w:szCs w:val="31"/>
        </w:rPr>
        <w:t>”</w:t>
      </w:r>
      <w:r>
        <w:rPr>
          <w:rFonts w:ascii="仿宋" w:hAnsi="仿宋" w:eastAsia="仿宋" w:cs="仿宋"/>
          <w:spacing w:val="1"/>
          <w:sz w:val="31"/>
          <w:szCs w:val="31"/>
        </w:rPr>
        <w:t>“传统节日节气</w:t>
      </w:r>
      <w:r>
        <w:rPr>
          <w:rFonts w:ascii="仿宋" w:hAnsi="仿宋" w:eastAsia="仿宋" w:cs="仿宋"/>
          <w:spacing w:val="-101"/>
          <w:sz w:val="31"/>
          <w:szCs w:val="31"/>
        </w:rPr>
        <w:t xml:space="preserve"> </w:t>
      </w:r>
      <w:r>
        <w:rPr>
          <w:rFonts w:ascii="仿宋" w:hAnsi="仿宋" w:eastAsia="仿宋" w:cs="仿宋"/>
          <w:spacing w:val="1"/>
          <w:sz w:val="31"/>
          <w:szCs w:val="31"/>
        </w:rPr>
        <w:t>”等知识;积极开展中职政策宣传工作,</w:t>
      </w:r>
      <w:r>
        <w:rPr>
          <w:rFonts w:ascii="仿宋" w:hAnsi="仿宋" w:eastAsia="仿宋" w:cs="仿宋"/>
          <w:spacing w:val="8"/>
          <w:sz w:val="31"/>
          <w:szCs w:val="31"/>
        </w:rPr>
        <w:t>通过政策解读、分享成功案例等多种形式，增强广大师生及</w:t>
      </w:r>
      <w:r>
        <w:rPr>
          <w:rFonts w:ascii="仿宋" w:hAnsi="仿宋" w:eastAsia="仿宋" w:cs="仿宋"/>
          <w:spacing w:val="7"/>
          <w:sz w:val="31"/>
          <w:szCs w:val="31"/>
        </w:rPr>
        <w:t>家长对中职教育的认可度和影响力。</w:t>
      </w:r>
    </w:p>
    <w:p w14:paraId="4E0ECDB1">
      <w:pPr>
        <w:spacing w:before="218" w:line="234" w:lineRule="auto"/>
        <w:ind w:left="692"/>
        <w:outlineLvl w:val="1"/>
        <w:rPr>
          <w:rFonts w:ascii="楷体" w:hAnsi="楷体" w:eastAsia="楷体" w:cs="楷体"/>
          <w:sz w:val="31"/>
          <w:szCs w:val="31"/>
        </w:rPr>
      </w:pPr>
      <w:bookmarkStart w:id="21" w:name="bookmark17"/>
      <w:bookmarkEnd w:id="21"/>
      <w:bookmarkStart w:id="22" w:name="bookmark16"/>
      <w:bookmarkEnd w:id="22"/>
      <w:r>
        <w:rPr>
          <w:rFonts w:ascii="楷体" w:hAnsi="楷体" w:eastAsia="楷体" w:cs="楷体"/>
          <w:b/>
          <w:bCs/>
          <w:spacing w:val="2"/>
          <w:sz w:val="31"/>
          <w:szCs w:val="31"/>
        </w:rPr>
        <w:t>（二）立德树人</w:t>
      </w:r>
    </w:p>
    <w:p w14:paraId="6392770D">
      <w:pPr>
        <w:spacing w:before="209" w:line="357" w:lineRule="auto"/>
        <w:ind w:left="35" w:right="158" w:firstLine="654"/>
        <w:jc w:val="both"/>
        <w:rPr>
          <w:rFonts w:ascii="仿宋" w:hAnsi="仿宋" w:eastAsia="仿宋" w:cs="仿宋"/>
          <w:sz w:val="31"/>
          <w:szCs w:val="31"/>
        </w:rPr>
      </w:pPr>
      <w:r>
        <w:rPr>
          <w:rFonts w:ascii="仿宋" w:hAnsi="仿宋" w:eastAsia="仿宋" w:cs="仿宋"/>
          <w:b/>
          <w:bCs/>
          <w:spacing w:val="6"/>
          <w:sz w:val="31"/>
          <w:szCs w:val="31"/>
        </w:rPr>
        <w:t>1.思政育人。</w:t>
      </w:r>
      <w:r>
        <w:rPr>
          <w:rFonts w:ascii="仿宋" w:hAnsi="仿宋" w:eastAsia="仿宋" w:cs="仿宋"/>
          <w:spacing w:val="6"/>
          <w:sz w:val="31"/>
          <w:szCs w:val="31"/>
        </w:rPr>
        <w:t>学校坚持为党育人、为国育才，始终将思</w:t>
      </w:r>
      <w:r>
        <w:rPr>
          <w:rFonts w:ascii="仿宋" w:hAnsi="仿宋" w:eastAsia="仿宋" w:cs="仿宋"/>
          <w:spacing w:val="8"/>
          <w:sz w:val="31"/>
          <w:szCs w:val="31"/>
        </w:rPr>
        <w:t>想政治教育贯穿教育教学全过程，关注学生素质培养，重视思想品德教育，开齐开足德育课。以丰富多彩的课外活动和</w:t>
      </w:r>
      <w:r>
        <w:rPr>
          <w:rFonts w:ascii="仿宋" w:hAnsi="仿宋" w:eastAsia="仿宋" w:cs="仿宋"/>
          <w:sz w:val="31"/>
          <w:szCs w:val="31"/>
        </w:rPr>
        <w:t>社团组织为载体，营造风清气正的校风，引导学生爱国爱党，</w:t>
      </w:r>
      <w:r>
        <w:rPr>
          <w:rFonts w:ascii="仿宋" w:hAnsi="仿宋" w:eastAsia="仿宋" w:cs="仿宋"/>
          <w:spacing w:val="8"/>
          <w:sz w:val="31"/>
          <w:szCs w:val="31"/>
        </w:rPr>
        <w:t>形成正确的世界观、人生观和价值观。</w:t>
      </w:r>
    </w:p>
    <w:p w14:paraId="7D3C9C3B">
      <w:pPr>
        <w:spacing w:line="226" w:lineRule="auto"/>
        <w:ind w:left="677"/>
        <w:rPr>
          <w:rFonts w:ascii="仿宋" w:hAnsi="仿宋" w:eastAsia="仿宋" w:cs="仿宋"/>
          <w:sz w:val="31"/>
          <w:szCs w:val="31"/>
        </w:rPr>
      </w:pPr>
      <w:r>
        <w:rPr>
          <w:rFonts w:ascii="仿宋" w:hAnsi="仿宋" w:eastAsia="仿宋" w:cs="仿宋"/>
          <w:b/>
          <w:bCs/>
          <w:spacing w:val="8"/>
          <w:sz w:val="31"/>
          <w:szCs w:val="31"/>
        </w:rPr>
        <w:t>案例2-2</w:t>
      </w:r>
      <w:r>
        <w:rPr>
          <w:rFonts w:ascii="仿宋" w:hAnsi="仿宋" w:eastAsia="仿宋" w:cs="仿宋"/>
          <w:spacing w:val="-40"/>
          <w:sz w:val="31"/>
          <w:szCs w:val="31"/>
        </w:rPr>
        <w:t xml:space="preserve"> </w:t>
      </w:r>
      <w:r>
        <w:rPr>
          <w:rFonts w:ascii="仿宋" w:hAnsi="仿宋" w:eastAsia="仿宋" w:cs="仿宋"/>
          <w:b/>
          <w:bCs/>
          <w:spacing w:val="8"/>
          <w:sz w:val="31"/>
          <w:szCs w:val="31"/>
        </w:rPr>
        <w:t>学校举行</w:t>
      </w:r>
      <w:r>
        <w:rPr>
          <w:rFonts w:ascii="Calibri" w:hAnsi="Calibri" w:eastAsia="Calibri" w:cs="Calibri"/>
          <w:b/>
          <w:bCs/>
          <w:spacing w:val="8"/>
          <w:sz w:val="31"/>
          <w:szCs w:val="31"/>
        </w:rPr>
        <w:t>“</w:t>
      </w:r>
      <w:r>
        <w:rPr>
          <w:rFonts w:ascii="仿宋" w:hAnsi="仿宋" w:eastAsia="仿宋" w:cs="仿宋"/>
          <w:b/>
          <w:bCs/>
          <w:spacing w:val="8"/>
          <w:sz w:val="31"/>
          <w:szCs w:val="31"/>
        </w:rPr>
        <w:t>国家安全青春挺膺</w:t>
      </w:r>
      <w:r>
        <w:rPr>
          <w:rFonts w:ascii="Calibri" w:hAnsi="Calibri" w:eastAsia="Calibri" w:cs="Calibri"/>
          <w:b/>
          <w:bCs/>
          <w:spacing w:val="8"/>
          <w:sz w:val="31"/>
          <w:szCs w:val="31"/>
        </w:rPr>
        <w:t>”</w:t>
      </w:r>
      <w:r>
        <w:rPr>
          <w:rFonts w:ascii="仿宋" w:hAnsi="仿宋" w:eastAsia="仿宋" w:cs="仿宋"/>
          <w:b/>
          <w:bCs/>
          <w:spacing w:val="8"/>
          <w:sz w:val="31"/>
          <w:szCs w:val="31"/>
        </w:rPr>
        <w:t>主</w:t>
      </w:r>
      <w:r>
        <w:rPr>
          <w:rFonts w:ascii="仿宋" w:hAnsi="仿宋" w:eastAsia="仿宋" w:cs="仿宋"/>
          <w:b/>
          <w:bCs/>
          <w:spacing w:val="7"/>
          <w:sz w:val="31"/>
          <w:szCs w:val="31"/>
        </w:rPr>
        <w:t>题团日活动</w:t>
      </w:r>
    </w:p>
    <w:p w14:paraId="503CA5A0">
      <w:pPr>
        <w:spacing w:before="222" w:line="357" w:lineRule="auto"/>
        <w:ind w:left="68" w:right="246" w:firstLine="600"/>
        <w:rPr>
          <w:rFonts w:ascii="仿宋" w:hAnsi="仿宋" w:eastAsia="仿宋" w:cs="仿宋"/>
          <w:sz w:val="31"/>
          <w:szCs w:val="31"/>
        </w:rPr>
      </w:pPr>
      <w:r>
        <w:rPr>
          <w:rFonts w:ascii="仿宋" w:hAnsi="仿宋" w:eastAsia="仿宋" w:cs="仿宋"/>
          <w:sz w:val="31"/>
          <w:szCs w:val="31"/>
        </w:rPr>
        <w:t>2025</w:t>
      </w:r>
      <w:r>
        <w:rPr>
          <w:rFonts w:ascii="仿宋" w:hAnsi="仿宋" w:eastAsia="仿宋" w:cs="仿宋"/>
          <w:spacing w:val="-31"/>
          <w:sz w:val="31"/>
          <w:szCs w:val="31"/>
        </w:rPr>
        <w:t xml:space="preserve"> </w:t>
      </w:r>
      <w:r>
        <w:rPr>
          <w:rFonts w:ascii="仿宋" w:hAnsi="仿宋" w:eastAsia="仿宋" w:cs="仿宋"/>
          <w:sz w:val="31"/>
          <w:szCs w:val="31"/>
        </w:rPr>
        <w:t>年</w:t>
      </w:r>
      <w:r>
        <w:rPr>
          <w:rFonts w:ascii="仿宋" w:hAnsi="仿宋" w:eastAsia="仿宋" w:cs="仿宋"/>
          <w:spacing w:val="-61"/>
          <w:sz w:val="31"/>
          <w:szCs w:val="31"/>
        </w:rPr>
        <w:t xml:space="preserve"> </w:t>
      </w:r>
      <w:r>
        <w:rPr>
          <w:rFonts w:ascii="仿宋" w:hAnsi="仿宋" w:eastAsia="仿宋" w:cs="仿宋"/>
          <w:sz w:val="31"/>
          <w:szCs w:val="31"/>
        </w:rPr>
        <w:t>4</w:t>
      </w:r>
      <w:r>
        <w:rPr>
          <w:rFonts w:ascii="仿宋" w:hAnsi="仿宋" w:eastAsia="仿宋" w:cs="仿宋"/>
          <w:spacing w:val="-31"/>
          <w:sz w:val="31"/>
          <w:szCs w:val="31"/>
        </w:rPr>
        <w:t xml:space="preserve"> </w:t>
      </w:r>
      <w:r>
        <w:rPr>
          <w:rFonts w:ascii="仿宋" w:hAnsi="仿宋" w:eastAsia="仿宋" w:cs="仿宋"/>
          <w:sz w:val="31"/>
          <w:szCs w:val="31"/>
        </w:rPr>
        <w:t>月</w:t>
      </w:r>
      <w:r>
        <w:rPr>
          <w:rFonts w:ascii="仿宋" w:hAnsi="仿宋" w:eastAsia="仿宋" w:cs="仿宋"/>
          <w:spacing w:val="-33"/>
          <w:sz w:val="31"/>
          <w:szCs w:val="31"/>
        </w:rPr>
        <w:t xml:space="preserve"> </w:t>
      </w:r>
      <w:r>
        <w:rPr>
          <w:rFonts w:ascii="仿宋" w:hAnsi="仿宋" w:eastAsia="仿宋" w:cs="仿宋"/>
          <w:sz w:val="31"/>
          <w:szCs w:val="31"/>
        </w:rPr>
        <w:t>11 日，学校举行</w:t>
      </w:r>
      <w:r>
        <w:rPr>
          <w:rFonts w:ascii="Calibri" w:hAnsi="Calibri" w:eastAsia="Calibri" w:cs="Calibri"/>
          <w:sz w:val="31"/>
          <w:szCs w:val="31"/>
        </w:rPr>
        <w:t xml:space="preserve">“ </w:t>
      </w:r>
      <w:r>
        <w:rPr>
          <w:rFonts w:ascii="仿宋" w:hAnsi="仿宋" w:eastAsia="仿宋" w:cs="仿宋"/>
          <w:sz w:val="31"/>
          <w:szCs w:val="31"/>
        </w:rPr>
        <w:t>国家安全青春挺膺</w:t>
      </w:r>
      <w:r>
        <w:rPr>
          <w:rFonts w:ascii="Calibri" w:hAnsi="Calibri" w:eastAsia="Calibri" w:cs="Calibri"/>
          <w:sz w:val="31"/>
          <w:szCs w:val="31"/>
        </w:rPr>
        <w:t>”</w:t>
      </w:r>
      <w:r>
        <w:rPr>
          <w:rFonts w:ascii="Calibri" w:hAnsi="Calibri" w:eastAsia="Calibri" w:cs="Calibri"/>
          <w:spacing w:val="-35"/>
          <w:sz w:val="31"/>
          <w:szCs w:val="31"/>
        </w:rPr>
        <w:t xml:space="preserve"> </w:t>
      </w:r>
      <w:r>
        <w:rPr>
          <w:rFonts w:ascii="仿宋" w:hAnsi="仿宋" w:eastAsia="仿宋" w:cs="仿宋"/>
          <w:sz w:val="31"/>
          <w:szCs w:val="31"/>
        </w:rPr>
        <w:t>主题</w:t>
      </w:r>
      <w:r>
        <w:rPr>
          <w:rFonts w:ascii="仿宋" w:hAnsi="仿宋" w:eastAsia="仿宋" w:cs="仿宋"/>
          <w:spacing w:val="4"/>
          <w:sz w:val="31"/>
          <w:szCs w:val="31"/>
        </w:rPr>
        <w:t>团</w:t>
      </w:r>
      <w:r>
        <w:rPr>
          <w:rFonts w:ascii="仿宋" w:hAnsi="仿宋" w:eastAsia="仿宋" w:cs="仿宋"/>
          <w:spacing w:val="-67"/>
          <w:sz w:val="31"/>
          <w:szCs w:val="31"/>
        </w:rPr>
        <w:t xml:space="preserve"> </w:t>
      </w:r>
      <w:r>
        <w:rPr>
          <w:rFonts w:ascii="仿宋" w:hAnsi="仿宋" w:eastAsia="仿宋" w:cs="仿宋"/>
          <w:spacing w:val="4"/>
          <w:sz w:val="31"/>
          <w:szCs w:val="31"/>
        </w:rPr>
        <w:t>日活动。邓州市公安局反恐大队教导员孔明渊</w:t>
      </w:r>
      <w:r>
        <w:rPr>
          <w:rFonts w:ascii="仿宋" w:hAnsi="仿宋" w:eastAsia="仿宋" w:cs="仿宋"/>
          <w:spacing w:val="3"/>
          <w:sz w:val="31"/>
          <w:szCs w:val="31"/>
        </w:rPr>
        <w:t>，邓州市公</w:t>
      </w:r>
    </w:p>
    <w:p w14:paraId="635AA230">
      <w:pPr>
        <w:spacing w:line="357" w:lineRule="auto"/>
        <w:rPr>
          <w:rFonts w:ascii="仿宋" w:hAnsi="仿宋" w:eastAsia="仿宋" w:cs="仿宋"/>
          <w:sz w:val="31"/>
          <w:szCs w:val="31"/>
        </w:rPr>
        <w:sectPr>
          <w:footerReference r:id="rId17" w:type="default"/>
          <w:pgSz w:w="11906" w:h="16839"/>
          <w:pgMar w:top="1431" w:right="1553" w:bottom="1151" w:left="1785" w:header="0" w:footer="987" w:gutter="0"/>
          <w:cols w:space="720" w:num="1"/>
        </w:sectPr>
      </w:pPr>
    </w:p>
    <w:p w14:paraId="0B9E2E75">
      <w:pPr>
        <w:spacing w:before="216" w:line="352" w:lineRule="auto"/>
        <w:ind w:left="34" w:firstLine="4"/>
        <w:jc w:val="both"/>
        <w:rPr>
          <w:rFonts w:ascii="仿宋" w:hAnsi="仿宋" w:eastAsia="仿宋" w:cs="仿宋"/>
          <w:sz w:val="31"/>
          <w:szCs w:val="31"/>
        </w:rPr>
      </w:pPr>
      <w:r>
        <w:rPr>
          <w:rFonts w:ascii="仿宋" w:hAnsi="仿宋" w:eastAsia="仿宋" w:cs="仿宋"/>
          <w:spacing w:val="8"/>
          <w:sz w:val="31"/>
          <w:szCs w:val="31"/>
        </w:rPr>
        <w:t>安局反邪大队副大队长王闯，邓州市共青团市委办公室干事江辉出席活动。校团委书记杨赛飞主持。此次活动旨在引导广大团员青年深入学习贯彻总体国家安全观，进一步加强团</w:t>
      </w:r>
      <w:r>
        <w:rPr>
          <w:rFonts w:ascii="仿宋" w:hAnsi="仿宋" w:eastAsia="仿宋" w:cs="仿宋"/>
          <w:sz w:val="31"/>
          <w:szCs w:val="31"/>
        </w:rPr>
        <w:t>员青年思想道德建设，筑牢青少年反恐、反邪教的思想防线，</w:t>
      </w:r>
      <w:r>
        <w:rPr>
          <w:rFonts w:ascii="仿宋" w:hAnsi="仿宋" w:eastAsia="仿宋" w:cs="仿宋"/>
          <w:spacing w:val="8"/>
          <w:sz w:val="31"/>
          <w:szCs w:val="31"/>
        </w:rPr>
        <w:t>使广大青少年切实增强忧患意识和使命担当，勇于为维护国家主权、安全、发展利益挺膺担当。</w:t>
      </w:r>
    </w:p>
    <w:p w14:paraId="744DBAFA">
      <w:pPr>
        <w:spacing w:line="227" w:lineRule="auto"/>
        <w:ind w:left="707"/>
        <w:rPr>
          <w:rFonts w:ascii="仿宋" w:hAnsi="仿宋" w:eastAsia="仿宋" w:cs="仿宋"/>
          <w:sz w:val="31"/>
          <w:szCs w:val="31"/>
        </w:rPr>
      </w:pPr>
      <w:r>
        <w:rPr>
          <w:rFonts w:ascii="仿宋" w:hAnsi="仿宋" w:eastAsia="仿宋" w:cs="仿宋"/>
          <w:spacing w:val="8"/>
          <w:sz w:val="31"/>
          <w:szCs w:val="31"/>
        </w:rPr>
        <w:t>图片2-2-1</w:t>
      </w:r>
      <w:r>
        <w:rPr>
          <w:rFonts w:ascii="仿宋" w:hAnsi="仿宋" w:eastAsia="仿宋" w:cs="仿宋"/>
          <w:spacing w:val="-39"/>
          <w:sz w:val="31"/>
          <w:szCs w:val="31"/>
        </w:rPr>
        <w:t xml:space="preserve"> </w:t>
      </w:r>
      <w:r>
        <w:rPr>
          <w:rFonts w:ascii="仿宋" w:hAnsi="仿宋" w:eastAsia="仿宋" w:cs="仿宋"/>
          <w:spacing w:val="8"/>
          <w:sz w:val="31"/>
          <w:szCs w:val="31"/>
        </w:rPr>
        <w:t>王闯警官向学生分享经验</w:t>
      </w:r>
    </w:p>
    <w:p w14:paraId="43E53049">
      <w:pPr>
        <w:spacing w:before="184" w:line="4795" w:lineRule="exact"/>
        <w:ind w:firstLine="14"/>
      </w:pPr>
      <w:r>
        <w:rPr>
          <w:position w:val="-95"/>
        </w:rPr>
        <w:drawing>
          <wp:inline distT="0" distB="0" distL="0" distR="0">
            <wp:extent cx="5100320" cy="304482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82"/>
                    <a:stretch>
                      <a:fillRect/>
                    </a:stretch>
                  </pic:blipFill>
                  <pic:spPr>
                    <a:xfrm>
                      <a:off x="0" y="0"/>
                      <a:ext cx="5100828" cy="3044952"/>
                    </a:xfrm>
                    <a:prstGeom prst="rect">
                      <a:avLst/>
                    </a:prstGeom>
                  </pic:spPr>
                </pic:pic>
              </a:graphicData>
            </a:graphic>
          </wp:inline>
        </w:drawing>
      </w:r>
    </w:p>
    <w:p w14:paraId="14B65887">
      <w:pPr>
        <w:spacing w:before="255" w:line="227" w:lineRule="auto"/>
        <w:ind w:left="1499"/>
        <w:rPr>
          <w:rFonts w:ascii="仿宋" w:hAnsi="仿宋" w:eastAsia="仿宋" w:cs="仿宋"/>
          <w:sz w:val="31"/>
          <w:szCs w:val="31"/>
        </w:rPr>
      </w:pPr>
      <w:r>
        <w:rPr>
          <w:rFonts w:ascii="仿宋" w:hAnsi="仿宋" w:eastAsia="仿宋" w:cs="仿宋"/>
          <w:spacing w:val="8"/>
          <w:sz w:val="31"/>
          <w:szCs w:val="31"/>
        </w:rPr>
        <w:t>图片2-2-2</w:t>
      </w:r>
      <w:r>
        <w:rPr>
          <w:rFonts w:ascii="仿宋" w:hAnsi="仿宋" w:eastAsia="仿宋" w:cs="仿宋"/>
          <w:spacing w:val="-38"/>
          <w:sz w:val="31"/>
          <w:szCs w:val="31"/>
        </w:rPr>
        <w:t xml:space="preserve"> </w:t>
      </w:r>
      <w:r>
        <w:rPr>
          <w:rFonts w:ascii="仿宋" w:hAnsi="仿宋" w:eastAsia="仿宋" w:cs="仿宋"/>
          <w:spacing w:val="8"/>
          <w:sz w:val="31"/>
          <w:szCs w:val="31"/>
        </w:rPr>
        <w:t>孔明渊警官向学生分享经验</w:t>
      </w:r>
    </w:p>
    <w:p w14:paraId="60435066">
      <w:pPr>
        <w:spacing w:line="227" w:lineRule="auto"/>
        <w:rPr>
          <w:rFonts w:ascii="仿宋" w:hAnsi="仿宋" w:eastAsia="仿宋" w:cs="仿宋"/>
          <w:sz w:val="31"/>
          <w:szCs w:val="31"/>
        </w:rPr>
        <w:sectPr>
          <w:footerReference r:id="rId18" w:type="default"/>
          <w:pgSz w:w="11906" w:h="16839"/>
          <w:pgMar w:top="1431" w:right="1711" w:bottom="1151" w:left="1785" w:header="0" w:footer="987" w:gutter="0"/>
          <w:cols w:space="720" w:num="1"/>
        </w:sectPr>
      </w:pPr>
    </w:p>
    <w:p w14:paraId="0B39990A">
      <w:pPr>
        <w:spacing w:before="140" w:line="5038" w:lineRule="exact"/>
        <w:ind w:firstLine="14"/>
      </w:pPr>
      <w:r>
        <w:rPr>
          <w:position w:val="-100"/>
        </w:rPr>
        <w:drawing>
          <wp:inline distT="0" distB="0" distL="0" distR="0">
            <wp:extent cx="4923790" cy="319849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83"/>
                    <a:stretch>
                      <a:fillRect/>
                    </a:stretch>
                  </pic:blipFill>
                  <pic:spPr>
                    <a:xfrm>
                      <a:off x="0" y="0"/>
                      <a:ext cx="4924044" cy="3198876"/>
                    </a:xfrm>
                    <a:prstGeom prst="rect">
                      <a:avLst/>
                    </a:prstGeom>
                  </pic:spPr>
                </pic:pic>
              </a:graphicData>
            </a:graphic>
          </wp:inline>
        </w:drawing>
      </w:r>
    </w:p>
    <w:p w14:paraId="5C213076">
      <w:pPr>
        <w:pStyle w:val="2"/>
        <w:spacing w:line="268" w:lineRule="auto"/>
      </w:pPr>
    </w:p>
    <w:p w14:paraId="2B1C1693">
      <w:pPr>
        <w:pStyle w:val="2"/>
        <w:spacing w:line="269" w:lineRule="auto"/>
      </w:pPr>
    </w:p>
    <w:p w14:paraId="0C8696D3">
      <w:pPr>
        <w:pStyle w:val="2"/>
        <w:spacing w:line="269" w:lineRule="auto"/>
      </w:pPr>
    </w:p>
    <w:p w14:paraId="74B9328B">
      <w:pPr>
        <w:spacing w:before="101" w:line="228" w:lineRule="auto"/>
        <w:ind w:left="707"/>
        <w:rPr>
          <w:rFonts w:ascii="仿宋" w:hAnsi="仿宋" w:eastAsia="仿宋" w:cs="仿宋"/>
          <w:sz w:val="31"/>
          <w:szCs w:val="31"/>
        </w:rPr>
      </w:pPr>
      <w:r>
        <w:rPr>
          <w:rFonts w:ascii="仿宋" w:hAnsi="仿宋" w:eastAsia="仿宋" w:cs="仿宋"/>
          <w:sz w:val="31"/>
          <w:szCs w:val="31"/>
        </w:rPr>
        <w:t>图片</w:t>
      </w:r>
      <w:r>
        <w:rPr>
          <w:rFonts w:ascii="仿宋" w:hAnsi="仿宋" w:eastAsia="仿宋" w:cs="仿宋"/>
          <w:spacing w:val="-49"/>
          <w:sz w:val="31"/>
          <w:szCs w:val="31"/>
        </w:rPr>
        <w:t xml:space="preserve"> </w:t>
      </w:r>
      <w:r>
        <w:rPr>
          <w:rFonts w:ascii="仿宋" w:hAnsi="仿宋" w:eastAsia="仿宋" w:cs="仿宋"/>
          <w:sz w:val="31"/>
          <w:szCs w:val="31"/>
        </w:rPr>
        <w:t>2-2-3</w:t>
      </w:r>
      <w:r>
        <w:rPr>
          <w:rFonts w:ascii="仿宋" w:hAnsi="仿宋" w:eastAsia="仿宋" w:cs="仿宋"/>
          <w:spacing w:val="-42"/>
          <w:sz w:val="31"/>
          <w:szCs w:val="31"/>
        </w:rPr>
        <w:t xml:space="preserve"> </w:t>
      </w:r>
      <w:r>
        <w:rPr>
          <w:rFonts w:ascii="仿宋" w:hAnsi="仿宋" w:eastAsia="仿宋" w:cs="仿宋"/>
          <w:sz w:val="31"/>
          <w:szCs w:val="31"/>
        </w:rPr>
        <w:t>学生认真听讲座</w:t>
      </w:r>
    </w:p>
    <w:p w14:paraId="3DDDF6F7">
      <w:pPr>
        <w:spacing w:before="219" w:line="5023" w:lineRule="exact"/>
        <w:ind w:firstLine="14"/>
      </w:pPr>
      <w:r>
        <w:rPr>
          <w:position w:val="-100"/>
        </w:rPr>
        <w:drawing>
          <wp:inline distT="0" distB="0" distL="0" distR="0">
            <wp:extent cx="5133975" cy="318960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84"/>
                    <a:stretch>
                      <a:fillRect/>
                    </a:stretch>
                  </pic:blipFill>
                  <pic:spPr>
                    <a:xfrm>
                      <a:off x="0" y="0"/>
                      <a:ext cx="5134355" cy="3189732"/>
                    </a:xfrm>
                    <a:prstGeom prst="rect">
                      <a:avLst/>
                    </a:prstGeom>
                  </pic:spPr>
                </pic:pic>
              </a:graphicData>
            </a:graphic>
          </wp:inline>
        </w:drawing>
      </w:r>
    </w:p>
    <w:p w14:paraId="526EBAF2">
      <w:pPr>
        <w:spacing w:before="321" w:line="219" w:lineRule="auto"/>
        <w:ind w:left="52"/>
        <w:rPr>
          <w:rFonts w:ascii="宋体" w:hAnsi="宋体" w:eastAsia="宋体" w:cs="宋体"/>
          <w:sz w:val="28"/>
          <w:szCs w:val="28"/>
        </w:rPr>
      </w:pPr>
      <w:r>
        <w:rPr>
          <w:rFonts w:ascii="宋体" w:hAnsi="宋体" w:eastAsia="宋体" w:cs="宋体"/>
          <w:sz w:val="28"/>
          <w:szCs w:val="28"/>
        </w:rPr>
        <w:t>图片2-2-4</w:t>
      </w:r>
      <w:r>
        <w:rPr>
          <w:rFonts w:ascii="宋体" w:hAnsi="宋体" w:eastAsia="宋体" w:cs="宋体"/>
          <w:spacing w:val="-39"/>
          <w:sz w:val="28"/>
          <w:szCs w:val="28"/>
        </w:rPr>
        <w:t xml:space="preserve"> </w:t>
      </w:r>
      <w:r>
        <w:rPr>
          <w:rFonts w:ascii="宋体" w:hAnsi="宋体" w:eastAsia="宋体" w:cs="宋体"/>
          <w:sz w:val="28"/>
          <w:szCs w:val="28"/>
        </w:rPr>
        <w:t>警官向学生发放反恐和反邪教宣传手册</w:t>
      </w:r>
    </w:p>
    <w:p w14:paraId="34186921">
      <w:pPr>
        <w:spacing w:line="219" w:lineRule="auto"/>
        <w:rPr>
          <w:rFonts w:ascii="宋体" w:hAnsi="宋体" w:eastAsia="宋体" w:cs="宋体"/>
          <w:sz w:val="28"/>
          <w:szCs w:val="28"/>
        </w:rPr>
        <w:sectPr>
          <w:footerReference r:id="rId19" w:type="default"/>
          <w:pgSz w:w="11906" w:h="16839"/>
          <w:pgMar w:top="1431" w:right="1785" w:bottom="1152" w:left="1785" w:header="0" w:footer="987" w:gutter="0"/>
          <w:cols w:space="720" w:num="1"/>
        </w:sectPr>
      </w:pPr>
    </w:p>
    <w:p w14:paraId="1EB06767">
      <w:pPr>
        <w:spacing w:before="152" w:line="4690" w:lineRule="exact"/>
        <w:ind w:firstLine="14"/>
      </w:pPr>
      <w:r>
        <w:rPr>
          <w:position w:val="-93"/>
        </w:rPr>
        <w:drawing>
          <wp:inline distT="0" distB="0" distL="0" distR="0">
            <wp:extent cx="5249545" cy="297751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85"/>
                    <a:stretch>
                      <a:fillRect/>
                    </a:stretch>
                  </pic:blipFill>
                  <pic:spPr>
                    <a:xfrm>
                      <a:off x="0" y="0"/>
                      <a:ext cx="5250179" cy="2977895"/>
                    </a:xfrm>
                    <a:prstGeom prst="rect">
                      <a:avLst/>
                    </a:prstGeom>
                  </pic:spPr>
                </pic:pic>
              </a:graphicData>
            </a:graphic>
          </wp:inline>
        </w:drawing>
      </w:r>
    </w:p>
    <w:p w14:paraId="5BE56943">
      <w:pPr>
        <w:pStyle w:val="2"/>
        <w:spacing w:line="264" w:lineRule="auto"/>
      </w:pPr>
    </w:p>
    <w:p w14:paraId="48C1E955">
      <w:pPr>
        <w:spacing w:before="100" w:line="357" w:lineRule="auto"/>
        <w:ind w:left="36" w:right="90" w:firstLine="640"/>
        <w:rPr>
          <w:rFonts w:ascii="仿宋" w:hAnsi="仿宋" w:eastAsia="仿宋" w:cs="仿宋"/>
          <w:sz w:val="31"/>
          <w:szCs w:val="31"/>
        </w:rPr>
      </w:pPr>
      <w:r>
        <w:rPr>
          <w:rFonts w:ascii="仿宋" w:hAnsi="仿宋" w:eastAsia="仿宋" w:cs="仿宋"/>
          <w:b/>
          <w:bCs/>
          <w:spacing w:val="3"/>
          <w:sz w:val="31"/>
          <w:szCs w:val="31"/>
        </w:rPr>
        <w:t>案例2</w:t>
      </w:r>
      <w:r>
        <w:rPr>
          <w:rFonts w:ascii="Calibri" w:hAnsi="Calibri" w:eastAsia="Calibri" w:cs="Calibri"/>
          <w:b/>
          <w:bCs/>
          <w:spacing w:val="3"/>
          <w:sz w:val="31"/>
          <w:szCs w:val="31"/>
        </w:rPr>
        <w:t>—</w:t>
      </w:r>
      <w:r>
        <w:rPr>
          <w:rFonts w:ascii="仿宋" w:hAnsi="仿宋" w:eastAsia="仿宋" w:cs="仿宋"/>
          <w:b/>
          <w:bCs/>
          <w:spacing w:val="3"/>
          <w:sz w:val="31"/>
          <w:szCs w:val="31"/>
        </w:rPr>
        <w:t>3</w:t>
      </w:r>
      <w:r>
        <w:rPr>
          <w:rFonts w:ascii="仿宋" w:hAnsi="仿宋" w:eastAsia="仿宋" w:cs="仿宋"/>
          <w:spacing w:val="-37"/>
          <w:sz w:val="31"/>
          <w:szCs w:val="31"/>
        </w:rPr>
        <w:t xml:space="preserve"> </w:t>
      </w:r>
      <w:r>
        <w:rPr>
          <w:rFonts w:ascii="仿宋" w:hAnsi="仿宋" w:eastAsia="仿宋" w:cs="仿宋"/>
          <w:b/>
          <w:bCs/>
          <w:spacing w:val="3"/>
          <w:sz w:val="31"/>
          <w:szCs w:val="31"/>
        </w:rPr>
        <w:t>学校各系部围绕</w:t>
      </w:r>
      <w:r>
        <w:rPr>
          <w:rFonts w:ascii="Calibri" w:hAnsi="Calibri" w:eastAsia="Calibri" w:cs="Calibri"/>
          <w:b/>
          <w:bCs/>
          <w:spacing w:val="3"/>
          <w:sz w:val="31"/>
          <w:szCs w:val="31"/>
        </w:rPr>
        <w:t>“</w:t>
      </w:r>
      <w:r>
        <w:rPr>
          <w:rFonts w:ascii="仿宋" w:hAnsi="仿宋" w:eastAsia="仿宋" w:cs="仿宋"/>
          <w:b/>
          <w:bCs/>
          <w:spacing w:val="3"/>
          <w:sz w:val="31"/>
          <w:szCs w:val="31"/>
        </w:rPr>
        <w:t>庆国庆、颂祖国</w:t>
      </w:r>
      <w:r>
        <w:rPr>
          <w:rFonts w:ascii="Calibri" w:hAnsi="Calibri" w:eastAsia="Calibri" w:cs="Calibri"/>
          <w:b/>
          <w:bCs/>
          <w:spacing w:val="3"/>
          <w:sz w:val="31"/>
          <w:szCs w:val="31"/>
        </w:rPr>
        <w:t>”</w:t>
      </w:r>
      <w:r>
        <w:rPr>
          <w:rFonts w:ascii="仿宋" w:hAnsi="仿宋" w:eastAsia="仿宋" w:cs="仿宋"/>
          <w:b/>
          <w:bCs/>
          <w:spacing w:val="3"/>
          <w:sz w:val="31"/>
          <w:szCs w:val="31"/>
        </w:rPr>
        <w:t>红色主</w:t>
      </w:r>
      <w:r>
        <w:rPr>
          <w:rFonts w:ascii="仿宋" w:hAnsi="仿宋" w:eastAsia="仿宋" w:cs="仿宋"/>
          <w:b/>
          <w:bCs/>
          <w:spacing w:val="2"/>
          <w:sz w:val="31"/>
          <w:szCs w:val="31"/>
        </w:rPr>
        <w:t>题主</w:t>
      </w:r>
      <w:r>
        <w:rPr>
          <w:rFonts w:ascii="仿宋" w:hAnsi="仿宋" w:eastAsia="仿宋" w:cs="仿宋"/>
          <w:b/>
          <w:bCs/>
          <w:sz w:val="31"/>
          <w:szCs w:val="31"/>
        </w:rPr>
        <w:t>题活动</w:t>
      </w:r>
    </w:p>
    <w:p w14:paraId="53A84026">
      <w:pPr>
        <w:spacing w:before="3" w:line="349" w:lineRule="auto"/>
        <w:ind w:left="38" w:firstLine="648"/>
        <w:jc w:val="both"/>
        <w:rPr>
          <w:rFonts w:ascii="仿宋" w:hAnsi="仿宋" w:eastAsia="仿宋" w:cs="仿宋"/>
          <w:sz w:val="31"/>
          <w:szCs w:val="31"/>
        </w:rPr>
      </w:pPr>
      <w:r>
        <w:rPr>
          <w:rFonts w:ascii="仿宋" w:hAnsi="仿宋" w:eastAsia="仿宋" w:cs="仿宋"/>
          <w:spacing w:val="8"/>
          <w:sz w:val="31"/>
          <w:szCs w:val="31"/>
        </w:rPr>
        <w:t>为厚植全校师生的爱国情怀，传承红色基因，十</w:t>
      </w:r>
      <w:r>
        <w:rPr>
          <w:rFonts w:ascii="仿宋" w:hAnsi="仿宋" w:eastAsia="仿宋" w:cs="仿宋"/>
          <w:spacing w:val="7"/>
          <w:sz w:val="31"/>
          <w:szCs w:val="31"/>
        </w:rPr>
        <w:t>一假期</w:t>
      </w:r>
      <w:r>
        <w:rPr>
          <w:rFonts w:ascii="仿宋" w:hAnsi="仿宋" w:eastAsia="仿宋" w:cs="仿宋"/>
          <w:spacing w:val="6"/>
          <w:sz w:val="31"/>
          <w:szCs w:val="31"/>
        </w:rPr>
        <w:t>前，学校各系部围绕</w:t>
      </w:r>
      <w:r>
        <w:rPr>
          <w:rFonts w:ascii="Calibri" w:hAnsi="Calibri" w:eastAsia="Calibri" w:cs="Calibri"/>
          <w:spacing w:val="6"/>
          <w:sz w:val="31"/>
          <w:szCs w:val="31"/>
        </w:rPr>
        <w:t>“</w:t>
      </w:r>
      <w:r>
        <w:rPr>
          <w:rFonts w:ascii="Calibri" w:hAnsi="Calibri" w:eastAsia="Calibri" w:cs="Calibri"/>
          <w:spacing w:val="-31"/>
          <w:sz w:val="31"/>
          <w:szCs w:val="31"/>
        </w:rPr>
        <w:t xml:space="preserve"> </w:t>
      </w:r>
      <w:r>
        <w:rPr>
          <w:rFonts w:ascii="仿宋" w:hAnsi="仿宋" w:eastAsia="仿宋" w:cs="仿宋"/>
          <w:spacing w:val="6"/>
          <w:sz w:val="31"/>
          <w:szCs w:val="31"/>
        </w:rPr>
        <w:t>庆国庆、颂祖国</w:t>
      </w:r>
      <w:r>
        <w:rPr>
          <w:rFonts w:ascii="Calibri" w:hAnsi="Calibri" w:eastAsia="Calibri" w:cs="Calibri"/>
          <w:spacing w:val="6"/>
          <w:sz w:val="31"/>
          <w:szCs w:val="31"/>
        </w:rPr>
        <w:t>”</w:t>
      </w:r>
      <w:r>
        <w:rPr>
          <w:rFonts w:ascii="Calibri" w:hAnsi="Calibri" w:eastAsia="Calibri" w:cs="Calibri"/>
          <w:spacing w:val="-39"/>
          <w:sz w:val="31"/>
          <w:szCs w:val="31"/>
        </w:rPr>
        <w:t xml:space="preserve"> </w:t>
      </w:r>
      <w:r>
        <w:rPr>
          <w:rFonts w:ascii="仿宋" w:hAnsi="仿宋" w:eastAsia="仿宋" w:cs="仿宋"/>
          <w:spacing w:val="6"/>
          <w:sz w:val="31"/>
          <w:szCs w:val="31"/>
        </w:rPr>
        <w:t>主题开展了一系列形</w:t>
      </w:r>
      <w:r>
        <w:rPr>
          <w:rFonts w:ascii="仿宋" w:hAnsi="仿宋" w:eastAsia="仿宋" w:cs="仿宋"/>
          <w:sz w:val="31"/>
          <w:szCs w:val="31"/>
        </w:rPr>
        <w:t>式多样、内容丰富的活动，每一场活动都洋溢着青春与热</w:t>
      </w:r>
      <w:r>
        <w:rPr>
          <w:rFonts w:ascii="仿宋" w:hAnsi="仿宋" w:eastAsia="仿宋" w:cs="仿宋"/>
          <w:spacing w:val="-1"/>
          <w:sz w:val="31"/>
          <w:szCs w:val="31"/>
        </w:rPr>
        <w:t>血，</w:t>
      </w:r>
      <w:r>
        <w:rPr>
          <w:rFonts w:ascii="仿宋" w:hAnsi="仿宋" w:eastAsia="仿宋" w:cs="仿宋"/>
          <w:spacing w:val="8"/>
          <w:sz w:val="31"/>
          <w:szCs w:val="31"/>
        </w:rPr>
        <w:t>每一个瞬间都彰显着职教学子对祖国的深情告白。</w:t>
      </w:r>
    </w:p>
    <w:p w14:paraId="7AA839B6">
      <w:pPr>
        <w:spacing w:before="1" w:line="227" w:lineRule="auto"/>
        <w:ind w:left="707"/>
        <w:rPr>
          <w:rFonts w:ascii="仿宋" w:hAnsi="仿宋" w:eastAsia="仿宋" w:cs="仿宋"/>
          <w:sz w:val="31"/>
          <w:szCs w:val="31"/>
        </w:rPr>
      </w:pPr>
      <w:r>
        <w:rPr>
          <w:rFonts w:ascii="仿宋" w:hAnsi="仿宋" w:eastAsia="仿宋" w:cs="仿宋"/>
          <w:spacing w:val="9"/>
          <w:sz w:val="31"/>
          <w:szCs w:val="31"/>
        </w:rPr>
        <w:t>图片2-3</w:t>
      </w:r>
      <w:r>
        <w:rPr>
          <w:rFonts w:ascii="仿宋" w:hAnsi="仿宋" w:eastAsia="仿宋" w:cs="仿宋"/>
          <w:spacing w:val="-48"/>
          <w:sz w:val="31"/>
          <w:szCs w:val="31"/>
        </w:rPr>
        <w:t xml:space="preserve"> </w:t>
      </w:r>
      <w:r>
        <w:rPr>
          <w:rFonts w:ascii="仿宋" w:hAnsi="仿宋" w:eastAsia="仿宋" w:cs="仿宋"/>
          <w:spacing w:val="9"/>
          <w:sz w:val="31"/>
          <w:szCs w:val="31"/>
        </w:rPr>
        <w:t>护理系举办红色主题国庆活动</w:t>
      </w:r>
    </w:p>
    <w:p w14:paraId="4CAB0FF2">
      <w:pPr>
        <w:spacing w:line="227" w:lineRule="auto"/>
        <w:rPr>
          <w:rFonts w:ascii="仿宋" w:hAnsi="仿宋" w:eastAsia="仿宋" w:cs="仿宋"/>
          <w:sz w:val="31"/>
          <w:szCs w:val="31"/>
        </w:rPr>
        <w:sectPr>
          <w:footerReference r:id="rId20" w:type="default"/>
          <w:pgSz w:w="11906" w:h="16839"/>
          <w:pgMar w:top="1431" w:right="1711" w:bottom="1151" w:left="1785" w:header="0" w:footer="987" w:gutter="0"/>
          <w:cols w:space="720" w:num="1"/>
        </w:sectPr>
      </w:pPr>
    </w:p>
    <w:p w14:paraId="7A3996D2">
      <w:pPr>
        <w:spacing w:before="56" w:line="4891" w:lineRule="exact"/>
        <w:ind w:firstLine="14"/>
      </w:pPr>
      <w:r>
        <w:rPr>
          <w:position w:val="-97"/>
        </w:rPr>
        <w:drawing>
          <wp:inline distT="0" distB="0" distL="0" distR="0">
            <wp:extent cx="5082540" cy="310578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86"/>
                    <a:stretch>
                      <a:fillRect/>
                    </a:stretch>
                  </pic:blipFill>
                  <pic:spPr>
                    <a:xfrm>
                      <a:off x="0" y="0"/>
                      <a:ext cx="5082540" cy="3105911"/>
                    </a:xfrm>
                    <a:prstGeom prst="rect">
                      <a:avLst/>
                    </a:prstGeom>
                  </pic:spPr>
                </pic:pic>
              </a:graphicData>
            </a:graphic>
          </wp:inline>
        </w:drawing>
      </w:r>
    </w:p>
    <w:p w14:paraId="0FBD5111">
      <w:pPr>
        <w:spacing w:before="260" w:line="357" w:lineRule="auto"/>
        <w:ind w:left="35" w:right="18" w:firstLine="642"/>
        <w:rPr>
          <w:rFonts w:ascii="仿宋" w:hAnsi="仿宋" w:eastAsia="仿宋" w:cs="仿宋"/>
          <w:sz w:val="31"/>
          <w:szCs w:val="31"/>
        </w:rPr>
      </w:pPr>
      <w:r>
        <w:rPr>
          <w:rFonts w:ascii="仿宋" w:hAnsi="仿宋" w:eastAsia="仿宋" w:cs="仿宋"/>
          <w:b/>
          <w:bCs/>
          <w:spacing w:val="8"/>
          <w:sz w:val="31"/>
          <w:szCs w:val="31"/>
        </w:rPr>
        <w:t>案例2-4</w:t>
      </w:r>
      <w:r>
        <w:rPr>
          <w:rFonts w:ascii="仿宋" w:hAnsi="仿宋" w:eastAsia="仿宋" w:cs="仿宋"/>
          <w:spacing w:val="-49"/>
          <w:sz w:val="31"/>
          <w:szCs w:val="31"/>
        </w:rPr>
        <w:t xml:space="preserve"> </w:t>
      </w:r>
      <w:r>
        <w:rPr>
          <w:rFonts w:ascii="仿宋" w:hAnsi="仿宋" w:eastAsia="仿宋" w:cs="仿宋"/>
          <w:b/>
          <w:bCs/>
          <w:spacing w:val="8"/>
          <w:sz w:val="31"/>
          <w:szCs w:val="31"/>
        </w:rPr>
        <w:t>机电系开展</w:t>
      </w:r>
      <w:r>
        <w:rPr>
          <w:rFonts w:ascii="Calibri" w:hAnsi="Calibri" w:eastAsia="Calibri" w:cs="Calibri"/>
          <w:b/>
          <w:bCs/>
          <w:spacing w:val="8"/>
          <w:sz w:val="31"/>
          <w:szCs w:val="31"/>
        </w:rPr>
        <w:t>“</w:t>
      </w:r>
      <w:r>
        <w:rPr>
          <w:rFonts w:ascii="仿宋" w:hAnsi="仿宋" w:eastAsia="仿宋" w:cs="仿宋"/>
          <w:b/>
          <w:bCs/>
          <w:spacing w:val="8"/>
          <w:sz w:val="31"/>
          <w:szCs w:val="31"/>
        </w:rPr>
        <w:t>技能报国，强国有我</w:t>
      </w:r>
      <w:r>
        <w:rPr>
          <w:rFonts w:ascii="Calibri" w:hAnsi="Calibri" w:eastAsia="Calibri" w:cs="Calibri"/>
          <w:b/>
          <w:bCs/>
          <w:spacing w:val="8"/>
          <w:sz w:val="31"/>
          <w:szCs w:val="31"/>
        </w:rPr>
        <w:t>”</w:t>
      </w:r>
      <w:r>
        <w:rPr>
          <w:rFonts w:ascii="仿宋" w:hAnsi="仿宋" w:eastAsia="仿宋" w:cs="仿宋"/>
          <w:b/>
          <w:bCs/>
          <w:spacing w:val="8"/>
          <w:sz w:val="31"/>
          <w:szCs w:val="31"/>
        </w:rPr>
        <w:t>主题征文比</w:t>
      </w:r>
      <w:r>
        <w:rPr>
          <w:rFonts w:ascii="仿宋" w:hAnsi="仿宋" w:eastAsia="仿宋" w:cs="仿宋"/>
          <w:b/>
          <w:bCs/>
          <w:sz w:val="31"/>
          <w:szCs w:val="31"/>
        </w:rPr>
        <w:t>赛活动</w:t>
      </w:r>
    </w:p>
    <w:p w14:paraId="3283034E">
      <w:pPr>
        <w:spacing w:before="1" w:line="341" w:lineRule="auto"/>
        <w:ind w:left="41" w:right="15" w:firstLine="645"/>
        <w:rPr>
          <w:rFonts w:ascii="仿宋" w:hAnsi="仿宋" w:eastAsia="仿宋" w:cs="仿宋"/>
          <w:sz w:val="31"/>
          <w:szCs w:val="31"/>
        </w:rPr>
      </w:pPr>
      <w:r>
        <w:rPr>
          <w:rFonts w:ascii="仿宋" w:hAnsi="仿宋" w:eastAsia="仿宋" w:cs="仿宋"/>
          <w:spacing w:val="7"/>
          <w:sz w:val="31"/>
          <w:szCs w:val="31"/>
        </w:rPr>
        <w:t>为迎接国庆华诞，同时为了增强学生的爱国情怀，2025</w:t>
      </w:r>
      <w:r>
        <w:rPr>
          <w:rFonts w:ascii="仿宋" w:hAnsi="仿宋" w:eastAsia="仿宋" w:cs="仿宋"/>
          <w:spacing w:val="4"/>
          <w:sz w:val="31"/>
          <w:szCs w:val="31"/>
        </w:rPr>
        <w:t>年</w:t>
      </w:r>
      <w:r>
        <w:rPr>
          <w:rFonts w:ascii="仿宋" w:hAnsi="仿宋" w:eastAsia="仿宋" w:cs="仿宋"/>
          <w:spacing w:val="-59"/>
          <w:sz w:val="31"/>
          <w:szCs w:val="31"/>
        </w:rPr>
        <w:t xml:space="preserve"> </w:t>
      </w:r>
      <w:r>
        <w:rPr>
          <w:rFonts w:ascii="仿宋" w:hAnsi="仿宋" w:eastAsia="仿宋" w:cs="仿宋"/>
          <w:spacing w:val="4"/>
          <w:sz w:val="31"/>
          <w:szCs w:val="31"/>
        </w:rPr>
        <w:t>9</w:t>
      </w:r>
      <w:r>
        <w:rPr>
          <w:rFonts w:ascii="仿宋" w:hAnsi="仿宋" w:eastAsia="仿宋" w:cs="仿宋"/>
          <w:spacing w:val="-38"/>
          <w:sz w:val="31"/>
          <w:szCs w:val="31"/>
        </w:rPr>
        <w:t xml:space="preserve"> </w:t>
      </w:r>
      <w:r>
        <w:rPr>
          <w:rFonts w:ascii="仿宋" w:hAnsi="仿宋" w:eastAsia="仿宋" w:cs="仿宋"/>
          <w:spacing w:val="4"/>
          <w:sz w:val="31"/>
          <w:szCs w:val="31"/>
        </w:rPr>
        <w:t>月机电系组织了</w:t>
      </w:r>
      <w:r>
        <w:rPr>
          <w:rFonts w:ascii="Calibri" w:hAnsi="Calibri" w:eastAsia="Calibri" w:cs="Calibri"/>
          <w:spacing w:val="4"/>
          <w:sz w:val="31"/>
          <w:szCs w:val="31"/>
        </w:rPr>
        <w:t>“</w:t>
      </w:r>
      <w:r>
        <w:rPr>
          <w:rFonts w:ascii="Calibri" w:hAnsi="Calibri" w:eastAsia="Calibri" w:cs="Calibri"/>
          <w:spacing w:val="-49"/>
          <w:sz w:val="31"/>
          <w:szCs w:val="31"/>
        </w:rPr>
        <w:t xml:space="preserve"> </w:t>
      </w:r>
      <w:r>
        <w:rPr>
          <w:rFonts w:ascii="仿宋" w:hAnsi="仿宋" w:eastAsia="仿宋" w:cs="仿宋"/>
          <w:spacing w:val="4"/>
          <w:sz w:val="31"/>
          <w:szCs w:val="31"/>
        </w:rPr>
        <w:t>技能报国，强国有我</w:t>
      </w:r>
      <w:r>
        <w:rPr>
          <w:rFonts w:ascii="Calibri" w:hAnsi="Calibri" w:eastAsia="Calibri" w:cs="Calibri"/>
          <w:spacing w:val="4"/>
          <w:sz w:val="31"/>
          <w:szCs w:val="31"/>
        </w:rPr>
        <w:t>”</w:t>
      </w:r>
      <w:r>
        <w:rPr>
          <w:rFonts w:ascii="Calibri" w:hAnsi="Calibri" w:eastAsia="Calibri" w:cs="Calibri"/>
          <w:spacing w:val="-39"/>
          <w:sz w:val="31"/>
          <w:szCs w:val="31"/>
        </w:rPr>
        <w:t xml:space="preserve"> </w:t>
      </w:r>
      <w:r>
        <w:rPr>
          <w:rFonts w:ascii="仿宋" w:hAnsi="仿宋" w:eastAsia="仿宋" w:cs="仿宋"/>
          <w:spacing w:val="4"/>
          <w:sz w:val="31"/>
          <w:szCs w:val="31"/>
        </w:rPr>
        <w:t>主题征文比赛。</w:t>
      </w:r>
    </w:p>
    <w:p w14:paraId="54D9E3B1">
      <w:pPr>
        <w:spacing w:before="2" w:line="227" w:lineRule="auto"/>
        <w:ind w:left="707"/>
        <w:rPr>
          <w:rFonts w:ascii="仿宋" w:hAnsi="仿宋" w:eastAsia="仿宋" w:cs="仿宋"/>
          <w:sz w:val="31"/>
          <w:szCs w:val="31"/>
        </w:rPr>
      </w:pPr>
      <w:r>
        <w:rPr>
          <w:rFonts w:ascii="仿宋" w:hAnsi="仿宋" w:eastAsia="仿宋" w:cs="仿宋"/>
          <w:spacing w:val="9"/>
          <w:sz w:val="31"/>
          <w:szCs w:val="31"/>
        </w:rPr>
        <w:t>图片2-4</w:t>
      </w:r>
      <w:r>
        <w:rPr>
          <w:rFonts w:ascii="仿宋" w:hAnsi="仿宋" w:eastAsia="仿宋" w:cs="仿宋"/>
          <w:spacing w:val="-48"/>
          <w:sz w:val="31"/>
          <w:szCs w:val="31"/>
        </w:rPr>
        <w:t xml:space="preserve"> </w:t>
      </w:r>
      <w:r>
        <w:rPr>
          <w:rFonts w:ascii="仿宋" w:hAnsi="仿宋" w:eastAsia="仿宋" w:cs="仿宋"/>
          <w:spacing w:val="9"/>
          <w:sz w:val="31"/>
          <w:szCs w:val="31"/>
        </w:rPr>
        <w:t>机电系举办红色主题国庆活动</w:t>
      </w:r>
    </w:p>
    <w:p w14:paraId="71EB4C41">
      <w:pPr>
        <w:pStyle w:val="2"/>
        <w:spacing w:line="283" w:lineRule="auto"/>
      </w:pPr>
    </w:p>
    <w:p w14:paraId="4EF9621C">
      <w:pPr>
        <w:pStyle w:val="2"/>
        <w:spacing w:line="283" w:lineRule="auto"/>
      </w:pPr>
    </w:p>
    <w:p w14:paraId="680D235F">
      <w:pPr>
        <w:pStyle w:val="2"/>
        <w:spacing w:line="284" w:lineRule="auto"/>
      </w:pPr>
    </w:p>
    <w:p w14:paraId="48209E34">
      <w:pPr>
        <w:spacing w:line="4370" w:lineRule="exact"/>
        <w:ind w:firstLine="494"/>
      </w:pPr>
      <w:r>
        <w:rPr>
          <w:position w:val="-87"/>
        </w:rPr>
        <w:drawing>
          <wp:inline distT="0" distB="0" distL="0" distR="0">
            <wp:extent cx="4618990" cy="277495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87"/>
                    <a:stretch>
                      <a:fillRect/>
                    </a:stretch>
                  </pic:blipFill>
                  <pic:spPr>
                    <a:xfrm>
                      <a:off x="0" y="0"/>
                      <a:ext cx="4619244" cy="2775204"/>
                    </a:xfrm>
                    <a:prstGeom prst="rect">
                      <a:avLst/>
                    </a:prstGeom>
                  </pic:spPr>
                </pic:pic>
              </a:graphicData>
            </a:graphic>
          </wp:inline>
        </w:drawing>
      </w:r>
    </w:p>
    <w:p w14:paraId="3F13A8A7">
      <w:pPr>
        <w:spacing w:line="4370" w:lineRule="exact"/>
        <w:sectPr>
          <w:footerReference r:id="rId21" w:type="default"/>
          <w:pgSz w:w="11906" w:h="16839"/>
          <w:pgMar w:top="1431" w:right="1785" w:bottom="1152" w:left="1785" w:header="0" w:footer="987" w:gutter="0"/>
          <w:cols w:space="720" w:num="1"/>
        </w:sectPr>
      </w:pPr>
    </w:p>
    <w:p w14:paraId="6BF89FEC">
      <w:pPr>
        <w:spacing w:before="216" w:line="357" w:lineRule="auto"/>
        <w:ind w:left="58" w:hanging="22"/>
        <w:rPr>
          <w:rFonts w:ascii="仿宋" w:hAnsi="仿宋" w:eastAsia="仿宋" w:cs="仿宋"/>
          <w:sz w:val="31"/>
          <w:szCs w:val="31"/>
        </w:rPr>
      </w:pPr>
      <w:r>
        <w:rPr>
          <w:rFonts w:ascii="仿宋" w:hAnsi="仿宋" w:eastAsia="仿宋" w:cs="仿宋"/>
          <w:b/>
          <w:bCs/>
          <w:spacing w:val="6"/>
          <w:sz w:val="31"/>
          <w:szCs w:val="31"/>
        </w:rPr>
        <w:t>案例</w:t>
      </w:r>
      <w:r>
        <w:rPr>
          <w:rFonts w:ascii="仿宋" w:hAnsi="仿宋" w:eastAsia="仿宋" w:cs="仿宋"/>
          <w:spacing w:val="-82"/>
          <w:sz w:val="31"/>
          <w:szCs w:val="31"/>
        </w:rPr>
        <w:t xml:space="preserve"> </w:t>
      </w:r>
      <w:r>
        <w:rPr>
          <w:rFonts w:ascii="仿宋" w:hAnsi="仿宋" w:eastAsia="仿宋" w:cs="仿宋"/>
          <w:b/>
          <w:bCs/>
          <w:spacing w:val="6"/>
          <w:sz w:val="31"/>
          <w:szCs w:val="31"/>
        </w:rPr>
        <w:t>2-5</w:t>
      </w:r>
      <w:r>
        <w:rPr>
          <w:rFonts w:ascii="仿宋" w:hAnsi="仿宋" w:eastAsia="仿宋" w:cs="仿宋"/>
          <w:spacing w:val="-61"/>
          <w:sz w:val="31"/>
          <w:szCs w:val="31"/>
        </w:rPr>
        <w:t xml:space="preserve"> </w:t>
      </w:r>
      <w:r>
        <w:rPr>
          <w:rFonts w:ascii="仿宋" w:hAnsi="仿宋" w:eastAsia="仿宋" w:cs="仿宋"/>
          <w:b/>
          <w:bCs/>
          <w:spacing w:val="6"/>
          <w:sz w:val="31"/>
          <w:szCs w:val="31"/>
        </w:rPr>
        <w:t>学校举办</w:t>
      </w:r>
      <w:r>
        <w:rPr>
          <w:rFonts w:ascii="Calibri" w:hAnsi="Calibri" w:eastAsia="Calibri" w:cs="Calibri"/>
          <w:b/>
          <w:bCs/>
          <w:spacing w:val="6"/>
          <w:sz w:val="31"/>
          <w:szCs w:val="31"/>
        </w:rPr>
        <w:t>“</w:t>
      </w:r>
      <w:r>
        <w:rPr>
          <w:rFonts w:ascii="仿宋" w:hAnsi="仿宋" w:eastAsia="仿宋" w:cs="仿宋"/>
          <w:b/>
          <w:bCs/>
          <w:spacing w:val="6"/>
          <w:sz w:val="31"/>
          <w:szCs w:val="31"/>
        </w:rPr>
        <w:t>红心永向党</w:t>
      </w:r>
      <w:r>
        <w:rPr>
          <w:rFonts w:ascii="仿宋" w:hAnsi="仿宋" w:eastAsia="仿宋" w:cs="仿宋"/>
          <w:spacing w:val="-55"/>
          <w:sz w:val="31"/>
          <w:szCs w:val="31"/>
        </w:rPr>
        <w:t xml:space="preserve"> </w:t>
      </w:r>
      <w:r>
        <w:rPr>
          <w:rFonts w:ascii="仿宋" w:hAnsi="仿宋" w:eastAsia="仿宋" w:cs="仿宋"/>
          <w:b/>
          <w:bCs/>
          <w:spacing w:val="6"/>
          <w:sz w:val="31"/>
          <w:szCs w:val="31"/>
        </w:rPr>
        <w:t>诵歌新时代</w:t>
      </w:r>
      <w:r>
        <w:rPr>
          <w:rFonts w:ascii="Calibri" w:hAnsi="Calibri" w:eastAsia="Calibri" w:cs="Calibri"/>
          <w:b/>
          <w:bCs/>
          <w:spacing w:val="6"/>
          <w:sz w:val="31"/>
          <w:szCs w:val="31"/>
        </w:rPr>
        <w:t>—</w:t>
      </w:r>
      <w:r>
        <w:rPr>
          <w:rFonts w:ascii="仿宋" w:hAnsi="仿宋" w:eastAsia="仿宋" w:cs="仿宋"/>
          <w:b/>
          <w:bCs/>
          <w:spacing w:val="6"/>
          <w:sz w:val="31"/>
          <w:szCs w:val="31"/>
        </w:rPr>
        <w:t>强国</w:t>
      </w:r>
      <w:r>
        <w:rPr>
          <w:rFonts w:ascii="仿宋" w:hAnsi="仿宋" w:eastAsia="仿宋" w:cs="仿宋"/>
          <w:b/>
          <w:bCs/>
          <w:spacing w:val="5"/>
          <w:sz w:val="31"/>
          <w:szCs w:val="31"/>
        </w:rPr>
        <w:t>复兴有我</w:t>
      </w:r>
      <w:r>
        <w:rPr>
          <w:rFonts w:ascii="Calibri" w:hAnsi="Calibri" w:eastAsia="Calibri" w:cs="Calibri"/>
          <w:b/>
          <w:bCs/>
          <w:spacing w:val="5"/>
          <w:sz w:val="31"/>
          <w:szCs w:val="31"/>
        </w:rPr>
        <w:t>”</w:t>
      </w:r>
      <w:r>
        <w:rPr>
          <w:rFonts w:ascii="仿宋" w:hAnsi="仿宋" w:eastAsia="仿宋" w:cs="仿宋"/>
          <w:b/>
          <w:bCs/>
          <w:sz w:val="31"/>
          <w:szCs w:val="31"/>
        </w:rPr>
        <w:t>朗诵大赛活动</w:t>
      </w:r>
    </w:p>
    <w:p w14:paraId="1E598D93">
      <w:pPr>
        <w:spacing w:line="351" w:lineRule="auto"/>
        <w:ind w:left="37" w:right="65" w:firstLine="651"/>
        <w:jc w:val="both"/>
        <w:rPr>
          <w:rFonts w:ascii="仿宋" w:hAnsi="仿宋" w:eastAsia="仿宋" w:cs="仿宋"/>
          <w:sz w:val="31"/>
          <w:szCs w:val="31"/>
        </w:rPr>
      </w:pPr>
      <w:r>
        <w:rPr>
          <w:rFonts w:ascii="仿宋" w:hAnsi="仿宋" w:eastAsia="仿宋" w:cs="仿宋"/>
          <w:spacing w:val="6"/>
          <w:sz w:val="31"/>
          <w:szCs w:val="31"/>
        </w:rPr>
        <w:t>学校积极响应团南阳市委</w:t>
      </w:r>
      <w:r>
        <w:rPr>
          <w:rFonts w:ascii="Calibri" w:hAnsi="Calibri" w:eastAsia="Calibri" w:cs="Calibri"/>
          <w:spacing w:val="6"/>
          <w:sz w:val="31"/>
          <w:szCs w:val="31"/>
        </w:rPr>
        <w:t>“</w:t>
      </w:r>
      <w:r>
        <w:rPr>
          <w:rFonts w:ascii="Calibri" w:hAnsi="Calibri" w:eastAsia="Calibri" w:cs="Calibri"/>
          <w:spacing w:val="-46"/>
          <w:sz w:val="31"/>
          <w:szCs w:val="31"/>
        </w:rPr>
        <w:t xml:space="preserve"> </w:t>
      </w:r>
      <w:r>
        <w:rPr>
          <w:rFonts w:ascii="仿宋" w:hAnsi="仿宋" w:eastAsia="仿宋" w:cs="仿宋"/>
          <w:spacing w:val="6"/>
          <w:sz w:val="31"/>
          <w:szCs w:val="31"/>
        </w:rPr>
        <w:t>红心永向党</w:t>
      </w:r>
      <w:r>
        <w:rPr>
          <w:rFonts w:ascii="仿宋" w:hAnsi="仿宋" w:eastAsia="仿宋" w:cs="仿宋"/>
          <w:spacing w:val="-56"/>
          <w:sz w:val="31"/>
          <w:szCs w:val="31"/>
        </w:rPr>
        <w:t xml:space="preserve"> </w:t>
      </w:r>
      <w:r>
        <w:rPr>
          <w:rFonts w:ascii="仿宋" w:hAnsi="仿宋" w:eastAsia="仿宋" w:cs="仿宋"/>
          <w:spacing w:val="6"/>
          <w:sz w:val="31"/>
          <w:szCs w:val="31"/>
        </w:rPr>
        <w:t>诵歌新时代</w:t>
      </w:r>
      <w:r>
        <w:rPr>
          <w:rFonts w:ascii="Calibri" w:hAnsi="Calibri" w:eastAsia="Calibri" w:cs="Calibri"/>
          <w:spacing w:val="6"/>
          <w:sz w:val="31"/>
          <w:szCs w:val="31"/>
        </w:rPr>
        <w:t>—</w:t>
      </w:r>
      <w:r>
        <w:rPr>
          <w:rFonts w:ascii="仿宋" w:hAnsi="仿宋" w:eastAsia="仿宋" w:cs="仿宋"/>
          <w:spacing w:val="6"/>
          <w:sz w:val="31"/>
          <w:szCs w:val="31"/>
        </w:rPr>
        <w:t>强</w:t>
      </w:r>
      <w:r>
        <w:rPr>
          <w:rFonts w:ascii="仿宋" w:hAnsi="仿宋" w:eastAsia="仿宋" w:cs="仿宋"/>
          <w:spacing w:val="1"/>
          <w:sz w:val="31"/>
          <w:szCs w:val="31"/>
        </w:rPr>
        <w:t>国复兴有我</w:t>
      </w:r>
      <w:r>
        <w:rPr>
          <w:rFonts w:ascii="Calibri" w:hAnsi="Calibri" w:eastAsia="Calibri" w:cs="Calibri"/>
          <w:spacing w:val="1"/>
          <w:sz w:val="31"/>
          <w:szCs w:val="31"/>
        </w:rPr>
        <w:t>”</w:t>
      </w:r>
      <w:r>
        <w:rPr>
          <w:rFonts w:ascii="Calibri" w:hAnsi="Calibri" w:eastAsia="Calibri" w:cs="Calibri"/>
          <w:spacing w:val="-8"/>
          <w:sz w:val="31"/>
          <w:szCs w:val="31"/>
        </w:rPr>
        <w:t xml:space="preserve"> </w:t>
      </w:r>
      <w:r>
        <w:rPr>
          <w:rFonts w:ascii="仿宋" w:hAnsi="仿宋" w:eastAsia="仿宋" w:cs="仿宋"/>
          <w:spacing w:val="1"/>
          <w:sz w:val="31"/>
          <w:szCs w:val="31"/>
        </w:rPr>
        <w:t>朗诵大赛活动号召，组织全校各系师生参与。经</w:t>
      </w:r>
      <w:r>
        <w:rPr>
          <w:rFonts w:ascii="仿宋" w:hAnsi="仿宋" w:eastAsia="仿宋" w:cs="仿宋"/>
          <w:spacing w:val="10"/>
          <w:sz w:val="31"/>
          <w:szCs w:val="31"/>
        </w:rPr>
        <w:t>过系部报送、校团委初审、团邓州市委终审，筛选出5</w:t>
      </w:r>
      <w:r>
        <w:rPr>
          <w:rFonts w:ascii="仿宋" w:hAnsi="仿宋" w:eastAsia="仿宋" w:cs="仿宋"/>
          <w:spacing w:val="-41"/>
          <w:sz w:val="31"/>
          <w:szCs w:val="31"/>
        </w:rPr>
        <w:t xml:space="preserve"> </w:t>
      </w:r>
      <w:r>
        <w:rPr>
          <w:rFonts w:ascii="仿宋" w:hAnsi="仿宋" w:eastAsia="仿宋" w:cs="仿宋"/>
          <w:spacing w:val="10"/>
          <w:sz w:val="31"/>
          <w:szCs w:val="31"/>
        </w:rPr>
        <w:t>组优</w:t>
      </w:r>
      <w:r>
        <w:rPr>
          <w:rFonts w:ascii="仿宋" w:hAnsi="仿宋" w:eastAsia="仿宋" w:cs="仿宋"/>
          <w:spacing w:val="8"/>
          <w:sz w:val="31"/>
          <w:szCs w:val="31"/>
        </w:rPr>
        <w:t>秀队伍代表我市参加决赛，与来自全南阳市各中职学校的20</w:t>
      </w:r>
      <w:r>
        <w:rPr>
          <w:rFonts w:ascii="仿宋" w:hAnsi="仿宋" w:eastAsia="仿宋" w:cs="仿宋"/>
          <w:spacing w:val="6"/>
          <w:sz w:val="31"/>
          <w:szCs w:val="31"/>
        </w:rPr>
        <w:t>余组选手同台竞技。</w:t>
      </w:r>
    </w:p>
    <w:p w14:paraId="344700FA">
      <w:pPr>
        <w:spacing w:line="372" w:lineRule="auto"/>
        <w:ind w:left="46" w:right="304" w:firstLine="660"/>
        <w:rPr>
          <w:rFonts w:ascii="仿宋" w:hAnsi="仿宋" w:eastAsia="仿宋" w:cs="仿宋"/>
          <w:sz w:val="31"/>
          <w:szCs w:val="31"/>
        </w:rPr>
      </w:pPr>
      <w:r>
        <w:rPr>
          <w:rFonts w:ascii="仿宋" w:hAnsi="仿宋" w:eastAsia="仿宋" w:cs="仿宋"/>
          <w:b/>
          <w:bCs/>
          <w:spacing w:val="5"/>
          <w:sz w:val="31"/>
          <w:szCs w:val="31"/>
        </w:rPr>
        <w:t>图片2-5</w:t>
      </w:r>
      <w:r>
        <w:rPr>
          <w:rFonts w:ascii="仿宋" w:hAnsi="仿宋" w:eastAsia="仿宋" w:cs="仿宋"/>
          <w:spacing w:val="-22"/>
          <w:sz w:val="31"/>
          <w:szCs w:val="31"/>
        </w:rPr>
        <w:t xml:space="preserve"> </w:t>
      </w:r>
      <w:r>
        <w:rPr>
          <w:rFonts w:ascii="仿宋" w:hAnsi="仿宋" w:eastAsia="仿宋" w:cs="仿宋"/>
          <w:b/>
          <w:bCs/>
          <w:spacing w:val="5"/>
          <w:sz w:val="31"/>
          <w:szCs w:val="31"/>
        </w:rPr>
        <w:t>学校在红心永向党</w:t>
      </w:r>
      <w:r>
        <w:rPr>
          <w:rFonts w:ascii="仿宋" w:hAnsi="仿宋" w:eastAsia="仿宋" w:cs="仿宋"/>
          <w:spacing w:val="-57"/>
          <w:sz w:val="31"/>
          <w:szCs w:val="31"/>
        </w:rPr>
        <w:t xml:space="preserve"> </w:t>
      </w:r>
      <w:r>
        <w:rPr>
          <w:rFonts w:ascii="仿宋" w:hAnsi="仿宋" w:eastAsia="仿宋" w:cs="仿宋"/>
          <w:b/>
          <w:bCs/>
          <w:spacing w:val="5"/>
          <w:sz w:val="31"/>
          <w:szCs w:val="31"/>
        </w:rPr>
        <w:t>诵歌新时代</w:t>
      </w:r>
      <w:r>
        <w:rPr>
          <w:rFonts w:ascii="Calibri" w:hAnsi="Calibri" w:eastAsia="Calibri" w:cs="Calibri"/>
          <w:b/>
          <w:bCs/>
          <w:spacing w:val="5"/>
          <w:sz w:val="31"/>
          <w:szCs w:val="31"/>
        </w:rPr>
        <w:t>—</w:t>
      </w:r>
      <w:r>
        <w:rPr>
          <w:rFonts w:ascii="仿宋" w:hAnsi="仿宋" w:eastAsia="仿宋" w:cs="仿宋"/>
          <w:b/>
          <w:bCs/>
          <w:spacing w:val="5"/>
          <w:sz w:val="31"/>
          <w:szCs w:val="31"/>
        </w:rPr>
        <w:t>强国复兴有</w:t>
      </w:r>
      <w:r>
        <w:rPr>
          <w:rFonts w:ascii="仿宋" w:hAnsi="仿宋" w:eastAsia="仿宋" w:cs="仿宋"/>
          <w:b/>
          <w:bCs/>
          <w:spacing w:val="4"/>
          <w:sz w:val="31"/>
          <w:szCs w:val="31"/>
        </w:rPr>
        <w:t>我</w:t>
      </w:r>
      <w:r>
        <w:rPr>
          <w:rFonts w:ascii="Calibri" w:hAnsi="Calibri" w:eastAsia="Calibri" w:cs="Calibri"/>
          <w:b/>
          <w:bCs/>
          <w:spacing w:val="4"/>
          <w:sz w:val="31"/>
          <w:szCs w:val="31"/>
        </w:rPr>
        <w:t>”</w:t>
      </w:r>
      <w:r>
        <w:rPr>
          <w:rFonts w:ascii="仿宋" w:hAnsi="仿宋" w:eastAsia="仿宋" w:cs="仿宋"/>
          <w:b/>
          <w:bCs/>
          <w:spacing w:val="4"/>
          <w:sz w:val="31"/>
          <w:szCs w:val="31"/>
        </w:rPr>
        <w:t>朗诵大赛中获得优异成绩</w:t>
      </w:r>
    </w:p>
    <w:p w14:paraId="5A9CDF7F">
      <w:pPr>
        <w:pStyle w:val="2"/>
        <w:spacing w:line="274" w:lineRule="auto"/>
      </w:pPr>
    </w:p>
    <w:p w14:paraId="118EFDBD">
      <w:pPr>
        <w:pStyle w:val="2"/>
        <w:spacing w:line="274" w:lineRule="auto"/>
      </w:pPr>
    </w:p>
    <w:p w14:paraId="669F6D8F">
      <w:pPr>
        <w:spacing w:line="5431" w:lineRule="exact"/>
        <w:ind w:firstLine="14"/>
      </w:pPr>
      <w:r>
        <w:rPr>
          <w:position w:val="-108"/>
        </w:rPr>
        <w:drawing>
          <wp:inline distT="0" distB="0" distL="0" distR="0">
            <wp:extent cx="5155565" cy="344868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88"/>
                    <a:stretch>
                      <a:fillRect/>
                    </a:stretch>
                  </pic:blipFill>
                  <pic:spPr>
                    <a:xfrm>
                      <a:off x="0" y="0"/>
                      <a:ext cx="5155691" cy="3448811"/>
                    </a:xfrm>
                    <a:prstGeom prst="rect">
                      <a:avLst/>
                    </a:prstGeom>
                  </pic:spPr>
                </pic:pic>
              </a:graphicData>
            </a:graphic>
          </wp:inline>
        </w:drawing>
      </w:r>
    </w:p>
    <w:p w14:paraId="2DA04A4D">
      <w:pPr>
        <w:spacing w:before="307" w:line="358" w:lineRule="auto"/>
        <w:ind w:left="36" w:right="212" w:firstLine="648"/>
        <w:rPr>
          <w:rFonts w:ascii="仿宋" w:hAnsi="仿宋" w:eastAsia="仿宋" w:cs="仿宋"/>
          <w:sz w:val="31"/>
          <w:szCs w:val="31"/>
        </w:rPr>
      </w:pPr>
      <w:r>
        <w:rPr>
          <w:rFonts w:ascii="仿宋" w:hAnsi="仿宋" w:eastAsia="仿宋" w:cs="仿宋"/>
          <w:spacing w:val="8"/>
          <w:sz w:val="31"/>
          <w:szCs w:val="31"/>
        </w:rPr>
        <w:t>最终学校</w:t>
      </w:r>
      <w:r>
        <w:rPr>
          <w:rFonts w:ascii="仿宋" w:hAnsi="仿宋" w:eastAsia="仿宋" w:cs="仿宋"/>
          <w:spacing w:val="-41"/>
          <w:sz w:val="31"/>
          <w:szCs w:val="31"/>
        </w:rPr>
        <w:t xml:space="preserve"> </w:t>
      </w:r>
      <w:r>
        <w:rPr>
          <w:rFonts w:ascii="仿宋" w:hAnsi="仿宋" w:eastAsia="仿宋" w:cs="仿宋"/>
          <w:spacing w:val="8"/>
          <w:sz w:val="31"/>
          <w:szCs w:val="31"/>
        </w:rPr>
        <w:t>5</w:t>
      </w:r>
      <w:r>
        <w:rPr>
          <w:rFonts w:ascii="仿宋" w:hAnsi="仿宋" w:eastAsia="仿宋" w:cs="仿宋"/>
          <w:spacing w:val="-52"/>
          <w:sz w:val="31"/>
          <w:szCs w:val="31"/>
        </w:rPr>
        <w:t xml:space="preserve"> </w:t>
      </w:r>
      <w:r>
        <w:rPr>
          <w:rFonts w:ascii="仿宋" w:hAnsi="仿宋" w:eastAsia="仿宋" w:cs="仿宋"/>
          <w:spacing w:val="8"/>
          <w:sz w:val="31"/>
          <w:szCs w:val="31"/>
        </w:rPr>
        <w:t>组选手全部获奖：其中2</w:t>
      </w:r>
      <w:r>
        <w:rPr>
          <w:rFonts w:ascii="仿宋" w:hAnsi="仿宋" w:eastAsia="仿宋" w:cs="仿宋"/>
          <w:spacing w:val="-53"/>
          <w:sz w:val="31"/>
          <w:szCs w:val="31"/>
        </w:rPr>
        <w:t xml:space="preserve"> </w:t>
      </w:r>
      <w:r>
        <w:rPr>
          <w:rFonts w:ascii="仿宋" w:hAnsi="仿宋" w:eastAsia="仿宋" w:cs="仿宋"/>
          <w:spacing w:val="8"/>
          <w:sz w:val="31"/>
          <w:szCs w:val="31"/>
        </w:rPr>
        <w:t>组获得三等奖，3</w:t>
      </w:r>
      <w:r>
        <w:rPr>
          <w:rFonts w:ascii="仿宋" w:hAnsi="仿宋" w:eastAsia="仿宋" w:cs="仿宋"/>
          <w:spacing w:val="5"/>
          <w:sz w:val="31"/>
          <w:szCs w:val="31"/>
        </w:rPr>
        <w:t>组获得优秀奖。</w:t>
      </w:r>
    </w:p>
    <w:p w14:paraId="50D8BF4F">
      <w:pPr>
        <w:spacing w:before="280" w:line="226" w:lineRule="auto"/>
        <w:ind w:right="33"/>
        <w:jc w:val="right"/>
        <w:rPr>
          <w:rFonts w:ascii="仿宋" w:hAnsi="仿宋" w:eastAsia="仿宋" w:cs="仿宋"/>
          <w:sz w:val="31"/>
          <w:szCs w:val="31"/>
        </w:rPr>
      </w:pPr>
      <w:r>
        <w:rPr>
          <w:rFonts w:ascii="仿宋" w:hAnsi="仿宋" w:eastAsia="仿宋" w:cs="仿宋"/>
          <w:b/>
          <w:bCs/>
          <w:spacing w:val="6"/>
          <w:sz w:val="31"/>
          <w:szCs w:val="31"/>
        </w:rPr>
        <w:t>案例2-6</w:t>
      </w:r>
      <w:r>
        <w:rPr>
          <w:rFonts w:ascii="仿宋" w:hAnsi="仿宋" w:eastAsia="仿宋" w:cs="仿宋"/>
          <w:spacing w:val="-39"/>
          <w:sz w:val="31"/>
          <w:szCs w:val="31"/>
        </w:rPr>
        <w:t xml:space="preserve"> </w:t>
      </w:r>
      <w:r>
        <w:rPr>
          <w:rFonts w:ascii="仿宋" w:hAnsi="仿宋" w:eastAsia="仿宋" w:cs="仿宋"/>
          <w:b/>
          <w:bCs/>
          <w:spacing w:val="6"/>
          <w:sz w:val="31"/>
          <w:szCs w:val="31"/>
        </w:rPr>
        <w:t>学校开展</w:t>
      </w:r>
      <w:r>
        <w:rPr>
          <w:rFonts w:ascii="宋体" w:hAnsi="宋体" w:eastAsia="宋体" w:cs="宋体"/>
          <w:b/>
          <w:bCs/>
          <w:spacing w:val="6"/>
          <w:sz w:val="31"/>
          <w:szCs w:val="31"/>
        </w:rPr>
        <w:t>“</w:t>
      </w:r>
      <w:r>
        <w:rPr>
          <w:rFonts w:ascii="仿宋" w:hAnsi="仿宋" w:eastAsia="仿宋" w:cs="仿宋"/>
          <w:b/>
          <w:bCs/>
          <w:spacing w:val="6"/>
          <w:sz w:val="31"/>
          <w:szCs w:val="31"/>
        </w:rPr>
        <w:t>学雷锋我行动</w:t>
      </w:r>
      <w:r>
        <w:rPr>
          <w:rFonts w:ascii="仿宋" w:hAnsi="仿宋" w:eastAsia="仿宋" w:cs="仿宋"/>
          <w:spacing w:val="-108"/>
          <w:sz w:val="31"/>
          <w:szCs w:val="31"/>
        </w:rPr>
        <w:t xml:space="preserve"> </w:t>
      </w:r>
      <w:r>
        <w:rPr>
          <w:rFonts w:ascii="宋体" w:hAnsi="宋体" w:eastAsia="宋体" w:cs="宋体"/>
          <w:b/>
          <w:bCs/>
          <w:spacing w:val="6"/>
          <w:sz w:val="31"/>
          <w:szCs w:val="31"/>
        </w:rPr>
        <w:t>”</w:t>
      </w:r>
      <w:r>
        <w:rPr>
          <w:rFonts w:ascii="仿宋" w:hAnsi="仿宋" w:eastAsia="仿宋" w:cs="仿宋"/>
          <w:b/>
          <w:bCs/>
          <w:spacing w:val="6"/>
          <w:sz w:val="31"/>
          <w:szCs w:val="31"/>
        </w:rPr>
        <w:t>文明实践主</w:t>
      </w:r>
      <w:r>
        <w:rPr>
          <w:rFonts w:ascii="仿宋" w:hAnsi="仿宋" w:eastAsia="仿宋" w:cs="仿宋"/>
          <w:b/>
          <w:bCs/>
          <w:spacing w:val="5"/>
          <w:sz w:val="31"/>
          <w:szCs w:val="31"/>
        </w:rPr>
        <w:t>题活动。</w:t>
      </w:r>
    </w:p>
    <w:p w14:paraId="48A2D012">
      <w:pPr>
        <w:spacing w:line="226" w:lineRule="auto"/>
        <w:rPr>
          <w:rFonts w:ascii="仿宋" w:hAnsi="仿宋" w:eastAsia="仿宋" w:cs="仿宋"/>
          <w:sz w:val="31"/>
          <w:szCs w:val="31"/>
        </w:rPr>
        <w:sectPr>
          <w:footerReference r:id="rId22" w:type="default"/>
          <w:pgSz w:w="11906" w:h="16839"/>
          <w:pgMar w:top="1431" w:right="1735" w:bottom="1152" w:left="1785" w:header="0" w:footer="987" w:gutter="0"/>
          <w:cols w:space="720" w:num="1"/>
        </w:sectPr>
      </w:pPr>
    </w:p>
    <w:p w14:paraId="7204344B">
      <w:pPr>
        <w:spacing w:before="211" w:line="358" w:lineRule="auto"/>
        <w:ind w:left="29" w:firstLine="658"/>
        <w:jc w:val="both"/>
        <w:rPr>
          <w:rFonts w:ascii="仿宋" w:hAnsi="仿宋" w:eastAsia="仿宋" w:cs="仿宋"/>
          <w:sz w:val="31"/>
          <w:szCs w:val="31"/>
        </w:rPr>
      </w:pPr>
      <w:r>
        <w:rPr>
          <w:rFonts w:ascii="仿宋" w:hAnsi="仿宋" w:eastAsia="仿宋" w:cs="仿宋"/>
          <w:spacing w:val="21"/>
          <w:sz w:val="31"/>
          <w:szCs w:val="31"/>
        </w:rPr>
        <w:t>为深入学习贯彻习近平总书记关于青年工作的重要思</w:t>
      </w:r>
      <w:r>
        <w:rPr>
          <w:rFonts w:ascii="仿宋" w:hAnsi="仿宋" w:eastAsia="仿宋" w:cs="仿宋"/>
          <w:spacing w:val="9"/>
          <w:sz w:val="31"/>
          <w:szCs w:val="31"/>
        </w:rPr>
        <w:t>想和关于志愿服务工作的重要指示精神，广</w:t>
      </w:r>
      <w:r>
        <w:rPr>
          <w:rFonts w:ascii="仿宋" w:hAnsi="仿宋" w:eastAsia="仿宋" w:cs="仿宋"/>
          <w:spacing w:val="8"/>
          <w:sz w:val="31"/>
          <w:szCs w:val="31"/>
        </w:rPr>
        <w:t>泛组织开展学雷</w:t>
      </w:r>
      <w:r>
        <w:rPr>
          <w:rFonts w:ascii="仿宋" w:hAnsi="仿宋" w:eastAsia="仿宋" w:cs="仿宋"/>
          <w:spacing w:val="6"/>
          <w:sz w:val="31"/>
          <w:szCs w:val="31"/>
        </w:rPr>
        <w:t>锋活动，引导团员和青年在社会实践和志愿服务中积极奉献，</w:t>
      </w:r>
      <w:r>
        <w:rPr>
          <w:rFonts w:ascii="仿宋" w:hAnsi="仿宋" w:eastAsia="仿宋" w:cs="仿宋"/>
          <w:spacing w:val="4"/>
          <w:sz w:val="31"/>
          <w:szCs w:val="31"/>
        </w:rPr>
        <w:t xml:space="preserve"> </w:t>
      </w:r>
      <w:r>
        <w:rPr>
          <w:rFonts w:ascii="仿宋" w:hAnsi="仿宋" w:eastAsia="仿宋" w:cs="仿宋"/>
          <w:spacing w:val="-7"/>
          <w:sz w:val="31"/>
          <w:szCs w:val="31"/>
        </w:rPr>
        <w:t>2025</w:t>
      </w:r>
      <w:r>
        <w:rPr>
          <w:rFonts w:ascii="仿宋" w:hAnsi="仿宋" w:eastAsia="仿宋" w:cs="仿宋"/>
          <w:spacing w:val="-47"/>
          <w:sz w:val="31"/>
          <w:szCs w:val="31"/>
        </w:rPr>
        <w:t xml:space="preserve"> </w:t>
      </w:r>
      <w:r>
        <w:rPr>
          <w:rFonts w:ascii="仿宋" w:hAnsi="仿宋" w:eastAsia="仿宋" w:cs="仿宋"/>
          <w:spacing w:val="-7"/>
          <w:sz w:val="31"/>
          <w:szCs w:val="31"/>
        </w:rPr>
        <w:t>年</w:t>
      </w:r>
      <w:r>
        <w:rPr>
          <w:rFonts w:ascii="仿宋" w:hAnsi="仿宋" w:eastAsia="仿宋" w:cs="仿宋"/>
          <w:spacing w:val="-55"/>
          <w:sz w:val="31"/>
          <w:szCs w:val="31"/>
        </w:rPr>
        <w:t xml:space="preserve"> </w:t>
      </w:r>
      <w:r>
        <w:rPr>
          <w:rFonts w:ascii="仿宋" w:hAnsi="仿宋" w:eastAsia="仿宋" w:cs="仿宋"/>
          <w:spacing w:val="-7"/>
          <w:sz w:val="31"/>
          <w:szCs w:val="31"/>
        </w:rPr>
        <w:t>3</w:t>
      </w:r>
      <w:r>
        <w:rPr>
          <w:rFonts w:ascii="仿宋" w:hAnsi="仿宋" w:eastAsia="仿宋" w:cs="仿宋"/>
          <w:spacing w:val="-39"/>
          <w:sz w:val="31"/>
          <w:szCs w:val="31"/>
        </w:rPr>
        <w:t xml:space="preserve"> </w:t>
      </w:r>
      <w:r>
        <w:rPr>
          <w:rFonts w:ascii="仿宋" w:hAnsi="仿宋" w:eastAsia="仿宋" w:cs="仿宋"/>
          <w:spacing w:val="-7"/>
          <w:sz w:val="31"/>
          <w:szCs w:val="31"/>
        </w:rPr>
        <w:t>月</w:t>
      </w:r>
      <w:r>
        <w:rPr>
          <w:rFonts w:ascii="仿宋" w:hAnsi="仿宋" w:eastAsia="仿宋" w:cs="仿宋"/>
          <w:spacing w:val="-58"/>
          <w:sz w:val="31"/>
          <w:szCs w:val="31"/>
        </w:rPr>
        <w:t xml:space="preserve"> </w:t>
      </w:r>
      <w:r>
        <w:rPr>
          <w:rFonts w:ascii="仿宋" w:hAnsi="仿宋" w:eastAsia="仿宋" w:cs="仿宋"/>
          <w:spacing w:val="-7"/>
          <w:sz w:val="31"/>
          <w:szCs w:val="31"/>
        </w:rPr>
        <w:t>5 日，在第</w:t>
      </w:r>
      <w:r>
        <w:rPr>
          <w:rFonts w:ascii="仿宋" w:hAnsi="仿宋" w:eastAsia="仿宋" w:cs="仿宋"/>
          <w:spacing w:val="-59"/>
          <w:sz w:val="31"/>
          <w:szCs w:val="31"/>
        </w:rPr>
        <w:t xml:space="preserve"> </w:t>
      </w:r>
      <w:r>
        <w:rPr>
          <w:rFonts w:ascii="仿宋" w:hAnsi="仿宋" w:eastAsia="仿宋" w:cs="仿宋"/>
          <w:spacing w:val="-7"/>
          <w:sz w:val="31"/>
          <w:szCs w:val="31"/>
        </w:rPr>
        <w:t>62</w:t>
      </w:r>
      <w:r>
        <w:rPr>
          <w:rFonts w:ascii="仿宋" w:hAnsi="仿宋" w:eastAsia="仿宋" w:cs="仿宋"/>
          <w:spacing w:val="-55"/>
          <w:sz w:val="31"/>
          <w:szCs w:val="31"/>
        </w:rPr>
        <w:t xml:space="preserve"> </w:t>
      </w:r>
      <w:r>
        <w:rPr>
          <w:rFonts w:ascii="仿宋" w:hAnsi="仿宋" w:eastAsia="仿宋" w:cs="仿宋"/>
          <w:spacing w:val="-7"/>
          <w:sz w:val="31"/>
          <w:szCs w:val="31"/>
        </w:rPr>
        <w:t>个学雷锋纪念</w:t>
      </w:r>
      <w:r>
        <w:rPr>
          <w:rFonts w:ascii="仿宋" w:hAnsi="仿宋" w:eastAsia="仿宋" w:cs="仿宋"/>
          <w:spacing w:val="-64"/>
          <w:sz w:val="31"/>
          <w:szCs w:val="31"/>
        </w:rPr>
        <w:t xml:space="preserve"> </w:t>
      </w:r>
      <w:r>
        <w:rPr>
          <w:rFonts w:ascii="仿宋" w:hAnsi="仿宋" w:eastAsia="仿宋" w:cs="仿宋"/>
          <w:spacing w:val="-7"/>
          <w:sz w:val="31"/>
          <w:szCs w:val="31"/>
        </w:rPr>
        <w:t>日同时也是第</w:t>
      </w:r>
      <w:r>
        <w:rPr>
          <w:rFonts w:ascii="仿宋" w:hAnsi="仿宋" w:eastAsia="仿宋" w:cs="仿宋"/>
          <w:spacing w:val="-58"/>
          <w:sz w:val="31"/>
          <w:szCs w:val="31"/>
        </w:rPr>
        <w:t xml:space="preserve"> </w:t>
      </w:r>
      <w:r>
        <w:rPr>
          <w:rFonts w:ascii="仿宋" w:hAnsi="仿宋" w:eastAsia="仿宋" w:cs="仿宋"/>
          <w:spacing w:val="-8"/>
          <w:sz w:val="31"/>
          <w:szCs w:val="31"/>
        </w:rPr>
        <w:t>26</w:t>
      </w:r>
      <w:r>
        <w:rPr>
          <w:rFonts w:ascii="仿宋" w:hAnsi="仿宋" w:eastAsia="仿宋" w:cs="仿宋"/>
          <w:spacing w:val="-55"/>
          <w:sz w:val="31"/>
          <w:szCs w:val="31"/>
        </w:rPr>
        <w:t xml:space="preserve"> </w:t>
      </w:r>
      <w:r>
        <w:rPr>
          <w:rFonts w:ascii="仿宋" w:hAnsi="仿宋" w:eastAsia="仿宋" w:cs="仿宋"/>
          <w:spacing w:val="-8"/>
          <w:sz w:val="31"/>
          <w:szCs w:val="31"/>
        </w:rPr>
        <w:t>个</w:t>
      </w:r>
      <w:r>
        <w:rPr>
          <w:rFonts w:ascii="仿宋" w:hAnsi="仿宋" w:eastAsia="仿宋" w:cs="仿宋"/>
          <w:spacing w:val="10"/>
          <w:sz w:val="31"/>
          <w:szCs w:val="31"/>
        </w:rPr>
        <w:t>中</w:t>
      </w:r>
      <w:r>
        <w:rPr>
          <w:rFonts w:ascii="仿宋" w:hAnsi="仿宋" w:eastAsia="仿宋" w:cs="仿宋"/>
          <w:spacing w:val="-77"/>
          <w:sz w:val="31"/>
          <w:szCs w:val="31"/>
        </w:rPr>
        <w:t xml:space="preserve"> </w:t>
      </w:r>
      <w:r>
        <w:rPr>
          <w:rFonts w:ascii="仿宋" w:hAnsi="仿宋" w:eastAsia="仿宋" w:cs="仿宋"/>
          <w:spacing w:val="10"/>
          <w:sz w:val="31"/>
          <w:szCs w:val="31"/>
        </w:rPr>
        <w:t>国青年志愿者服务</w:t>
      </w:r>
      <w:r>
        <w:rPr>
          <w:rFonts w:ascii="仿宋" w:hAnsi="仿宋" w:eastAsia="仿宋" w:cs="仿宋"/>
          <w:spacing w:val="-57"/>
          <w:sz w:val="31"/>
          <w:szCs w:val="31"/>
        </w:rPr>
        <w:t xml:space="preserve"> </w:t>
      </w:r>
      <w:r>
        <w:rPr>
          <w:rFonts w:ascii="仿宋" w:hAnsi="仿宋" w:eastAsia="仿宋" w:cs="仿宋"/>
          <w:spacing w:val="10"/>
          <w:sz w:val="31"/>
          <w:szCs w:val="31"/>
        </w:rPr>
        <w:t>日，校团委、学生科、保卫科组织</w:t>
      </w:r>
      <w:r>
        <w:rPr>
          <w:rFonts w:ascii="仿宋" w:hAnsi="仿宋" w:eastAsia="仿宋" w:cs="仿宋"/>
          <w:spacing w:val="-52"/>
          <w:sz w:val="31"/>
          <w:szCs w:val="31"/>
        </w:rPr>
        <w:t xml:space="preserve"> </w:t>
      </w:r>
      <w:r>
        <w:rPr>
          <w:rFonts w:ascii="仿宋" w:hAnsi="仿宋" w:eastAsia="仿宋" w:cs="仿宋"/>
          <w:spacing w:val="10"/>
          <w:sz w:val="31"/>
          <w:szCs w:val="31"/>
        </w:rPr>
        <w:t>60</w:t>
      </w:r>
      <w:r>
        <w:rPr>
          <w:rFonts w:ascii="仿宋" w:hAnsi="仿宋" w:eastAsia="仿宋" w:cs="仿宋"/>
          <w:spacing w:val="5"/>
          <w:sz w:val="31"/>
          <w:szCs w:val="31"/>
        </w:rPr>
        <w:t>余名师生走进花洲书院，开展</w:t>
      </w:r>
      <w:r>
        <w:rPr>
          <w:rFonts w:ascii="宋体" w:hAnsi="宋体" w:eastAsia="宋体" w:cs="宋体"/>
          <w:spacing w:val="5"/>
          <w:sz w:val="31"/>
          <w:szCs w:val="31"/>
        </w:rPr>
        <w:t>“</w:t>
      </w:r>
      <w:r>
        <w:rPr>
          <w:rFonts w:ascii="宋体" w:hAnsi="宋体" w:eastAsia="宋体" w:cs="宋体"/>
          <w:spacing w:val="-100"/>
          <w:sz w:val="31"/>
          <w:szCs w:val="31"/>
        </w:rPr>
        <w:t xml:space="preserve"> </w:t>
      </w:r>
      <w:r>
        <w:rPr>
          <w:rFonts w:ascii="仿宋" w:hAnsi="仿宋" w:eastAsia="仿宋" w:cs="仿宋"/>
          <w:spacing w:val="5"/>
          <w:sz w:val="31"/>
          <w:szCs w:val="31"/>
        </w:rPr>
        <w:t>学雷锋我行动</w:t>
      </w:r>
      <w:r>
        <w:rPr>
          <w:rFonts w:ascii="仿宋" w:hAnsi="仿宋" w:eastAsia="仿宋" w:cs="仿宋"/>
          <w:spacing w:val="-113"/>
          <w:sz w:val="31"/>
          <w:szCs w:val="31"/>
        </w:rPr>
        <w:t xml:space="preserve"> </w:t>
      </w:r>
      <w:r>
        <w:rPr>
          <w:rFonts w:ascii="宋体" w:hAnsi="宋体" w:eastAsia="宋体" w:cs="宋体"/>
          <w:spacing w:val="5"/>
          <w:sz w:val="31"/>
          <w:szCs w:val="31"/>
        </w:rPr>
        <w:t>”</w:t>
      </w:r>
      <w:r>
        <w:rPr>
          <w:rFonts w:ascii="仿宋" w:hAnsi="仿宋" w:eastAsia="仿宋" w:cs="仿宋"/>
          <w:spacing w:val="5"/>
          <w:sz w:val="31"/>
          <w:szCs w:val="31"/>
        </w:rPr>
        <w:t>文明实践主</w:t>
      </w:r>
      <w:r>
        <w:rPr>
          <w:rFonts w:ascii="仿宋" w:hAnsi="仿宋" w:eastAsia="仿宋" w:cs="仿宋"/>
          <w:spacing w:val="3"/>
          <w:sz w:val="31"/>
          <w:szCs w:val="31"/>
        </w:rPr>
        <w:t>题活动。</w:t>
      </w:r>
    </w:p>
    <w:p w14:paraId="6D38D0B5">
      <w:pPr>
        <w:spacing w:before="223" w:line="373" w:lineRule="auto"/>
        <w:ind w:left="36" w:right="250" w:firstLine="29"/>
        <w:rPr>
          <w:rFonts w:ascii="仿宋" w:hAnsi="仿宋" w:eastAsia="仿宋" w:cs="仿宋"/>
          <w:sz w:val="31"/>
          <w:szCs w:val="31"/>
        </w:rPr>
      </w:pPr>
      <w:r>
        <w:rPr>
          <w:rFonts w:ascii="仿宋" w:hAnsi="仿宋" w:eastAsia="仿宋" w:cs="仿宋"/>
          <w:b/>
          <w:bCs/>
          <w:spacing w:val="6"/>
          <w:sz w:val="31"/>
          <w:szCs w:val="31"/>
        </w:rPr>
        <w:t>图片2-6-1学校开展学校开展</w:t>
      </w:r>
      <w:r>
        <w:rPr>
          <w:rFonts w:ascii="宋体" w:hAnsi="宋体" w:eastAsia="宋体" w:cs="宋体"/>
          <w:b/>
          <w:bCs/>
          <w:spacing w:val="6"/>
          <w:sz w:val="31"/>
          <w:szCs w:val="31"/>
        </w:rPr>
        <w:t>“</w:t>
      </w:r>
      <w:r>
        <w:rPr>
          <w:rFonts w:ascii="宋体" w:hAnsi="宋体" w:eastAsia="宋体" w:cs="宋体"/>
          <w:spacing w:val="-114"/>
          <w:sz w:val="31"/>
          <w:szCs w:val="31"/>
        </w:rPr>
        <w:t xml:space="preserve"> </w:t>
      </w:r>
      <w:r>
        <w:rPr>
          <w:rFonts w:ascii="仿宋" w:hAnsi="仿宋" w:eastAsia="仿宋" w:cs="仿宋"/>
          <w:b/>
          <w:bCs/>
          <w:spacing w:val="6"/>
          <w:sz w:val="31"/>
          <w:szCs w:val="31"/>
        </w:rPr>
        <w:t>学雷锋我行动</w:t>
      </w:r>
      <w:r>
        <w:rPr>
          <w:rFonts w:ascii="仿宋" w:hAnsi="仿宋" w:eastAsia="仿宋" w:cs="仿宋"/>
          <w:spacing w:val="-113"/>
          <w:sz w:val="31"/>
          <w:szCs w:val="31"/>
        </w:rPr>
        <w:t xml:space="preserve"> </w:t>
      </w:r>
      <w:r>
        <w:rPr>
          <w:rFonts w:ascii="宋体" w:hAnsi="宋体" w:eastAsia="宋体" w:cs="宋体"/>
          <w:b/>
          <w:bCs/>
          <w:spacing w:val="6"/>
          <w:sz w:val="31"/>
          <w:szCs w:val="31"/>
        </w:rPr>
        <w:t>”</w:t>
      </w:r>
      <w:r>
        <w:rPr>
          <w:rFonts w:ascii="仿宋" w:hAnsi="仿宋" w:eastAsia="仿宋" w:cs="仿宋"/>
          <w:b/>
          <w:bCs/>
          <w:spacing w:val="6"/>
          <w:sz w:val="31"/>
          <w:szCs w:val="31"/>
        </w:rPr>
        <w:t>文明实践主</w:t>
      </w:r>
      <w:r>
        <w:rPr>
          <w:rFonts w:ascii="仿宋" w:hAnsi="仿宋" w:eastAsia="仿宋" w:cs="仿宋"/>
          <w:b/>
          <w:bCs/>
          <w:sz w:val="31"/>
          <w:szCs w:val="31"/>
        </w:rPr>
        <w:t>题活动</w:t>
      </w:r>
    </w:p>
    <w:p w14:paraId="6606DD56">
      <w:pPr>
        <w:spacing w:before="143" w:line="5554" w:lineRule="exact"/>
        <w:ind w:firstLine="333"/>
      </w:pPr>
      <w:r>
        <w:rPr>
          <w:position w:val="-111"/>
        </w:rPr>
        <w:drawing>
          <wp:inline distT="0" distB="0" distL="0" distR="0">
            <wp:extent cx="5053330" cy="352615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89"/>
                    <a:stretch>
                      <a:fillRect/>
                    </a:stretch>
                  </pic:blipFill>
                  <pic:spPr>
                    <a:xfrm>
                      <a:off x="0" y="0"/>
                      <a:ext cx="5053583" cy="3526535"/>
                    </a:xfrm>
                    <a:prstGeom prst="rect">
                      <a:avLst/>
                    </a:prstGeom>
                  </pic:spPr>
                </pic:pic>
              </a:graphicData>
            </a:graphic>
          </wp:inline>
        </w:drawing>
      </w:r>
    </w:p>
    <w:p w14:paraId="4999FD63">
      <w:pPr>
        <w:pStyle w:val="2"/>
        <w:spacing w:line="370" w:lineRule="auto"/>
      </w:pPr>
    </w:p>
    <w:p w14:paraId="7B2E817F">
      <w:pPr>
        <w:spacing w:before="100" w:line="225" w:lineRule="auto"/>
        <w:ind w:left="707"/>
        <w:rPr>
          <w:rFonts w:ascii="仿宋" w:hAnsi="仿宋" w:eastAsia="仿宋" w:cs="仿宋"/>
          <w:sz w:val="31"/>
          <w:szCs w:val="31"/>
        </w:rPr>
      </w:pPr>
      <w:r>
        <w:rPr>
          <w:rFonts w:ascii="仿宋" w:hAnsi="仿宋" w:eastAsia="仿宋" w:cs="仿宋"/>
          <w:b/>
          <w:bCs/>
          <w:spacing w:val="5"/>
          <w:sz w:val="31"/>
          <w:szCs w:val="31"/>
        </w:rPr>
        <w:t>图片2-6-2</w:t>
      </w:r>
      <w:r>
        <w:rPr>
          <w:rFonts w:ascii="仿宋" w:hAnsi="仿宋" w:eastAsia="仿宋" w:cs="仿宋"/>
          <w:spacing w:val="-25"/>
          <w:sz w:val="31"/>
          <w:szCs w:val="31"/>
        </w:rPr>
        <w:t xml:space="preserve"> </w:t>
      </w:r>
      <w:r>
        <w:rPr>
          <w:rFonts w:ascii="仿宋" w:hAnsi="仿宋" w:eastAsia="仿宋" w:cs="仿宋"/>
          <w:b/>
          <w:bCs/>
          <w:spacing w:val="5"/>
          <w:sz w:val="31"/>
          <w:szCs w:val="31"/>
        </w:rPr>
        <w:t>学生在景区内清扫垃圾</w:t>
      </w:r>
    </w:p>
    <w:p w14:paraId="7F259907">
      <w:pPr>
        <w:spacing w:line="225" w:lineRule="auto"/>
        <w:rPr>
          <w:rFonts w:ascii="仿宋" w:hAnsi="仿宋" w:eastAsia="仿宋" w:cs="仿宋"/>
          <w:sz w:val="31"/>
          <w:szCs w:val="31"/>
        </w:rPr>
        <w:sectPr>
          <w:footerReference r:id="rId23" w:type="default"/>
          <w:pgSz w:w="11906" w:h="16839"/>
          <w:pgMar w:top="1431" w:right="1553" w:bottom="1152" w:left="1785" w:header="0" w:footer="987" w:gutter="0"/>
          <w:cols w:space="720" w:num="1"/>
        </w:sectPr>
      </w:pPr>
    </w:p>
    <w:p w14:paraId="3A41CE93">
      <w:pPr>
        <w:spacing w:before="140" w:line="4404" w:lineRule="exact"/>
        <w:ind w:firstLine="14"/>
      </w:pPr>
      <w:r>
        <w:rPr>
          <w:position w:val="-88"/>
        </w:rPr>
        <w:drawing>
          <wp:inline distT="0" distB="0" distL="0" distR="0">
            <wp:extent cx="5219700" cy="279654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90"/>
                    <a:stretch>
                      <a:fillRect/>
                    </a:stretch>
                  </pic:blipFill>
                  <pic:spPr>
                    <a:xfrm>
                      <a:off x="0" y="0"/>
                      <a:ext cx="5219700" cy="2796540"/>
                    </a:xfrm>
                    <a:prstGeom prst="rect">
                      <a:avLst/>
                    </a:prstGeom>
                  </pic:spPr>
                </pic:pic>
              </a:graphicData>
            </a:graphic>
          </wp:inline>
        </w:drawing>
      </w:r>
    </w:p>
    <w:p w14:paraId="72048852">
      <w:pPr>
        <w:pStyle w:val="2"/>
        <w:spacing w:line="474" w:lineRule="auto"/>
      </w:pPr>
    </w:p>
    <w:p w14:paraId="107A9437">
      <w:pPr>
        <w:spacing w:before="101" w:line="372" w:lineRule="auto"/>
        <w:ind w:left="34" w:right="179" w:firstLine="643"/>
        <w:rPr>
          <w:rFonts w:ascii="仿宋" w:hAnsi="仿宋" w:eastAsia="仿宋" w:cs="仿宋"/>
          <w:sz w:val="31"/>
          <w:szCs w:val="31"/>
        </w:rPr>
      </w:pPr>
      <w:r>
        <w:rPr>
          <w:rFonts w:ascii="仿宋" w:hAnsi="仿宋" w:eastAsia="仿宋" w:cs="仿宋"/>
          <w:b/>
          <w:bCs/>
          <w:spacing w:val="5"/>
          <w:sz w:val="31"/>
          <w:szCs w:val="31"/>
        </w:rPr>
        <w:t>案例2-7“</w:t>
      </w:r>
      <w:r>
        <w:rPr>
          <w:rFonts w:ascii="仿宋" w:hAnsi="仿宋" w:eastAsia="仿宋" w:cs="仿宋"/>
          <w:spacing w:val="-88"/>
          <w:sz w:val="31"/>
          <w:szCs w:val="31"/>
        </w:rPr>
        <w:t xml:space="preserve"> </w:t>
      </w:r>
      <w:r>
        <w:rPr>
          <w:rFonts w:ascii="仿宋" w:hAnsi="仿宋" w:eastAsia="仿宋" w:cs="仿宋"/>
          <w:b/>
          <w:bCs/>
          <w:spacing w:val="5"/>
          <w:sz w:val="31"/>
          <w:szCs w:val="31"/>
        </w:rPr>
        <w:t>品味清明传承文化</w:t>
      </w:r>
      <w:r>
        <w:rPr>
          <w:rFonts w:ascii="仿宋" w:hAnsi="仿宋" w:eastAsia="仿宋" w:cs="仿宋"/>
          <w:spacing w:val="-110"/>
          <w:sz w:val="31"/>
          <w:szCs w:val="31"/>
        </w:rPr>
        <w:t xml:space="preserve"> </w:t>
      </w:r>
      <w:r>
        <w:rPr>
          <w:rFonts w:ascii="仿宋" w:hAnsi="仿宋" w:eastAsia="仿宋" w:cs="仿宋"/>
          <w:b/>
          <w:bCs/>
          <w:spacing w:val="5"/>
          <w:sz w:val="31"/>
          <w:szCs w:val="31"/>
        </w:rPr>
        <w:t>”——学校现代服务系和</w:t>
      </w:r>
      <w:r>
        <w:rPr>
          <w:rFonts w:ascii="仿宋" w:hAnsi="仿宋" w:eastAsia="仿宋" w:cs="仿宋"/>
          <w:b/>
          <w:bCs/>
          <w:spacing w:val="6"/>
          <w:sz w:val="31"/>
          <w:szCs w:val="31"/>
        </w:rPr>
        <w:t>护理系联合开展清明节主题实践活动</w:t>
      </w:r>
    </w:p>
    <w:p w14:paraId="3EF52E68">
      <w:pPr>
        <w:spacing w:before="207" w:line="4510" w:lineRule="exact"/>
        <w:ind w:firstLine="14"/>
      </w:pPr>
      <w:r>
        <w:rPr>
          <w:position w:val="-90"/>
        </w:rPr>
        <w:drawing>
          <wp:inline distT="0" distB="0" distL="0" distR="0">
            <wp:extent cx="5318125" cy="286321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91"/>
                    <a:stretch>
                      <a:fillRect/>
                    </a:stretch>
                  </pic:blipFill>
                  <pic:spPr>
                    <a:xfrm>
                      <a:off x="0" y="0"/>
                      <a:ext cx="5318759" cy="2863595"/>
                    </a:xfrm>
                    <a:prstGeom prst="rect">
                      <a:avLst/>
                    </a:prstGeom>
                  </pic:spPr>
                </pic:pic>
              </a:graphicData>
            </a:graphic>
          </wp:inline>
        </w:drawing>
      </w:r>
    </w:p>
    <w:p w14:paraId="060342C7">
      <w:pPr>
        <w:pStyle w:val="2"/>
        <w:spacing w:line="417" w:lineRule="auto"/>
      </w:pPr>
    </w:p>
    <w:p w14:paraId="22CBD293">
      <w:pPr>
        <w:spacing w:before="101" w:line="228" w:lineRule="auto"/>
        <w:ind w:left="66"/>
        <w:rPr>
          <w:rFonts w:ascii="仿宋" w:hAnsi="仿宋" w:eastAsia="仿宋" w:cs="仿宋"/>
          <w:sz w:val="31"/>
          <w:szCs w:val="31"/>
        </w:rPr>
      </w:pPr>
      <w:r>
        <w:rPr>
          <w:rFonts w:ascii="仿宋" w:hAnsi="仿宋" w:eastAsia="仿宋" w:cs="仿宋"/>
          <w:b/>
          <w:bCs/>
          <w:spacing w:val="-3"/>
          <w:sz w:val="31"/>
          <w:szCs w:val="31"/>
        </w:rPr>
        <w:t>图片</w:t>
      </w:r>
      <w:r>
        <w:rPr>
          <w:rFonts w:ascii="仿宋" w:hAnsi="仿宋" w:eastAsia="仿宋" w:cs="仿宋"/>
          <w:spacing w:val="-50"/>
          <w:sz w:val="31"/>
          <w:szCs w:val="31"/>
        </w:rPr>
        <w:t xml:space="preserve"> </w:t>
      </w:r>
      <w:r>
        <w:rPr>
          <w:rFonts w:ascii="仿宋" w:hAnsi="仿宋" w:eastAsia="仿宋" w:cs="仿宋"/>
          <w:b/>
          <w:bCs/>
          <w:spacing w:val="-3"/>
          <w:sz w:val="31"/>
          <w:szCs w:val="31"/>
        </w:rPr>
        <w:t>2-7-1</w:t>
      </w:r>
      <w:r>
        <w:rPr>
          <w:rFonts w:ascii="仿宋" w:hAnsi="仿宋" w:eastAsia="仿宋" w:cs="仿宋"/>
          <w:spacing w:val="-40"/>
          <w:sz w:val="31"/>
          <w:szCs w:val="31"/>
        </w:rPr>
        <w:t xml:space="preserve"> </w:t>
      </w:r>
      <w:r>
        <w:rPr>
          <w:rFonts w:ascii="仿宋" w:hAnsi="仿宋" w:eastAsia="仿宋" w:cs="仿宋"/>
          <w:b/>
          <w:bCs/>
          <w:spacing w:val="-3"/>
          <w:sz w:val="31"/>
          <w:szCs w:val="31"/>
        </w:rPr>
        <w:t>学生展示成果</w:t>
      </w:r>
    </w:p>
    <w:p w14:paraId="20FD5624">
      <w:pPr>
        <w:pStyle w:val="2"/>
        <w:spacing w:line="471" w:lineRule="auto"/>
      </w:pPr>
    </w:p>
    <w:p w14:paraId="65DA0318">
      <w:pPr>
        <w:spacing w:before="101" w:line="357" w:lineRule="auto"/>
        <w:ind w:left="40" w:firstLine="632"/>
        <w:rPr>
          <w:rFonts w:ascii="仿宋" w:hAnsi="仿宋" w:eastAsia="仿宋" w:cs="仿宋"/>
          <w:sz w:val="31"/>
          <w:szCs w:val="31"/>
        </w:rPr>
      </w:pPr>
      <w:r>
        <w:rPr>
          <w:rFonts w:ascii="仿宋" w:hAnsi="仿宋" w:eastAsia="仿宋" w:cs="仿宋"/>
          <w:b/>
          <w:bCs/>
          <w:spacing w:val="7"/>
          <w:sz w:val="31"/>
          <w:szCs w:val="31"/>
        </w:rPr>
        <w:t>3.文化育人。</w:t>
      </w:r>
      <w:r>
        <w:rPr>
          <w:rFonts w:ascii="仿宋" w:hAnsi="仿宋" w:eastAsia="仿宋" w:cs="仿宋"/>
          <w:spacing w:val="7"/>
          <w:sz w:val="31"/>
          <w:szCs w:val="31"/>
        </w:rPr>
        <w:t>学校聚焦学生全面发展，扎实推进思想道</w:t>
      </w:r>
      <w:r>
        <w:rPr>
          <w:rFonts w:ascii="仿宋" w:hAnsi="仿宋" w:eastAsia="仿宋" w:cs="仿宋"/>
          <w:spacing w:val="2"/>
          <w:sz w:val="31"/>
          <w:szCs w:val="31"/>
        </w:rPr>
        <w:t>德教育与养成教育深度融合。一方面，严格落实《学</w:t>
      </w:r>
      <w:r>
        <w:rPr>
          <w:rFonts w:ascii="仿宋" w:hAnsi="仿宋" w:eastAsia="仿宋" w:cs="仿宋"/>
          <w:spacing w:val="1"/>
          <w:sz w:val="31"/>
          <w:szCs w:val="31"/>
        </w:rPr>
        <w:t>生守则》</w:t>
      </w:r>
    </w:p>
    <w:p w14:paraId="38305C57">
      <w:pPr>
        <w:spacing w:line="357" w:lineRule="auto"/>
        <w:rPr>
          <w:rFonts w:ascii="仿宋" w:hAnsi="仿宋" w:eastAsia="仿宋" w:cs="仿宋"/>
          <w:sz w:val="31"/>
          <w:szCs w:val="31"/>
        </w:rPr>
        <w:sectPr>
          <w:footerReference r:id="rId24" w:type="default"/>
          <w:pgSz w:w="11906" w:h="16839"/>
          <w:pgMar w:top="1431" w:right="1658" w:bottom="1152" w:left="1785" w:header="0" w:footer="987" w:gutter="0"/>
          <w:cols w:space="720" w:num="1"/>
        </w:sectPr>
      </w:pPr>
    </w:p>
    <w:p w14:paraId="010E9423">
      <w:pPr>
        <w:spacing w:before="218" w:line="357" w:lineRule="auto"/>
        <w:ind w:left="36" w:right="229" w:hanging="4"/>
        <w:jc w:val="both"/>
        <w:rPr>
          <w:rFonts w:ascii="仿宋" w:hAnsi="仿宋" w:eastAsia="仿宋" w:cs="仿宋"/>
          <w:sz w:val="31"/>
          <w:szCs w:val="31"/>
        </w:rPr>
      </w:pPr>
      <w:r>
        <w:rPr>
          <w:rFonts w:ascii="仿宋" w:hAnsi="仿宋" w:eastAsia="仿宋" w:cs="仿宋"/>
          <w:sz w:val="31"/>
          <w:szCs w:val="31"/>
        </w:rPr>
        <w:t>《学生日常行为规范》学习要求，以制度规范引导学生行为；</w:t>
      </w:r>
      <w:r>
        <w:rPr>
          <w:rFonts w:ascii="仿宋" w:hAnsi="仿宋" w:eastAsia="仿宋" w:cs="仿宋"/>
          <w:spacing w:val="8"/>
          <w:sz w:val="31"/>
          <w:szCs w:val="31"/>
        </w:rPr>
        <w:t>另一方面，系统开展文明礼仪教育、法制教育、安全教育等主题教育活动，通过法制讲座、专题演讲、消防演练等多元化形式，帮助学生筑牢思想防线、养成良好行为习惯，切实</w:t>
      </w:r>
      <w:r>
        <w:rPr>
          <w:rFonts w:ascii="仿宋" w:hAnsi="仿宋" w:eastAsia="仿宋" w:cs="仿宋"/>
          <w:spacing w:val="7"/>
          <w:sz w:val="31"/>
          <w:szCs w:val="31"/>
        </w:rPr>
        <w:t>提升法治意识与安全防范能力。</w:t>
      </w:r>
    </w:p>
    <w:p w14:paraId="0094F73F">
      <w:pPr>
        <w:tabs>
          <w:tab w:val="left" w:pos="8632"/>
        </w:tabs>
        <w:spacing w:before="2" w:line="357" w:lineRule="auto"/>
        <w:ind w:left="6" w:firstLine="702"/>
        <w:jc w:val="both"/>
        <w:rPr>
          <w:rFonts w:ascii="仿宋" w:hAnsi="仿宋" w:eastAsia="仿宋" w:cs="仿宋"/>
          <w:sz w:val="31"/>
          <w:szCs w:val="31"/>
        </w:rPr>
      </w:pPr>
      <w:r>
        <w:rPr>
          <w:rFonts w:ascii="仿宋" w:hAnsi="仿宋" w:eastAsia="仿宋" w:cs="仿宋"/>
          <w:spacing w:val="5"/>
          <w:sz w:val="31"/>
          <w:szCs w:val="31"/>
        </w:rPr>
        <w:t>以班级文化建设为重要抓手，学校通过开展“文明班级</w:t>
      </w:r>
      <w:r>
        <w:rPr>
          <w:rFonts w:ascii="仿宋" w:hAnsi="仿宋" w:eastAsia="仿宋" w:cs="仿宋"/>
          <w:spacing w:val="-106"/>
          <w:sz w:val="31"/>
          <w:szCs w:val="31"/>
        </w:rPr>
        <w:t xml:space="preserve"> </w:t>
      </w:r>
      <w:r>
        <w:rPr>
          <w:rFonts w:ascii="仿宋" w:hAnsi="仿宋" w:eastAsia="仿宋" w:cs="仿宋"/>
          <w:spacing w:val="5"/>
          <w:sz w:val="31"/>
          <w:szCs w:val="31"/>
        </w:rPr>
        <w:t>”</w:t>
      </w:r>
      <w:r>
        <w:rPr>
          <w:rFonts w:ascii="仿宋" w:hAnsi="仿宋" w:eastAsia="仿宋" w:cs="仿宋"/>
          <w:sz w:val="31"/>
          <w:szCs w:val="31"/>
        </w:rPr>
        <w:t xml:space="preserve"> </w:t>
      </w:r>
      <w:r>
        <w:rPr>
          <w:rFonts w:ascii="仿宋" w:hAnsi="仿宋" w:eastAsia="仿宋" w:cs="仿宋"/>
          <w:spacing w:val="6"/>
          <w:sz w:val="31"/>
          <w:szCs w:val="31"/>
        </w:rPr>
        <w:t>“文明寝室</w:t>
      </w:r>
      <w:r>
        <w:rPr>
          <w:rFonts w:ascii="仿宋" w:hAnsi="仿宋" w:eastAsia="仿宋" w:cs="仿宋"/>
          <w:spacing w:val="-103"/>
          <w:sz w:val="31"/>
          <w:szCs w:val="31"/>
        </w:rPr>
        <w:t xml:space="preserve"> </w:t>
      </w:r>
      <w:r>
        <w:rPr>
          <w:rFonts w:ascii="仿宋" w:hAnsi="仿宋" w:eastAsia="仿宋" w:cs="仿宋"/>
          <w:spacing w:val="6"/>
          <w:sz w:val="31"/>
          <w:szCs w:val="31"/>
        </w:rPr>
        <w:t>”“文明之星</w:t>
      </w:r>
      <w:r>
        <w:rPr>
          <w:rFonts w:ascii="仿宋" w:hAnsi="仿宋" w:eastAsia="仿宋" w:cs="仿宋"/>
          <w:spacing w:val="-110"/>
          <w:sz w:val="31"/>
          <w:szCs w:val="31"/>
        </w:rPr>
        <w:t xml:space="preserve"> </w:t>
      </w:r>
      <w:r>
        <w:rPr>
          <w:rFonts w:ascii="仿宋" w:hAnsi="仿宋" w:eastAsia="仿宋" w:cs="仿宋"/>
          <w:spacing w:val="6"/>
          <w:sz w:val="31"/>
          <w:szCs w:val="31"/>
        </w:rPr>
        <w:t>”等创建评选活动，充分调动班主</w:t>
      </w:r>
      <w:r>
        <w:rPr>
          <w:rFonts w:ascii="仿宋" w:hAnsi="仿宋" w:eastAsia="仿宋" w:cs="仿宋"/>
          <w:spacing w:val="9"/>
          <w:sz w:val="31"/>
          <w:szCs w:val="31"/>
        </w:rPr>
        <w:t>任工作积极性。以此为契机，进一步健全班级管理制度，强</w:t>
      </w:r>
      <w:r>
        <w:rPr>
          <w:rFonts w:ascii="仿宋" w:hAnsi="仿宋" w:eastAsia="仿宋" w:cs="仿宋"/>
          <w:sz w:val="31"/>
          <w:szCs w:val="31"/>
        </w:rPr>
        <w:tab/>
      </w:r>
      <w:r>
        <w:rPr>
          <w:rFonts w:ascii="仿宋" w:hAnsi="仿宋" w:eastAsia="仿宋" w:cs="仿宋"/>
          <w:sz w:val="31"/>
          <w:szCs w:val="31"/>
        </w:rPr>
        <w:t xml:space="preserve"> </w:t>
      </w:r>
      <w:r>
        <w:rPr>
          <w:rFonts w:ascii="仿宋" w:hAnsi="仿宋" w:eastAsia="仿宋" w:cs="仿宋"/>
          <w:spacing w:val="9"/>
          <w:sz w:val="31"/>
          <w:szCs w:val="31"/>
        </w:rPr>
        <w:t>化班风和学风建设，塑造积极向上的班级形象，为学生成长</w:t>
      </w:r>
      <w:r>
        <w:rPr>
          <w:rFonts w:ascii="仿宋" w:hAnsi="仿宋" w:eastAsia="仿宋" w:cs="仿宋"/>
          <w:sz w:val="31"/>
          <w:szCs w:val="31"/>
        </w:rPr>
        <w:tab/>
      </w:r>
      <w:r>
        <w:rPr>
          <w:rFonts w:ascii="仿宋" w:hAnsi="仿宋" w:eastAsia="仿宋" w:cs="仿宋"/>
          <w:sz w:val="31"/>
          <w:szCs w:val="31"/>
        </w:rPr>
        <w:t xml:space="preserve"> </w:t>
      </w:r>
      <w:r>
        <w:rPr>
          <w:rFonts w:ascii="仿宋" w:hAnsi="仿宋" w:eastAsia="仿宋" w:cs="仿宋"/>
          <w:spacing w:val="9"/>
          <w:sz w:val="31"/>
          <w:szCs w:val="31"/>
        </w:rPr>
        <w:t>营造优良的班级育人环境。</w:t>
      </w:r>
    </w:p>
    <w:p w14:paraId="792D5EB4">
      <w:pPr>
        <w:spacing w:line="227" w:lineRule="auto"/>
        <w:ind w:left="677"/>
        <w:rPr>
          <w:rFonts w:ascii="仿宋" w:hAnsi="仿宋" w:eastAsia="仿宋" w:cs="仿宋"/>
          <w:sz w:val="31"/>
          <w:szCs w:val="31"/>
        </w:rPr>
      </w:pPr>
      <w:r>
        <w:rPr>
          <w:rFonts w:ascii="仿宋" w:hAnsi="仿宋" w:eastAsia="仿宋" w:cs="仿宋"/>
          <w:b/>
          <w:bCs/>
          <w:spacing w:val="-1"/>
          <w:sz w:val="31"/>
          <w:szCs w:val="31"/>
        </w:rPr>
        <w:t>案例2-8</w:t>
      </w:r>
      <w:r>
        <w:rPr>
          <w:rFonts w:ascii="仿宋" w:hAnsi="仿宋" w:eastAsia="仿宋" w:cs="仿宋"/>
          <w:spacing w:val="-31"/>
          <w:sz w:val="31"/>
          <w:szCs w:val="31"/>
        </w:rPr>
        <w:t xml:space="preserve"> </w:t>
      </w:r>
      <w:r>
        <w:rPr>
          <w:rFonts w:ascii="仿宋" w:hAnsi="仿宋" w:eastAsia="仿宋" w:cs="仿宋"/>
          <w:b/>
          <w:bCs/>
          <w:spacing w:val="-1"/>
          <w:sz w:val="31"/>
          <w:szCs w:val="31"/>
        </w:rPr>
        <w:t>学校开展“青春逐梦</w:t>
      </w:r>
      <w:r>
        <w:rPr>
          <w:rFonts w:ascii="仿宋" w:hAnsi="仿宋" w:eastAsia="仿宋" w:cs="仿宋"/>
          <w:spacing w:val="-29"/>
          <w:sz w:val="31"/>
          <w:szCs w:val="31"/>
        </w:rPr>
        <w:t xml:space="preserve"> </w:t>
      </w:r>
      <w:r>
        <w:rPr>
          <w:rFonts w:ascii="仿宋" w:hAnsi="仿宋" w:eastAsia="仿宋" w:cs="仿宋"/>
          <w:b/>
          <w:bCs/>
          <w:spacing w:val="-1"/>
          <w:sz w:val="31"/>
          <w:szCs w:val="31"/>
        </w:rPr>
        <w:t>·法治护航</w:t>
      </w:r>
      <w:r>
        <w:rPr>
          <w:rFonts w:ascii="仿宋" w:hAnsi="仿宋" w:eastAsia="仿宋" w:cs="仿宋"/>
          <w:spacing w:val="-110"/>
          <w:sz w:val="31"/>
          <w:szCs w:val="31"/>
        </w:rPr>
        <w:t xml:space="preserve"> </w:t>
      </w:r>
      <w:r>
        <w:rPr>
          <w:rFonts w:ascii="仿宋" w:hAnsi="仿宋" w:eastAsia="仿宋" w:cs="仿宋"/>
          <w:b/>
          <w:bCs/>
          <w:spacing w:val="-1"/>
          <w:sz w:val="31"/>
          <w:szCs w:val="31"/>
        </w:rPr>
        <w:t>”法制报告会</w:t>
      </w:r>
    </w:p>
    <w:p w14:paraId="35EAE1E2">
      <w:pPr>
        <w:spacing w:before="219" w:line="352" w:lineRule="auto"/>
        <w:ind w:left="23" w:right="315" w:firstLine="663"/>
        <w:jc w:val="both"/>
        <w:rPr>
          <w:rFonts w:ascii="仿宋" w:hAnsi="仿宋" w:eastAsia="仿宋" w:cs="仿宋"/>
          <w:sz w:val="31"/>
          <w:szCs w:val="31"/>
        </w:rPr>
      </w:pPr>
      <w:r>
        <w:rPr>
          <w:rFonts w:ascii="仿宋" w:hAnsi="仿宋" w:eastAsia="仿宋" w:cs="仿宋"/>
          <w:spacing w:val="3"/>
          <w:sz w:val="31"/>
          <w:szCs w:val="31"/>
        </w:rPr>
        <w:t>为深入推进法治校园建设，提升师生法治素养，2025</w:t>
      </w:r>
      <w:r>
        <w:rPr>
          <w:rFonts w:ascii="仿宋" w:hAnsi="仿宋" w:eastAsia="仿宋" w:cs="仿宋"/>
          <w:spacing w:val="-44"/>
          <w:sz w:val="31"/>
          <w:szCs w:val="31"/>
        </w:rPr>
        <w:t xml:space="preserve"> </w:t>
      </w:r>
      <w:r>
        <w:rPr>
          <w:rFonts w:ascii="仿宋" w:hAnsi="仿宋" w:eastAsia="仿宋" w:cs="仿宋"/>
          <w:spacing w:val="3"/>
          <w:sz w:val="31"/>
          <w:szCs w:val="31"/>
        </w:rPr>
        <w:t>年</w:t>
      </w:r>
      <w:r>
        <w:rPr>
          <w:rFonts w:ascii="仿宋" w:hAnsi="仿宋" w:eastAsia="仿宋" w:cs="仿宋"/>
          <w:spacing w:val="-12"/>
          <w:sz w:val="31"/>
          <w:szCs w:val="31"/>
        </w:rPr>
        <w:t>4</w:t>
      </w:r>
      <w:r>
        <w:rPr>
          <w:rFonts w:ascii="仿宋" w:hAnsi="仿宋" w:eastAsia="仿宋" w:cs="仿宋"/>
          <w:spacing w:val="-24"/>
          <w:sz w:val="31"/>
          <w:szCs w:val="31"/>
        </w:rPr>
        <w:t xml:space="preserve"> </w:t>
      </w:r>
      <w:r>
        <w:rPr>
          <w:rFonts w:ascii="仿宋" w:hAnsi="仿宋" w:eastAsia="仿宋" w:cs="仿宋"/>
          <w:spacing w:val="-12"/>
          <w:sz w:val="31"/>
          <w:szCs w:val="31"/>
        </w:rPr>
        <w:t>月</w:t>
      </w:r>
      <w:r>
        <w:rPr>
          <w:rFonts w:ascii="仿宋" w:hAnsi="仿宋" w:eastAsia="仿宋" w:cs="仿宋"/>
          <w:spacing w:val="-58"/>
          <w:sz w:val="31"/>
          <w:szCs w:val="31"/>
        </w:rPr>
        <w:t xml:space="preserve"> </w:t>
      </w:r>
      <w:r>
        <w:rPr>
          <w:rFonts w:ascii="仿宋" w:hAnsi="仿宋" w:eastAsia="仿宋" w:cs="仿宋"/>
          <w:spacing w:val="-12"/>
          <w:sz w:val="31"/>
          <w:szCs w:val="31"/>
        </w:rPr>
        <w:t>21 日，学校“双线并行</w:t>
      </w:r>
      <w:r>
        <w:rPr>
          <w:rFonts w:ascii="仿宋" w:hAnsi="仿宋" w:eastAsia="仿宋" w:cs="仿宋"/>
          <w:spacing w:val="-113"/>
          <w:sz w:val="31"/>
          <w:szCs w:val="31"/>
        </w:rPr>
        <w:t xml:space="preserve"> </w:t>
      </w:r>
      <w:r>
        <w:rPr>
          <w:rFonts w:ascii="仿宋" w:hAnsi="仿宋" w:eastAsia="仿宋" w:cs="仿宋"/>
          <w:spacing w:val="-12"/>
          <w:sz w:val="31"/>
          <w:szCs w:val="31"/>
        </w:rPr>
        <w:t>”开展系列法治教育活动——“青</w:t>
      </w:r>
      <w:r>
        <w:rPr>
          <w:rFonts w:ascii="仿宋" w:hAnsi="仿宋" w:eastAsia="仿宋" w:cs="仿宋"/>
          <w:spacing w:val="1"/>
          <w:sz w:val="31"/>
          <w:szCs w:val="31"/>
        </w:rPr>
        <w:t>春逐梦</w:t>
      </w:r>
      <w:r>
        <w:rPr>
          <w:rFonts w:ascii="仿宋" w:hAnsi="仿宋" w:eastAsia="仿宋" w:cs="仿宋"/>
          <w:spacing w:val="-20"/>
          <w:sz w:val="31"/>
          <w:szCs w:val="31"/>
        </w:rPr>
        <w:t xml:space="preserve"> </w:t>
      </w:r>
      <w:r>
        <w:rPr>
          <w:rFonts w:ascii="仿宋" w:hAnsi="仿宋" w:eastAsia="仿宋" w:cs="仿宋"/>
          <w:spacing w:val="1"/>
          <w:sz w:val="31"/>
          <w:szCs w:val="31"/>
        </w:rPr>
        <w:t>·</w:t>
      </w:r>
      <w:r>
        <w:rPr>
          <w:rFonts w:ascii="仿宋" w:hAnsi="仿宋" w:eastAsia="仿宋" w:cs="仿宋"/>
          <w:spacing w:val="-126"/>
          <w:sz w:val="31"/>
          <w:szCs w:val="31"/>
        </w:rPr>
        <w:t xml:space="preserve"> </w:t>
      </w:r>
      <w:r>
        <w:rPr>
          <w:rFonts w:ascii="仿宋" w:hAnsi="仿宋" w:eastAsia="仿宋" w:cs="仿宋"/>
          <w:spacing w:val="1"/>
          <w:sz w:val="31"/>
          <w:szCs w:val="31"/>
        </w:rPr>
        <w:t>法治护航</w:t>
      </w:r>
      <w:r>
        <w:rPr>
          <w:rFonts w:ascii="仿宋" w:hAnsi="仿宋" w:eastAsia="仿宋" w:cs="仿宋"/>
          <w:spacing w:val="-113"/>
          <w:sz w:val="31"/>
          <w:szCs w:val="31"/>
        </w:rPr>
        <w:t xml:space="preserve"> </w:t>
      </w:r>
      <w:r>
        <w:rPr>
          <w:rFonts w:ascii="仿宋" w:hAnsi="仿宋" w:eastAsia="仿宋" w:cs="仿宋"/>
          <w:spacing w:val="1"/>
          <w:sz w:val="31"/>
          <w:szCs w:val="31"/>
        </w:rPr>
        <w:t>”法制报告会、教师法治专题培训。本次</w:t>
      </w:r>
      <w:r>
        <w:rPr>
          <w:rFonts w:ascii="仿宋" w:hAnsi="仿宋" w:eastAsia="仿宋" w:cs="仿宋"/>
          <w:spacing w:val="9"/>
          <w:sz w:val="31"/>
          <w:szCs w:val="31"/>
        </w:rPr>
        <w:t>活动邀请市人民检察院党组成员副检察长梁常建，检察</w:t>
      </w:r>
      <w:r>
        <w:rPr>
          <w:rFonts w:ascii="仿宋" w:hAnsi="仿宋" w:eastAsia="仿宋" w:cs="仿宋"/>
          <w:spacing w:val="8"/>
          <w:sz w:val="31"/>
          <w:szCs w:val="31"/>
        </w:rPr>
        <w:t>委员</w:t>
      </w:r>
      <w:r>
        <w:rPr>
          <w:rFonts w:ascii="仿宋" w:hAnsi="仿宋" w:eastAsia="仿宋" w:cs="仿宋"/>
          <w:spacing w:val="9"/>
          <w:sz w:val="31"/>
          <w:szCs w:val="31"/>
        </w:rPr>
        <w:t>会委员、控告申诉和未成年人检察部主任韩青梅、副主</w:t>
      </w:r>
      <w:r>
        <w:rPr>
          <w:rFonts w:ascii="仿宋" w:hAnsi="仿宋" w:eastAsia="仿宋" w:cs="仿宋"/>
          <w:spacing w:val="8"/>
          <w:sz w:val="31"/>
          <w:szCs w:val="31"/>
        </w:rPr>
        <w:t>任昌婷等同志来前来为师生进行法治讲解。</w:t>
      </w:r>
    </w:p>
    <w:p w14:paraId="757B9B93">
      <w:pPr>
        <w:spacing w:before="1" w:line="375" w:lineRule="auto"/>
        <w:ind w:left="45" w:right="315" w:firstLine="661"/>
        <w:rPr>
          <w:rFonts w:ascii="仿宋" w:hAnsi="仿宋" w:eastAsia="仿宋" w:cs="仿宋"/>
          <w:sz w:val="31"/>
          <w:szCs w:val="31"/>
        </w:rPr>
      </w:pPr>
      <w:r>
        <w:rPr>
          <w:rFonts w:ascii="仿宋" w:hAnsi="仿宋" w:eastAsia="仿宋" w:cs="仿宋"/>
          <w:b/>
          <w:bCs/>
          <w:spacing w:val="-2"/>
          <w:sz w:val="31"/>
          <w:szCs w:val="31"/>
        </w:rPr>
        <w:t>图片2-8-1</w:t>
      </w:r>
      <w:r>
        <w:rPr>
          <w:rFonts w:ascii="仿宋" w:hAnsi="仿宋" w:eastAsia="仿宋" w:cs="仿宋"/>
          <w:spacing w:val="-32"/>
          <w:sz w:val="31"/>
          <w:szCs w:val="31"/>
        </w:rPr>
        <w:t xml:space="preserve"> </w:t>
      </w:r>
      <w:r>
        <w:rPr>
          <w:rFonts w:ascii="仿宋" w:hAnsi="仿宋" w:eastAsia="仿宋" w:cs="仿宋"/>
          <w:b/>
          <w:bCs/>
          <w:spacing w:val="-2"/>
          <w:sz w:val="31"/>
          <w:szCs w:val="31"/>
        </w:rPr>
        <w:t>学校开展“青春逐梦</w:t>
      </w:r>
      <w:r>
        <w:rPr>
          <w:rFonts w:ascii="仿宋" w:hAnsi="仿宋" w:eastAsia="仿宋" w:cs="仿宋"/>
          <w:spacing w:val="-31"/>
          <w:sz w:val="31"/>
          <w:szCs w:val="31"/>
        </w:rPr>
        <w:t xml:space="preserve"> </w:t>
      </w:r>
      <w:r>
        <w:rPr>
          <w:rFonts w:ascii="仿宋" w:hAnsi="仿宋" w:eastAsia="仿宋" w:cs="仿宋"/>
          <w:b/>
          <w:bCs/>
          <w:spacing w:val="-2"/>
          <w:sz w:val="31"/>
          <w:szCs w:val="31"/>
        </w:rPr>
        <w:t>·法治护航</w:t>
      </w:r>
      <w:r>
        <w:rPr>
          <w:rFonts w:ascii="仿宋" w:hAnsi="仿宋" w:eastAsia="仿宋" w:cs="仿宋"/>
          <w:spacing w:val="-110"/>
          <w:sz w:val="31"/>
          <w:szCs w:val="31"/>
        </w:rPr>
        <w:t xml:space="preserve"> </w:t>
      </w:r>
      <w:r>
        <w:rPr>
          <w:rFonts w:ascii="仿宋" w:hAnsi="仿宋" w:eastAsia="仿宋" w:cs="仿宋"/>
          <w:b/>
          <w:bCs/>
          <w:spacing w:val="-2"/>
          <w:sz w:val="31"/>
          <w:szCs w:val="31"/>
        </w:rPr>
        <w:t>”法制报告</w:t>
      </w:r>
      <w:r>
        <w:rPr>
          <w:rFonts w:ascii="仿宋" w:hAnsi="仿宋" w:eastAsia="仿宋" w:cs="仿宋"/>
          <w:b/>
          <w:bCs/>
          <w:spacing w:val="-4"/>
          <w:sz w:val="31"/>
          <w:szCs w:val="31"/>
        </w:rPr>
        <w:t>会</w:t>
      </w:r>
    </w:p>
    <w:p w14:paraId="5370144C">
      <w:pPr>
        <w:spacing w:line="375" w:lineRule="auto"/>
        <w:rPr>
          <w:rFonts w:ascii="仿宋" w:hAnsi="仿宋" w:eastAsia="仿宋" w:cs="仿宋"/>
          <w:sz w:val="31"/>
          <w:szCs w:val="31"/>
        </w:rPr>
        <w:sectPr>
          <w:footerReference r:id="rId25" w:type="default"/>
          <w:pgSz w:w="11906" w:h="16839"/>
          <w:pgMar w:top="1431" w:right="1486" w:bottom="1152" w:left="1785" w:header="0" w:footer="987" w:gutter="0"/>
          <w:cols w:space="720" w:num="1"/>
        </w:sectPr>
      </w:pPr>
    </w:p>
    <w:p w14:paraId="5EF95B60">
      <w:pPr>
        <w:spacing w:before="32" w:line="3687" w:lineRule="exact"/>
        <w:ind w:firstLine="494"/>
      </w:pPr>
      <w:r>
        <w:rPr>
          <w:position w:val="-73"/>
        </w:rPr>
        <w:drawing>
          <wp:inline distT="0" distB="0" distL="0" distR="0">
            <wp:extent cx="4733290" cy="234061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92"/>
                    <a:stretch>
                      <a:fillRect/>
                    </a:stretch>
                  </pic:blipFill>
                  <pic:spPr>
                    <a:xfrm>
                      <a:off x="0" y="0"/>
                      <a:ext cx="4733544" cy="2340864"/>
                    </a:xfrm>
                    <a:prstGeom prst="rect">
                      <a:avLst/>
                    </a:prstGeom>
                  </pic:spPr>
                </pic:pic>
              </a:graphicData>
            </a:graphic>
          </wp:inline>
        </w:drawing>
      </w:r>
    </w:p>
    <w:p w14:paraId="197D5EA2">
      <w:pPr>
        <w:spacing w:before="187" w:line="225" w:lineRule="auto"/>
        <w:ind w:left="707"/>
        <w:rPr>
          <w:rFonts w:ascii="仿宋" w:hAnsi="仿宋" w:eastAsia="仿宋" w:cs="仿宋"/>
          <w:sz w:val="31"/>
          <w:szCs w:val="31"/>
        </w:rPr>
      </w:pPr>
      <w:r>
        <w:rPr>
          <w:rFonts w:ascii="仿宋" w:hAnsi="仿宋" w:eastAsia="仿宋" w:cs="仿宋"/>
          <w:b/>
          <w:bCs/>
          <w:spacing w:val="7"/>
          <w:sz w:val="31"/>
          <w:szCs w:val="31"/>
        </w:rPr>
        <w:t>图片2-8-2</w:t>
      </w:r>
      <w:r>
        <w:rPr>
          <w:rFonts w:ascii="仿宋" w:hAnsi="仿宋" w:eastAsia="仿宋" w:cs="仿宋"/>
          <w:spacing w:val="-51"/>
          <w:sz w:val="31"/>
          <w:szCs w:val="31"/>
        </w:rPr>
        <w:t xml:space="preserve"> </w:t>
      </w:r>
      <w:r>
        <w:rPr>
          <w:rFonts w:ascii="仿宋" w:hAnsi="仿宋" w:eastAsia="仿宋" w:cs="仿宋"/>
          <w:b/>
          <w:bCs/>
          <w:spacing w:val="7"/>
          <w:sz w:val="31"/>
          <w:szCs w:val="31"/>
        </w:rPr>
        <w:t>任昌婷同志正在为学生解释法</w:t>
      </w:r>
      <w:r>
        <w:rPr>
          <w:rFonts w:ascii="仿宋" w:hAnsi="仿宋" w:eastAsia="仿宋" w:cs="仿宋"/>
          <w:b/>
          <w:bCs/>
          <w:spacing w:val="6"/>
          <w:sz w:val="31"/>
          <w:szCs w:val="31"/>
        </w:rPr>
        <w:t>律条文</w:t>
      </w:r>
    </w:p>
    <w:p w14:paraId="54B6534A">
      <w:pPr>
        <w:spacing w:before="92" w:line="463" w:lineRule="exact"/>
        <w:ind w:firstLine="494"/>
      </w:pPr>
      <w:r>
        <w:rPr>
          <w:position w:val="-9"/>
        </w:rPr>
        <w:drawing>
          <wp:inline distT="0" distB="0" distL="0" distR="0">
            <wp:extent cx="4757420" cy="29400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93"/>
                    <a:stretch>
                      <a:fillRect/>
                    </a:stretch>
                  </pic:blipFill>
                  <pic:spPr>
                    <a:xfrm>
                      <a:off x="0" y="0"/>
                      <a:ext cx="4757928" cy="294131"/>
                    </a:xfrm>
                    <a:prstGeom prst="rect">
                      <a:avLst/>
                    </a:prstGeom>
                  </pic:spPr>
                </pic:pic>
              </a:graphicData>
            </a:graphic>
          </wp:inline>
        </w:drawing>
      </w:r>
    </w:p>
    <w:p w14:paraId="53CA84F6">
      <w:pPr>
        <w:pStyle w:val="2"/>
      </w:pPr>
    </w:p>
    <w:p w14:paraId="4BC5AD38">
      <w:pPr>
        <w:spacing w:before="101" w:line="347" w:lineRule="auto"/>
        <w:ind w:left="36" w:right="250" w:firstLine="647"/>
        <w:jc w:val="both"/>
        <w:rPr>
          <w:rFonts w:ascii="仿宋" w:hAnsi="仿宋" w:eastAsia="仿宋" w:cs="仿宋"/>
          <w:sz w:val="31"/>
          <w:szCs w:val="31"/>
        </w:rPr>
      </w:pPr>
      <w:r>
        <w:rPr>
          <w:rFonts w:ascii="仿宋" w:hAnsi="仿宋" w:eastAsia="仿宋" w:cs="仿宋"/>
          <w:spacing w:val="8"/>
          <w:sz w:val="31"/>
          <w:szCs w:val="31"/>
        </w:rPr>
        <w:t>互动环节，同学们踊跃提问，现场气氛热烈。这场法治课不仅让法律知识入脑入心，更在同学们心中种下了法治的种子，帮助他们扣好人生“法治扣子</w:t>
      </w:r>
      <w:r>
        <w:rPr>
          <w:rFonts w:ascii="仿宋" w:hAnsi="仿宋" w:eastAsia="仿宋" w:cs="仿宋"/>
          <w:spacing w:val="-107"/>
          <w:sz w:val="31"/>
          <w:szCs w:val="31"/>
        </w:rPr>
        <w:t xml:space="preserve"> </w:t>
      </w:r>
      <w:r>
        <w:rPr>
          <w:rFonts w:ascii="仿宋" w:hAnsi="仿宋" w:eastAsia="仿宋" w:cs="仿宋"/>
          <w:spacing w:val="8"/>
          <w:sz w:val="31"/>
          <w:szCs w:val="31"/>
        </w:rPr>
        <w:t>”。</w:t>
      </w:r>
    </w:p>
    <w:p w14:paraId="19F2D38B">
      <w:pPr>
        <w:spacing w:before="1" w:line="224" w:lineRule="auto"/>
        <w:ind w:left="707"/>
        <w:rPr>
          <w:rFonts w:ascii="仿宋" w:hAnsi="仿宋" w:eastAsia="仿宋" w:cs="仿宋"/>
          <w:sz w:val="31"/>
          <w:szCs w:val="31"/>
        </w:rPr>
      </w:pPr>
      <w:r>
        <w:rPr>
          <w:rFonts w:ascii="仿宋" w:hAnsi="仿宋" w:eastAsia="仿宋" w:cs="仿宋"/>
          <w:b/>
          <w:bCs/>
          <w:spacing w:val="5"/>
          <w:sz w:val="31"/>
          <w:szCs w:val="31"/>
        </w:rPr>
        <w:t>图片2-8-3</w:t>
      </w:r>
      <w:r>
        <w:rPr>
          <w:rFonts w:ascii="仿宋" w:hAnsi="仿宋" w:eastAsia="仿宋" w:cs="仿宋"/>
          <w:spacing w:val="-22"/>
          <w:sz w:val="31"/>
          <w:szCs w:val="31"/>
        </w:rPr>
        <w:t xml:space="preserve"> </w:t>
      </w:r>
      <w:r>
        <w:rPr>
          <w:rFonts w:ascii="仿宋" w:hAnsi="仿宋" w:eastAsia="仿宋" w:cs="仿宋"/>
          <w:b/>
          <w:bCs/>
          <w:spacing w:val="5"/>
          <w:sz w:val="31"/>
          <w:szCs w:val="31"/>
        </w:rPr>
        <w:t>学生们在报告厅认真听讲</w:t>
      </w:r>
    </w:p>
    <w:p w14:paraId="1BB28620">
      <w:pPr>
        <w:spacing w:before="116" w:line="3691" w:lineRule="exact"/>
        <w:ind w:firstLine="14"/>
      </w:pPr>
      <w:r>
        <w:rPr>
          <w:position w:val="-73"/>
        </w:rPr>
        <w:drawing>
          <wp:inline distT="0" distB="0" distL="0" distR="0">
            <wp:extent cx="5281930" cy="234378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94"/>
                    <a:stretch>
                      <a:fillRect/>
                    </a:stretch>
                  </pic:blipFill>
                  <pic:spPr>
                    <a:xfrm>
                      <a:off x="0" y="0"/>
                      <a:ext cx="5282183" cy="2343911"/>
                    </a:xfrm>
                    <a:prstGeom prst="rect">
                      <a:avLst/>
                    </a:prstGeom>
                  </pic:spPr>
                </pic:pic>
              </a:graphicData>
            </a:graphic>
          </wp:inline>
        </w:drawing>
      </w:r>
    </w:p>
    <w:p w14:paraId="58A77658">
      <w:pPr>
        <w:spacing w:before="239" w:line="357" w:lineRule="auto"/>
        <w:ind w:left="36" w:firstLine="628"/>
        <w:jc w:val="both"/>
        <w:rPr>
          <w:rFonts w:ascii="仿宋" w:hAnsi="仿宋" w:eastAsia="仿宋" w:cs="仿宋"/>
          <w:sz w:val="31"/>
          <w:szCs w:val="31"/>
        </w:rPr>
      </w:pPr>
      <w:r>
        <w:rPr>
          <w:rFonts w:ascii="仿宋" w:hAnsi="仿宋" w:eastAsia="仿宋" w:cs="仿宋"/>
          <w:b/>
          <w:bCs/>
          <w:spacing w:val="5"/>
          <w:sz w:val="31"/>
          <w:szCs w:val="31"/>
        </w:rPr>
        <w:t>4.劳动育人。</w:t>
      </w:r>
      <w:r>
        <w:rPr>
          <w:rFonts w:ascii="仿宋" w:hAnsi="仿宋" w:eastAsia="仿宋" w:cs="仿宋"/>
          <w:spacing w:val="5"/>
          <w:sz w:val="31"/>
          <w:szCs w:val="31"/>
        </w:rPr>
        <w:t>为使学生树立正确的劳动观念和劳动态度，</w:t>
      </w:r>
      <w:r>
        <w:rPr>
          <w:rFonts w:ascii="仿宋" w:hAnsi="仿宋" w:eastAsia="仿宋" w:cs="仿宋"/>
          <w:spacing w:val="8"/>
          <w:sz w:val="31"/>
          <w:szCs w:val="31"/>
        </w:rPr>
        <w:t>热爱劳动和劳动人民，养成热爱劳动的习惯，学校落实教育部《大中小学劳动教育指导纲要(试行)》，充分发挥劳动育</w:t>
      </w:r>
      <w:r>
        <w:rPr>
          <w:rFonts w:ascii="仿宋" w:hAnsi="仿宋" w:eastAsia="仿宋" w:cs="仿宋"/>
          <w:spacing w:val="2"/>
          <w:sz w:val="31"/>
          <w:szCs w:val="31"/>
        </w:rPr>
        <w:t>人功能，拓展学生综合素质，促进学生德智体美劳全面发展。</w:t>
      </w:r>
    </w:p>
    <w:p w14:paraId="48CC864D">
      <w:pPr>
        <w:spacing w:line="357" w:lineRule="auto"/>
        <w:rPr>
          <w:rFonts w:ascii="仿宋" w:hAnsi="仿宋" w:eastAsia="仿宋" w:cs="仿宋"/>
          <w:sz w:val="31"/>
          <w:szCs w:val="31"/>
        </w:rPr>
        <w:sectPr>
          <w:footerReference r:id="rId26" w:type="default"/>
          <w:pgSz w:w="11906" w:h="16839"/>
          <w:pgMar w:top="1431" w:right="1551" w:bottom="1152" w:left="1785" w:header="0" w:footer="987" w:gutter="0"/>
          <w:cols w:space="720" w:num="1"/>
        </w:sectPr>
      </w:pPr>
    </w:p>
    <w:p w14:paraId="150A5E90">
      <w:pPr>
        <w:spacing w:before="220" w:line="357" w:lineRule="auto"/>
        <w:ind w:left="34"/>
        <w:rPr>
          <w:rFonts w:ascii="仿宋" w:hAnsi="仿宋" w:eastAsia="仿宋" w:cs="仿宋"/>
          <w:sz w:val="31"/>
          <w:szCs w:val="31"/>
        </w:rPr>
      </w:pPr>
      <w:r>
        <w:rPr>
          <w:rFonts w:ascii="仿宋" w:hAnsi="仿宋" w:eastAsia="仿宋" w:cs="仿宋"/>
          <w:spacing w:val="14"/>
          <w:sz w:val="31"/>
          <w:szCs w:val="31"/>
        </w:rPr>
        <w:t>广泛开展劳动精神、劳模精神、工匠精神教育,培养学生良</w:t>
      </w:r>
      <w:r>
        <w:rPr>
          <w:rFonts w:ascii="仿宋" w:hAnsi="仿宋" w:eastAsia="仿宋" w:cs="仿宋"/>
          <w:spacing w:val="8"/>
          <w:sz w:val="31"/>
          <w:szCs w:val="31"/>
        </w:rPr>
        <w:t>好劳动品格。各班在每日早中晚下课均要求开展班级卫生保洁工作。围绕创文创卫，各系部建有环境卫生区，每天负责</w:t>
      </w:r>
      <w:r>
        <w:rPr>
          <w:rFonts w:ascii="仿宋" w:hAnsi="仿宋" w:eastAsia="仿宋" w:cs="仿宋"/>
          <w:spacing w:val="7"/>
          <w:sz w:val="31"/>
          <w:szCs w:val="31"/>
        </w:rPr>
        <w:t>环境卫生区保洁维护工作，学生会每日进行抽查检查和</w:t>
      </w:r>
      <w:r>
        <w:rPr>
          <w:rFonts w:ascii="仿宋" w:hAnsi="仿宋" w:eastAsia="仿宋" w:cs="仿宋"/>
          <w:spacing w:val="6"/>
          <w:sz w:val="31"/>
          <w:szCs w:val="31"/>
        </w:rPr>
        <w:t>通报。</w:t>
      </w:r>
      <w:r>
        <w:rPr>
          <w:rFonts w:ascii="仿宋" w:hAnsi="仿宋" w:eastAsia="仿宋" w:cs="仿宋"/>
          <w:spacing w:val="8"/>
          <w:sz w:val="31"/>
          <w:szCs w:val="31"/>
        </w:rPr>
        <w:t>将劳动教育新要求有机融入各专业人才培养方案，统筹安排</w:t>
      </w:r>
      <w:r>
        <w:rPr>
          <w:rFonts w:ascii="仿宋" w:hAnsi="仿宋" w:eastAsia="仿宋" w:cs="仿宋"/>
          <w:spacing w:val="7"/>
          <w:sz w:val="31"/>
          <w:szCs w:val="31"/>
        </w:rPr>
        <w:t>专业理论知识和实践技能培养，组织学生参加集体公益</w:t>
      </w:r>
      <w:r>
        <w:rPr>
          <w:rFonts w:ascii="仿宋" w:hAnsi="仿宋" w:eastAsia="仿宋" w:cs="仿宋"/>
          <w:spacing w:val="6"/>
          <w:sz w:val="31"/>
          <w:szCs w:val="31"/>
        </w:rPr>
        <w:t>劳动，</w:t>
      </w:r>
      <w:r>
        <w:rPr>
          <w:rFonts w:ascii="仿宋" w:hAnsi="仿宋" w:eastAsia="仿宋" w:cs="仿宋"/>
          <w:spacing w:val="4"/>
          <w:sz w:val="31"/>
          <w:szCs w:val="31"/>
        </w:rPr>
        <w:t>以实现“学习生活空间(教、寝室)美化、学风教风校</w:t>
      </w:r>
      <w:r>
        <w:rPr>
          <w:rFonts w:ascii="仿宋" w:hAnsi="仿宋" w:eastAsia="仿宋" w:cs="仿宋"/>
          <w:spacing w:val="3"/>
          <w:sz w:val="31"/>
          <w:szCs w:val="31"/>
        </w:rPr>
        <w:t>风优化、</w:t>
      </w:r>
      <w:r>
        <w:rPr>
          <w:rFonts w:ascii="仿宋" w:hAnsi="仿宋" w:eastAsia="仿宋" w:cs="仿宋"/>
          <w:spacing w:val="4"/>
          <w:sz w:val="31"/>
          <w:szCs w:val="31"/>
        </w:rPr>
        <w:t>创建安全文明校园</w:t>
      </w:r>
      <w:r>
        <w:rPr>
          <w:rFonts w:ascii="仿宋" w:hAnsi="仿宋" w:eastAsia="仿宋" w:cs="仿宋"/>
          <w:spacing w:val="-110"/>
          <w:sz w:val="31"/>
          <w:szCs w:val="31"/>
        </w:rPr>
        <w:t xml:space="preserve"> </w:t>
      </w:r>
      <w:r>
        <w:rPr>
          <w:rFonts w:ascii="仿宋" w:hAnsi="仿宋" w:eastAsia="仿宋" w:cs="仿宋"/>
          <w:spacing w:val="4"/>
          <w:sz w:val="31"/>
          <w:szCs w:val="31"/>
        </w:rPr>
        <w:t>”的目标。</w:t>
      </w:r>
    </w:p>
    <w:p w14:paraId="3B72652B">
      <w:pPr>
        <w:spacing w:before="1" w:line="357" w:lineRule="auto"/>
        <w:ind w:left="363" w:right="274" w:firstLine="633"/>
        <w:rPr>
          <w:rFonts w:ascii="仿宋" w:hAnsi="仿宋" w:eastAsia="仿宋" w:cs="仿宋"/>
          <w:sz w:val="31"/>
          <w:szCs w:val="31"/>
        </w:rPr>
      </w:pPr>
      <w:r>
        <w:rPr>
          <w:rFonts w:ascii="仿宋" w:hAnsi="仿宋" w:eastAsia="仿宋" w:cs="仿宋"/>
          <w:b/>
          <w:bCs/>
          <w:spacing w:val="-1"/>
          <w:sz w:val="31"/>
          <w:szCs w:val="31"/>
        </w:rPr>
        <w:t>案例2-9</w:t>
      </w:r>
      <w:r>
        <w:rPr>
          <w:rFonts w:ascii="仿宋" w:hAnsi="仿宋" w:eastAsia="仿宋" w:cs="仿宋"/>
          <w:spacing w:val="-30"/>
          <w:sz w:val="31"/>
          <w:szCs w:val="31"/>
        </w:rPr>
        <w:t xml:space="preserve"> </w:t>
      </w:r>
      <w:r>
        <w:rPr>
          <w:rFonts w:ascii="仿宋" w:hAnsi="仿宋" w:eastAsia="仿宋" w:cs="仿宋"/>
          <w:b/>
          <w:bCs/>
          <w:spacing w:val="-1"/>
          <w:sz w:val="31"/>
          <w:szCs w:val="31"/>
        </w:rPr>
        <w:t>学校开展“粮心筑梦</w:t>
      </w:r>
      <w:r>
        <w:rPr>
          <w:rFonts w:ascii="仿宋" w:hAnsi="仿宋" w:eastAsia="仿宋" w:cs="仿宋"/>
          <w:spacing w:val="-32"/>
          <w:sz w:val="31"/>
          <w:szCs w:val="31"/>
        </w:rPr>
        <w:t xml:space="preserve"> </w:t>
      </w:r>
      <w:r>
        <w:rPr>
          <w:rFonts w:ascii="仿宋" w:hAnsi="仿宋" w:eastAsia="仿宋" w:cs="仿宋"/>
          <w:b/>
          <w:bCs/>
          <w:spacing w:val="-1"/>
          <w:sz w:val="31"/>
          <w:szCs w:val="31"/>
        </w:rPr>
        <w:t>·食光同行</w:t>
      </w:r>
      <w:r>
        <w:rPr>
          <w:rFonts w:ascii="仿宋" w:hAnsi="仿宋" w:eastAsia="仿宋" w:cs="仿宋"/>
          <w:spacing w:val="-112"/>
          <w:sz w:val="31"/>
          <w:szCs w:val="31"/>
        </w:rPr>
        <w:t xml:space="preserve"> </w:t>
      </w:r>
      <w:r>
        <w:rPr>
          <w:rFonts w:ascii="仿宋" w:hAnsi="仿宋" w:eastAsia="仿宋" w:cs="仿宋"/>
          <w:b/>
          <w:bCs/>
          <w:spacing w:val="-1"/>
          <w:sz w:val="31"/>
          <w:szCs w:val="31"/>
        </w:rPr>
        <w:t>”粮食节约</w:t>
      </w:r>
      <w:r>
        <w:rPr>
          <w:rFonts w:ascii="仿宋" w:hAnsi="仿宋" w:eastAsia="仿宋" w:cs="仿宋"/>
          <w:b/>
          <w:bCs/>
          <w:sz w:val="31"/>
          <w:szCs w:val="31"/>
        </w:rPr>
        <w:t>主题活动</w:t>
      </w:r>
    </w:p>
    <w:p w14:paraId="2DB3A153">
      <w:pPr>
        <w:spacing w:line="357" w:lineRule="auto"/>
        <w:ind w:left="41" w:right="272" w:firstLine="645"/>
        <w:jc w:val="both"/>
        <w:rPr>
          <w:rFonts w:ascii="仿宋" w:hAnsi="仿宋" w:eastAsia="仿宋" w:cs="仿宋"/>
          <w:sz w:val="31"/>
          <w:szCs w:val="31"/>
        </w:rPr>
      </w:pPr>
      <w:r>
        <w:rPr>
          <w:rFonts w:ascii="仿宋" w:hAnsi="仿宋" w:eastAsia="仿宋" w:cs="仿宋"/>
          <w:spacing w:val="21"/>
          <w:sz w:val="31"/>
          <w:szCs w:val="31"/>
        </w:rPr>
        <w:t>为深入学习贯彻习近平总书记关于国家粮食安全的重</w:t>
      </w:r>
      <w:r>
        <w:rPr>
          <w:rFonts w:ascii="仿宋" w:hAnsi="仿宋" w:eastAsia="仿宋" w:cs="仿宋"/>
          <w:spacing w:val="8"/>
          <w:sz w:val="31"/>
          <w:szCs w:val="31"/>
        </w:rPr>
        <w:t>要论述精神，积极响应世界粮食日与全国粮食安全宣传周号召，引导全体师生树立粮食安全意识、践行节</w:t>
      </w:r>
      <w:r>
        <w:rPr>
          <w:rFonts w:ascii="仿宋" w:hAnsi="仿宋" w:eastAsia="仿宋" w:cs="仿宋"/>
          <w:spacing w:val="7"/>
          <w:sz w:val="31"/>
          <w:szCs w:val="31"/>
        </w:rPr>
        <w:t>约理念，2025</w:t>
      </w:r>
      <w:r>
        <w:rPr>
          <w:rFonts w:ascii="仿宋" w:hAnsi="仿宋" w:eastAsia="仿宋" w:cs="仿宋"/>
          <w:spacing w:val="-15"/>
          <w:sz w:val="31"/>
          <w:szCs w:val="31"/>
        </w:rPr>
        <w:t>年</w:t>
      </w:r>
      <w:r>
        <w:rPr>
          <w:rFonts w:ascii="仿宋" w:hAnsi="仿宋" w:eastAsia="仿宋" w:cs="仿宋"/>
          <w:spacing w:val="-31"/>
          <w:sz w:val="31"/>
          <w:szCs w:val="31"/>
        </w:rPr>
        <w:t xml:space="preserve"> </w:t>
      </w:r>
      <w:r>
        <w:rPr>
          <w:rFonts w:ascii="仿宋" w:hAnsi="仿宋" w:eastAsia="仿宋" w:cs="仿宋"/>
          <w:spacing w:val="-15"/>
          <w:sz w:val="31"/>
          <w:szCs w:val="31"/>
        </w:rPr>
        <w:t>10</w:t>
      </w:r>
      <w:r>
        <w:rPr>
          <w:rFonts w:ascii="仿宋" w:hAnsi="仿宋" w:eastAsia="仿宋" w:cs="仿宋"/>
          <w:spacing w:val="-41"/>
          <w:sz w:val="31"/>
          <w:szCs w:val="31"/>
        </w:rPr>
        <w:t xml:space="preserve"> </w:t>
      </w:r>
      <w:r>
        <w:rPr>
          <w:rFonts w:ascii="仿宋" w:hAnsi="仿宋" w:eastAsia="仿宋" w:cs="仿宋"/>
          <w:spacing w:val="-15"/>
          <w:sz w:val="31"/>
          <w:szCs w:val="31"/>
        </w:rPr>
        <w:t>月</w:t>
      </w:r>
      <w:r>
        <w:rPr>
          <w:rFonts w:ascii="仿宋" w:hAnsi="仿宋" w:eastAsia="仿宋" w:cs="仿宋"/>
          <w:spacing w:val="-38"/>
          <w:sz w:val="31"/>
          <w:szCs w:val="31"/>
        </w:rPr>
        <w:t xml:space="preserve"> </w:t>
      </w:r>
      <w:r>
        <w:rPr>
          <w:rFonts w:ascii="仿宋" w:hAnsi="仿宋" w:eastAsia="仿宋" w:cs="仿宋"/>
          <w:spacing w:val="-15"/>
          <w:sz w:val="31"/>
          <w:szCs w:val="31"/>
        </w:rPr>
        <w:t>16 日，共青团邓州市委联合学校开展“粮心筑梦 ·食</w:t>
      </w:r>
      <w:r>
        <w:rPr>
          <w:rFonts w:ascii="仿宋" w:hAnsi="仿宋" w:eastAsia="仿宋" w:cs="仿宋"/>
          <w:spacing w:val="3"/>
          <w:sz w:val="31"/>
          <w:szCs w:val="31"/>
        </w:rPr>
        <w:t>光同行</w:t>
      </w:r>
      <w:r>
        <w:rPr>
          <w:rFonts w:ascii="仿宋" w:hAnsi="仿宋" w:eastAsia="仿宋" w:cs="仿宋"/>
          <w:spacing w:val="-106"/>
          <w:sz w:val="31"/>
          <w:szCs w:val="31"/>
        </w:rPr>
        <w:t xml:space="preserve"> </w:t>
      </w:r>
      <w:r>
        <w:rPr>
          <w:rFonts w:ascii="仿宋" w:hAnsi="仿宋" w:eastAsia="仿宋" w:cs="仿宋"/>
          <w:spacing w:val="3"/>
          <w:sz w:val="31"/>
          <w:szCs w:val="31"/>
        </w:rPr>
        <w:t>”粮食节约主题活动。</w:t>
      </w:r>
    </w:p>
    <w:p w14:paraId="172DA107">
      <w:pPr>
        <w:spacing w:line="357" w:lineRule="auto"/>
        <w:rPr>
          <w:rFonts w:ascii="仿宋" w:hAnsi="仿宋" w:eastAsia="仿宋" w:cs="仿宋"/>
          <w:sz w:val="31"/>
          <w:szCs w:val="31"/>
        </w:rPr>
        <w:sectPr>
          <w:footerReference r:id="rId27" w:type="default"/>
          <w:pgSz w:w="11906" w:h="16839"/>
          <w:pgMar w:top="1431" w:right="1527" w:bottom="1152" w:left="1785" w:header="0" w:footer="987" w:gutter="0"/>
          <w:cols w:space="720" w:num="1"/>
        </w:sectPr>
      </w:pPr>
    </w:p>
    <w:p w14:paraId="5AB88299">
      <w:pPr>
        <w:spacing w:before="162" w:line="225" w:lineRule="auto"/>
        <w:ind w:left="1645"/>
        <w:rPr>
          <w:rFonts w:ascii="仿宋" w:hAnsi="仿宋" w:eastAsia="仿宋" w:cs="仿宋"/>
          <w:sz w:val="31"/>
          <w:szCs w:val="31"/>
        </w:rPr>
      </w:pPr>
      <w:r>
        <w:rPr>
          <w:rFonts w:ascii="仿宋" w:hAnsi="仿宋" w:eastAsia="仿宋" w:cs="仿宋"/>
          <w:b/>
          <w:bCs/>
          <w:spacing w:val="2"/>
          <w:sz w:val="31"/>
          <w:szCs w:val="31"/>
        </w:rPr>
        <w:t>图片2-9-1</w:t>
      </w:r>
      <w:r>
        <w:rPr>
          <w:rFonts w:ascii="仿宋" w:hAnsi="仿宋" w:eastAsia="仿宋" w:cs="仿宋"/>
          <w:spacing w:val="-39"/>
          <w:sz w:val="31"/>
          <w:szCs w:val="31"/>
        </w:rPr>
        <w:t xml:space="preserve"> </w:t>
      </w:r>
      <w:r>
        <w:rPr>
          <w:rFonts w:ascii="仿宋" w:hAnsi="仿宋" w:eastAsia="仿宋" w:cs="仿宋"/>
          <w:b/>
          <w:bCs/>
          <w:spacing w:val="2"/>
          <w:sz w:val="31"/>
          <w:szCs w:val="31"/>
        </w:rPr>
        <w:t>学生代表在餐厅门</w:t>
      </w:r>
      <w:r>
        <w:rPr>
          <w:rFonts w:ascii="仿宋" w:hAnsi="仿宋" w:eastAsia="仿宋" w:cs="仿宋"/>
          <w:spacing w:val="-74"/>
          <w:sz w:val="31"/>
          <w:szCs w:val="31"/>
        </w:rPr>
        <w:t xml:space="preserve"> </w:t>
      </w:r>
      <w:r>
        <w:rPr>
          <w:rFonts w:ascii="仿宋" w:hAnsi="仿宋" w:eastAsia="仿宋" w:cs="仿宋"/>
          <w:b/>
          <w:bCs/>
          <w:spacing w:val="2"/>
          <w:sz w:val="31"/>
          <w:szCs w:val="31"/>
        </w:rPr>
        <w:t>口留影纪念</w:t>
      </w:r>
    </w:p>
    <w:p w14:paraId="00228C18">
      <w:pPr>
        <w:spacing w:before="236" w:line="6564" w:lineRule="exact"/>
        <w:ind w:firstLine="14"/>
      </w:pPr>
      <w:r>
        <w:rPr>
          <w:position w:val="-131"/>
        </w:rPr>
        <w:drawing>
          <wp:inline distT="0" distB="0" distL="0" distR="0">
            <wp:extent cx="5351780" cy="416750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95"/>
                    <a:stretch>
                      <a:fillRect/>
                    </a:stretch>
                  </pic:blipFill>
                  <pic:spPr>
                    <a:xfrm>
                      <a:off x="0" y="0"/>
                      <a:ext cx="5352288" cy="4168139"/>
                    </a:xfrm>
                    <a:prstGeom prst="rect">
                      <a:avLst/>
                    </a:prstGeom>
                  </pic:spPr>
                </pic:pic>
              </a:graphicData>
            </a:graphic>
          </wp:inline>
        </w:drawing>
      </w:r>
    </w:p>
    <w:p w14:paraId="2AE951CD">
      <w:pPr>
        <w:spacing w:before="310" w:line="225" w:lineRule="auto"/>
        <w:ind w:left="2128"/>
        <w:rPr>
          <w:rFonts w:ascii="仿宋" w:hAnsi="仿宋" w:eastAsia="仿宋" w:cs="仿宋"/>
          <w:sz w:val="31"/>
          <w:szCs w:val="31"/>
        </w:rPr>
      </w:pPr>
      <w:r>
        <w:rPr>
          <w:rFonts w:ascii="仿宋" w:hAnsi="仿宋" w:eastAsia="仿宋" w:cs="仿宋"/>
          <w:b/>
          <w:bCs/>
          <w:spacing w:val="5"/>
          <w:sz w:val="31"/>
          <w:szCs w:val="31"/>
        </w:rPr>
        <w:t>图片2-9-2</w:t>
      </w:r>
      <w:r>
        <w:rPr>
          <w:rFonts w:ascii="仿宋" w:hAnsi="仿宋" w:eastAsia="仿宋" w:cs="仿宋"/>
          <w:spacing w:val="-25"/>
          <w:sz w:val="31"/>
          <w:szCs w:val="31"/>
        </w:rPr>
        <w:t xml:space="preserve"> </w:t>
      </w:r>
      <w:r>
        <w:rPr>
          <w:rFonts w:ascii="仿宋" w:hAnsi="仿宋" w:eastAsia="仿宋" w:cs="仿宋"/>
          <w:b/>
          <w:bCs/>
          <w:spacing w:val="5"/>
          <w:sz w:val="31"/>
          <w:szCs w:val="31"/>
        </w:rPr>
        <w:t>学生在宣传展板前阅读</w:t>
      </w:r>
    </w:p>
    <w:p w14:paraId="7338F433">
      <w:pPr>
        <w:spacing w:line="225" w:lineRule="auto"/>
        <w:rPr>
          <w:rFonts w:ascii="仿宋" w:hAnsi="仿宋" w:eastAsia="仿宋" w:cs="仿宋"/>
          <w:sz w:val="31"/>
          <w:szCs w:val="31"/>
        </w:rPr>
        <w:sectPr>
          <w:footerReference r:id="rId28" w:type="default"/>
          <w:pgSz w:w="11906" w:h="16839"/>
          <w:pgMar w:top="1431" w:right="1677" w:bottom="1152" w:left="1785" w:header="0" w:footer="987" w:gutter="0"/>
          <w:cols w:space="720" w:num="1"/>
        </w:sectPr>
      </w:pPr>
    </w:p>
    <w:p w14:paraId="6222C68A">
      <w:pPr>
        <w:spacing w:before="92" w:line="6696" w:lineRule="exact"/>
        <w:ind w:firstLine="14"/>
      </w:pPr>
      <w:r>
        <w:rPr>
          <w:position w:val="-133"/>
        </w:rPr>
        <w:drawing>
          <wp:inline distT="0" distB="0" distL="0" distR="0">
            <wp:extent cx="5351780" cy="425132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96"/>
                    <a:stretch>
                      <a:fillRect/>
                    </a:stretch>
                  </pic:blipFill>
                  <pic:spPr>
                    <a:xfrm>
                      <a:off x="0" y="0"/>
                      <a:ext cx="5352288" cy="4251959"/>
                    </a:xfrm>
                    <a:prstGeom prst="rect">
                      <a:avLst/>
                    </a:prstGeom>
                  </pic:spPr>
                </pic:pic>
              </a:graphicData>
            </a:graphic>
          </wp:inline>
        </w:drawing>
      </w:r>
    </w:p>
    <w:p w14:paraId="6EC690C2">
      <w:pPr>
        <w:spacing w:before="291" w:line="357" w:lineRule="auto"/>
        <w:ind w:left="34" w:firstLine="641"/>
        <w:jc w:val="both"/>
        <w:rPr>
          <w:rFonts w:ascii="仿宋" w:hAnsi="仿宋" w:eastAsia="仿宋" w:cs="仿宋"/>
          <w:sz w:val="31"/>
          <w:szCs w:val="31"/>
        </w:rPr>
      </w:pPr>
      <w:bookmarkStart w:id="23" w:name="bookmark65"/>
      <w:bookmarkEnd w:id="23"/>
      <w:r>
        <w:rPr>
          <w:rFonts w:ascii="仿宋" w:hAnsi="仿宋" w:eastAsia="仿宋" w:cs="仿宋"/>
          <w:spacing w:val="8"/>
          <w:sz w:val="31"/>
          <w:szCs w:val="31"/>
        </w:rPr>
        <w:t>校园人流高峰时段，现代服务系志愿者准时在指定区域</w:t>
      </w:r>
      <w:r>
        <w:rPr>
          <w:rFonts w:ascii="仿宋" w:hAnsi="仿宋" w:eastAsia="仿宋" w:cs="仿宋"/>
          <w:spacing w:val="5"/>
          <w:sz w:val="31"/>
          <w:szCs w:val="31"/>
        </w:rPr>
        <w:t>轮值，围绕“粮食安全</w:t>
      </w:r>
      <w:r>
        <w:rPr>
          <w:rFonts w:ascii="仿宋" w:hAnsi="仿宋" w:eastAsia="仿宋" w:cs="仿宋"/>
          <w:spacing w:val="-105"/>
          <w:sz w:val="31"/>
          <w:szCs w:val="31"/>
        </w:rPr>
        <w:t xml:space="preserve"> </w:t>
      </w:r>
      <w:r>
        <w:rPr>
          <w:rFonts w:ascii="仿宋" w:hAnsi="仿宋" w:eastAsia="仿宋" w:cs="仿宋"/>
          <w:spacing w:val="5"/>
          <w:sz w:val="31"/>
          <w:szCs w:val="31"/>
        </w:rPr>
        <w:t>”“节约粮食</w:t>
      </w:r>
      <w:r>
        <w:rPr>
          <w:rFonts w:ascii="仿宋" w:hAnsi="仿宋" w:eastAsia="仿宋" w:cs="仿宋"/>
          <w:spacing w:val="-113"/>
          <w:sz w:val="31"/>
          <w:szCs w:val="31"/>
        </w:rPr>
        <w:t xml:space="preserve"> </w:t>
      </w:r>
      <w:r>
        <w:rPr>
          <w:rFonts w:ascii="仿宋" w:hAnsi="仿宋" w:eastAsia="仿宋" w:cs="仿宋"/>
          <w:spacing w:val="5"/>
          <w:sz w:val="31"/>
          <w:szCs w:val="31"/>
        </w:rPr>
        <w:t>”核心主题，通过图文</w:t>
      </w:r>
      <w:r>
        <w:rPr>
          <w:rFonts w:ascii="仿宋" w:hAnsi="仿宋" w:eastAsia="仿宋" w:cs="仿宋"/>
          <w:spacing w:val="7"/>
          <w:sz w:val="31"/>
          <w:szCs w:val="31"/>
        </w:rPr>
        <w:t>并茂的展板，生动讲解全球粮食供需现状及日常节粮小技</w:t>
      </w:r>
      <w:r>
        <w:rPr>
          <w:rFonts w:ascii="仿宋" w:hAnsi="仿宋" w:eastAsia="仿宋" w:cs="仿宋"/>
          <w:spacing w:val="6"/>
          <w:sz w:val="31"/>
          <w:szCs w:val="31"/>
        </w:rPr>
        <w:t>巧。</w:t>
      </w:r>
      <w:r>
        <w:rPr>
          <w:rFonts w:ascii="仿宋" w:hAnsi="仿宋" w:eastAsia="仿宋" w:cs="仿宋"/>
          <w:spacing w:val="13"/>
          <w:sz w:val="31"/>
          <w:szCs w:val="31"/>
        </w:rPr>
        <w:t>不少师生驻足观看，在轻松的氛围中加深对“粒粒皆辛苦</w:t>
      </w:r>
      <w:r>
        <w:rPr>
          <w:rFonts w:ascii="仿宋" w:hAnsi="仿宋" w:eastAsia="仿宋" w:cs="仿宋"/>
          <w:spacing w:val="-101"/>
          <w:sz w:val="31"/>
          <w:szCs w:val="31"/>
        </w:rPr>
        <w:t xml:space="preserve"> </w:t>
      </w:r>
      <w:r>
        <w:rPr>
          <w:rFonts w:ascii="仿宋" w:hAnsi="仿宋" w:eastAsia="仿宋" w:cs="仿宋"/>
          <w:spacing w:val="13"/>
          <w:sz w:val="31"/>
          <w:szCs w:val="31"/>
        </w:rPr>
        <w:t>”</w:t>
      </w:r>
      <w:r>
        <w:rPr>
          <w:rFonts w:ascii="仿宋" w:hAnsi="仿宋" w:eastAsia="仿宋" w:cs="仿宋"/>
          <w:spacing w:val="8"/>
          <w:sz w:val="31"/>
          <w:szCs w:val="31"/>
        </w:rPr>
        <w:t>的理解，让节粮意识融入日常认知。</w:t>
      </w:r>
    </w:p>
    <w:p w14:paraId="3145237F">
      <w:pPr>
        <w:spacing w:before="3" w:line="357" w:lineRule="auto"/>
        <w:ind w:left="34" w:right="184" w:firstLine="650"/>
        <w:jc w:val="both"/>
        <w:rPr>
          <w:rFonts w:ascii="仿宋" w:hAnsi="仿宋" w:eastAsia="仿宋" w:cs="仿宋"/>
          <w:sz w:val="31"/>
          <w:szCs w:val="31"/>
        </w:rPr>
      </w:pPr>
      <w:r>
        <w:rPr>
          <w:rFonts w:ascii="仿宋" w:hAnsi="仿宋" w:eastAsia="仿宋" w:cs="仿宋"/>
          <w:spacing w:val="-1"/>
          <w:sz w:val="31"/>
          <w:szCs w:val="31"/>
        </w:rPr>
        <w:t>活动中，志愿者在就餐时段，持续向过往学生传递</w:t>
      </w:r>
      <w:r>
        <w:rPr>
          <w:rFonts w:ascii="仿宋" w:hAnsi="仿宋" w:eastAsia="仿宋" w:cs="仿宋"/>
          <w:spacing w:val="-2"/>
          <w:sz w:val="31"/>
          <w:szCs w:val="31"/>
        </w:rPr>
        <w:t>倡议，</w:t>
      </w:r>
      <w:r>
        <w:rPr>
          <w:rFonts w:ascii="仿宋" w:hAnsi="仿宋" w:eastAsia="仿宋" w:cs="仿宋"/>
          <w:spacing w:val="7"/>
          <w:sz w:val="31"/>
          <w:szCs w:val="31"/>
        </w:rPr>
        <w:t>邀请大家加入签名队伍，用一笔一划写下对“节</w:t>
      </w:r>
      <w:r>
        <w:rPr>
          <w:rFonts w:ascii="仿宋" w:hAnsi="仿宋" w:eastAsia="仿宋" w:cs="仿宋"/>
          <w:spacing w:val="6"/>
          <w:sz w:val="31"/>
          <w:szCs w:val="31"/>
        </w:rPr>
        <w:t>约粮食</w:t>
      </w:r>
      <w:r>
        <w:rPr>
          <w:rFonts w:ascii="仿宋" w:hAnsi="仿宋" w:eastAsia="仿宋" w:cs="仿宋"/>
          <w:spacing w:val="-110"/>
          <w:sz w:val="31"/>
          <w:szCs w:val="31"/>
        </w:rPr>
        <w:t xml:space="preserve"> </w:t>
      </w:r>
      <w:r>
        <w:rPr>
          <w:rFonts w:ascii="仿宋" w:hAnsi="仿宋" w:eastAsia="仿宋" w:cs="仿宋"/>
          <w:spacing w:val="6"/>
          <w:sz w:val="31"/>
          <w:szCs w:val="31"/>
        </w:rPr>
        <w:t>”的</w:t>
      </w:r>
      <w:r>
        <w:rPr>
          <w:rFonts w:ascii="仿宋" w:hAnsi="仿宋" w:eastAsia="仿宋" w:cs="仿宋"/>
          <w:spacing w:val="7"/>
          <w:sz w:val="31"/>
          <w:szCs w:val="31"/>
        </w:rPr>
        <w:t>承诺。一个个签名汇聚成校园里的“节约共识</w:t>
      </w:r>
      <w:r>
        <w:rPr>
          <w:rFonts w:ascii="仿宋" w:hAnsi="仿宋" w:eastAsia="仿宋" w:cs="仿宋"/>
          <w:spacing w:val="-113"/>
          <w:sz w:val="31"/>
          <w:szCs w:val="31"/>
        </w:rPr>
        <w:t xml:space="preserve"> </w:t>
      </w:r>
      <w:r>
        <w:rPr>
          <w:rFonts w:ascii="仿宋" w:hAnsi="仿宋" w:eastAsia="仿宋" w:cs="仿宋"/>
          <w:spacing w:val="7"/>
          <w:sz w:val="31"/>
          <w:szCs w:val="31"/>
        </w:rPr>
        <w:t>”，让“</w:t>
      </w:r>
      <w:r>
        <w:rPr>
          <w:rFonts w:ascii="仿宋" w:hAnsi="仿宋" w:eastAsia="仿宋" w:cs="仿宋"/>
          <w:spacing w:val="6"/>
          <w:sz w:val="31"/>
          <w:szCs w:val="31"/>
        </w:rPr>
        <w:t>反对</w:t>
      </w:r>
      <w:r>
        <w:rPr>
          <w:rFonts w:ascii="仿宋" w:hAnsi="仿宋" w:eastAsia="仿宋" w:cs="仿宋"/>
          <w:spacing w:val="5"/>
          <w:sz w:val="31"/>
          <w:szCs w:val="31"/>
        </w:rPr>
        <w:t>浪费、厉行节约</w:t>
      </w:r>
      <w:r>
        <w:rPr>
          <w:rFonts w:ascii="仿宋" w:hAnsi="仿宋" w:eastAsia="仿宋" w:cs="仿宋"/>
          <w:spacing w:val="-96"/>
          <w:sz w:val="31"/>
          <w:szCs w:val="31"/>
        </w:rPr>
        <w:t xml:space="preserve"> </w:t>
      </w:r>
      <w:r>
        <w:rPr>
          <w:rFonts w:ascii="仿宋" w:hAnsi="仿宋" w:eastAsia="仿宋" w:cs="仿宋"/>
          <w:spacing w:val="5"/>
          <w:sz w:val="31"/>
          <w:szCs w:val="31"/>
        </w:rPr>
        <w:t>”从口号变成自觉行动。</w:t>
      </w:r>
    </w:p>
    <w:p w14:paraId="604FEBA5">
      <w:pPr>
        <w:spacing w:line="357" w:lineRule="auto"/>
        <w:rPr>
          <w:rFonts w:ascii="仿宋" w:hAnsi="仿宋" w:eastAsia="仿宋" w:cs="仿宋"/>
          <w:sz w:val="31"/>
          <w:szCs w:val="31"/>
        </w:rPr>
        <w:sectPr>
          <w:footerReference r:id="rId29" w:type="default"/>
          <w:pgSz w:w="11906" w:h="16839"/>
          <w:pgMar w:top="1431" w:right="1527" w:bottom="1152" w:left="1785" w:header="0" w:footer="987" w:gutter="0"/>
          <w:cols w:space="720" w:num="1"/>
        </w:sectPr>
      </w:pPr>
    </w:p>
    <w:p w14:paraId="0C7E8FA8">
      <w:pPr>
        <w:spacing w:before="162" w:line="226" w:lineRule="auto"/>
        <w:ind w:left="707"/>
        <w:rPr>
          <w:rFonts w:ascii="仿宋" w:hAnsi="仿宋" w:eastAsia="仿宋" w:cs="仿宋"/>
          <w:sz w:val="31"/>
          <w:szCs w:val="31"/>
        </w:rPr>
      </w:pPr>
      <w:r>
        <w:rPr>
          <w:rFonts w:ascii="仿宋" w:hAnsi="仿宋" w:eastAsia="仿宋" w:cs="仿宋"/>
          <w:b/>
          <w:bCs/>
          <w:spacing w:val="5"/>
          <w:sz w:val="31"/>
          <w:szCs w:val="31"/>
        </w:rPr>
        <w:t>图片2-9-3</w:t>
      </w:r>
      <w:r>
        <w:rPr>
          <w:rFonts w:ascii="仿宋" w:hAnsi="仿宋" w:eastAsia="仿宋" w:cs="仿宋"/>
          <w:spacing w:val="-42"/>
          <w:sz w:val="31"/>
          <w:szCs w:val="31"/>
        </w:rPr>
        <w:t xml:space="preserve"> </w:t>
      </w:r>
      <w:r>
        <w:rPr>
          <w:rFonts w:ascii="仿宋" w:hAnsi="仿宋" w:eastAsia="仿宋" w:cs="仿宋"/>
          <w:b/>
          <w:bCs/>
          <w:spacing w:val="5"/>
          <w:sz w:val="31"/>
          <w:szCs w:val="31"/>
        </w:rPr>
        <w:t>志愿者邀请大家写下“节约粮食</w:t>
      </w:r>
      <w:r>
        <w:rPr>
          <w:rFonts w:ascii="仿宋" w:hAnsi="仿宋" w:eastAsia="仿宋" w:cs="仿宋"/>
          <w:spacing w:val="-110"/>
          <w:sz w:val="31"/>
          <w:szCs w:val="31"/>
        </w:rPr>
        <w:t xml:space="preserve"> </w:t>
      </w:r>
      <w:r>
        <w:rPr>
          <w:rFonts w:ascii="仿宋" w:hAnsi="仿宋" w:eastAsia="仿宋" w:cs="仿宋"/>
          <w:b/>
          <w:bCs/>
          <w:spacing w:val="4"/>
          <w:sz w:val="31"/>
          <w:szCs w:val="31"/>
        </w:rPr>
        <w:t>”的承诺</w:t>
      </w:r>
    </w:p>
    <w:p w14:paraId="214A46D3">
      <w:pPr>
        <w:spacing w:before="138" w:line="9879" w:lineRule="exact"/>
        <w:ind w:firstLine="494"/>
      </w:pPr>
      <w:r>
        <w:rPr>
          <w:position w:val="-197"/>
        </w:rPr>
        <w:drawing>
          <wp:inline distT="0" distB="0" distL="0" distR="0">
            <wp:extent cx="4879340" cy="627253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97"/>
                    <a:stretch>
                      <a:fillRect/>
                    </a:stretch>
                  </pic:blipFill>
                  <pic:spPr>
                    <a:xfrm>
                      <a:off x="0" y="0"/>
                      <a:ext cx="4879848" cy="6272783"/>
                    </a:xfrm>
                    <a:prstGeom prst="rect">
                      <a:avLst/>
                    </a:prstGeom>
                  </pic:spPr>
                </pic:pic>
              </a:graphicData>
            </a:graphic>
          </wp:inline>
        </w:drawing>
      </w:r>
    </w:p>
    <w:p w14:paraId="1F0DC0A7">
      <w:pPr>
        <w:spacing w:before="260" w:line="358" w:lineRule="auto"/>
        <w:ind w:left="35" w:right="13" w:firstLine="640"/>
        <w:jc w:val="both"/>
        <w:rPr>
          <w:rFonts w:ascii="仿宋" w:hAnsi="仿宋" w:eastAsia="仿宋" w:cs="仿宋"/>
          <w:sz w:val="31"/>
          <w:szCs w:val="31"/>
        </w:rPr>
      </w:pPr>
      <w:r>
        <w:rPr>
          <w:rFonts w:ascii="仿宋" w:hAnsi="仿宋" w:eastAsia="仿宋" w:cs="仿宋"/>
          <w:spacing w:val="8"/>
          <w:sz w:val="31"/>
          <w:szCs w:val="31"/>
        </w:rPr>
        <w:t>流动宣传小队在师生用餐前后主动上前，以轻松互动的方式开展答题活动。题目围绕粮食历史、节粮方法、粮食安</w:t>
      </w:r>
      <w:r>
        <w:rPr>
          <w:rFonts w:ascii="仿宋" w:hAnsi="仿宋" w:eastAsia="仿宋" w:cs="仿宋"/>
          <w:spacing w:val="6"/>
          <w:sz w:val="31"/>
          <w:szCs w:val="31"/>
        </w:rPr>
        <w:t>全政策等内容展开。答对</w:t>
      </w:r>
      <w:r>
        <w:rPr>
          <w:rFonts w:ascii="仿宋" w:hAnsi="仿宋" w:eastAsia="仿宋" w:cs="仿宋"/>
          <w:spacing w:val="-27"/>
          <w:sz w:val="31"/>
          <w:szCs w:val="31"/>
        </w:rPr>
        <w:t xml:space="preserve"> </w:t>
      </w:r>
      <w:r>
        <w:rPr>
          <w:rFonts w:ascii="仿宋" w:hAnsi="仿宋" w:eastAsia="仿宋" w:cs="仿宋"/>
          <w:spacing w:val="6"/>
          <w:sz w:val="31"/>
          <w:szCs w:val="31"/>
        </w:rPr>
        <w:t>10</w:t>
      </w:r>
      <w:r>
        <w:rPr>
          <w:rFonts w:ascii="仿宋" w:hAnsi="仿宋" w:eastAsia="仿宋" w:cs="仿宋"/>
          <w:spacing w:val="-52"/>
          <w:sz w:val="31"/>
          <w:szCs w:val="31"/>
        </w:rPr>
        <w:t xml:space="preserve"> </w:t>
      </w:r>
      <w:r>
        <w:rPr>
          <w:rFonts w:ascii="仿宋" w:hAnsi="仿宋" w:eastAsia="仿宋" w:cs="仿宋"/>
          <w:spacing w:val="6"/>
          <w:sz w:val="31"/>
          <w:szCs w:val="31"/>
        </w:rPr>
        <w:t>题以上的师生可领取定制筷子</w:t>
      </w:r>
      <w:r>
        <w:rPr>
          <w:rFonts w:ascii="仿宋" w:hAnsi="仿宋" w:eastAsia="仿宋" w:cs="仿宋"/>
          <w:spacing w:val="8"/>
          <w:sz w:val="31"/>
          <w:szCs w:val="31"/>
        </w:rPr>
        <w:t>一双。活动期间不少师生特意参与答题赢取，定制筷子很快</w:t>
      </w:r>
      <w:r>
        <w:rPr>
          <w:rFonts w:ascii="仿宋" w:hAnsi="仿宋" w:eastAsia="仿宋" w:cs="仿宋"/>
          <w:spacing w:val="5"/>
          <w:sz w:val="31"/>
          <w:szCs w:val="31"/>
        </w:rPr>
        <w:t>就被领取一空。</w:t>
      </w:r>
    </w:p>
    <w:p w14:paraId="45BB764A">
      <w:pPr>
        <w:spacing w:line="358" w:lineRule="auto"/>
        <w:rPr>
          <w:rFonts w:ascii="仿宋" w:hAnsi="仿宋" w:eastAsia="仿宋" w:cs="仿宋"/>
          <w:sz w:val="31"/>
          <w:szCs w:val="31"/>
        </w:rPr>
        <w:sectPr>
          <w:footerReference r:id="rId30" w:type="default"/>
          <w:pgSz w:w="11906" w:h="16839"/>
          <w:pgMar w:top="1431" w:right="1785" w:bottom="1152" w:left="1785" w:header="0" w:footer="987" w:gutter="0"/>
          <w:cols w:space="720" w:num="1"/>
        </w:sectPr>
      </w:pPr>
    </w:p>
    <w:p w14:paraId="3EF3A066">
      <w:pPr>
        <w:spacing w:before="162" w:line="226" w:lineRule="auto"/>
        <w:ind w:left="52"/>
        <w:rPr>
          <w:rFonts w:ascii="仿宋" w:hAnsi="仿宋" w:eastAsia="仿宋" w:cs="仿宋"/>
          <w:sz w:val="31"/>
          <w:szCs w:val="31"/>
        </w:rPr>
      </w:pPr>
      <w:r>
        <w:rPr>
          <w:rFonts w:ascii="宋体" w:hAnsi="宋体" w:eastAsia="宋体" w:cs="宋体"/>
          <w:b/>
          <w:bCs/>
          <w:spacing w:val="3"/>
          <w:sz w:val="28"/>
          <w:szCs w:val="28"/>
        </w:rPr>
        <w:t>图片</w:t>
      </w:r>
      <w:r>
        <w:rPr>
          <w:rFonts w:ascii="宋体" w:hAnsi="宋体" w:eastAsia="宋体" w:cs="宋体"/>
          <w:spacing w:val="-55"/>
          <w:sz w:val="28"/>
          <w:szCs w:val="28"/>
        </w:rPr>
        <w:t xml:space="preserve"> </w:t>
      </w:r>
      <w:r>
        <w:rPr>
          <w:rFonts w:ascii="宋体" w:hAnsi="宋体" w:eastAsia="宋体" w:cs="宋体"/>
          <w:b/>
          <w:bCs/>
          <w:spacing w:val="3"/>
          <w:sz w:val="31"/>
          <w:szCs w:val="31"/>
        </w:rPr>
        <w:t>2-9-4</w:t>
      </w:r>
      <w:r>
        <w:rPr>
          <w:rFonts w:ascii="宋体" w:hAnsi="宋体" w:eastAsia="宋体" w:cs="宋体"/>
          <w:spacing w:val="-44"/>
          <w:sz w:val="31"/>
          <w:szCs w:val="31"/>
        </w:rPr>
        <w:t xml:space="preserve"> </w:t>
      </w:r>
      <w:r>
        <w:rPr>
          <w:rFonts w:ascii="仿宋" w:hAnsi="仿宋" w:eastAsia="仿宋" w:cs="仿宋"/>
          <w:b/>
          <w:bCs/>
          <w:spacing w:val="3"/>
          <w:sz w:val="31"/>
          <w:szCs w:val="31"/>
        </w:rPr>
        <w:t>志愿者发放粮食答题卡，邀请群众做题赢奖品</w:t>
      </w:r>
    </w:p>
    <w:p w14:paraId="5B349AAD">
      <w:pPr>
        <w:spacing w:before="162" w:line="3900" w:lineRule="exact"/>
        <w:ind w:firstLine="14"/>
      </w:pPr>
      <w:r>
        <w:rPr>
          <w:position w:val="-78"/>
        </w:rPr>
        <w:drawing>
          <wp:inline distT="0" distB="0" distL="0" distR="0">
            <wp:extent cx="5281930" cy="247650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98"/>
                    <a:stretch>
                      <a:fillRect/>
                    </a:stretch>
                  </pic:blipFill>
                  <pic:spPr>
                    <a:xfrm>
                      <a:off x="0" y="0"/>
                      <a:ext cx="5282183" cy="2476500"/>
                    </a:xfrm>
                    <a:prstGeom prst="rect">
                      <a:avLst/>
                    </a:prstGeom>
                  </pic:spPr>
                </pic:pic>
              </a:graphicData>
            </a:graphic>
          </wp:inline>
        </w:drawing>
      </w:r>
    </w:p>
    <w:p w14:paraId="03F1AFE2">
      <w:pPr>
        <w:pStyle w:val="2"/>
        <w:spacing w:line="262" w:lineRule="auto"/>
      </w:pPr>
    </w:p>
    <w:p w14:paraId="096DA2EE">
      <w:pPr>
        <w:pStyle w:val="2"/>
        <w:spacing w:line="263" w:lineRule="auto"/>
      </w:pPr>
    </w:p>
    <w:p w14:paraId="38133D1B">
      <w:pPr>
        <w:pStyle w:val="2"/>
        <w:spacing w:line="263" w:lineRule="auto"/>
      </w:pPr>
    </w:p>
    <w:p w14:paraId="6DA12F7B">
      <w:pPr>
        <w:spacing w:before="101" w:line="349" w:lineRule="auto"/>
        <w:ind w:left="36" w:right="13" w:firstLine="648"/>
        <w:jc w:val="both"/>
        <w:rPr>
          <w:rFonts w:ascii="仿宋" w:hAnsi="仿宋" w:eastAsia="仿宋" w:cs="仿宋"/>
          <w:sz w:val="31"/>
          <w:szCs w:val="31"/>
        </w:rPr>
      </w:pPr>
      <w:r>
        <w:rPr>
          <w:rFonts w:ascii="仿宋" w:hAnsi="仿宋" w:eastAsia="仿宋" w:cs="仿宋"/>
          <w:spacing w:val="6"/>
          <w:sz w:val="31"/>
          <w:szCs w:val="31"/>
        </w:rPr>
        <w:t>活动期间，志愿者还同步发放“粮食节约人人有责</w:t>
      </w:r>
      <w:r>
        <w:rPr>
          <w:rFonts w:ascii="仿宋" w:hAnsi="仿宋" w:eastAsia="仿宋" w:cs="仿宋"/>
          <w:spacing w:val="-107"/>
          <w:sz w:val="31"/>
          <w:szCs w:val="31"/>
        </w:rPr>
        <w:t xml:space="preserve"> </w:t>
      </w:r>
      <w:r>
        <w:rPr>
          <w:rFonts w:ascii="仿宋" w:hAnsi="仿宋" w:eastAsia="仿宋" w:cs="仿宋"/>
          <w:spacing w:val="6"/>
          <w:sz w:val="31"/>
          <w:szCs w:val="31"/>
        </w:rPr>
        <w:t>”主</w:t>
      </w:r>
      <w:r>
        <w:rPr>
          <w:rFonts w:ascii="仿宋" w:hAnsi="仿宋" w:eastAsia="仿宋" w:cs="仿宋"/>
          <w:spacing w:val="8"/>
          <w:sz w:val="31"/>
          <w:szCs w:val="31"/>
        </w:rPr>
        <w:t>题宣传手册。手册内容丰富实用，不仅详细列举了全球及我国粮食安全现状、粮食浪费典型案例，部分页面还搭配了生</w:t>
      </w:r>
      <w:r>
        <w:rPr>
          <w:rFonts w:ascii="仿宋" w:hAnsi="仿宋" w:eastAsia="仿宋" w:cs="仿宋"/>
          <w:spacing w:val="7"/>
          <w:sz w:val="31"/>
          <w:szCs w:val="31"/>
        </w:rPr>
        <w:t>动漫画，让知识传递更直观易懂。</w:t>
      </w:r>
    </w:p>
    <w:p w14:paraId="1AB6F8AF">
      <w:pPr>
        <w:spacing w:before="1" w:line="225" w:lineRule="auto"/>
        <w:ind w:left="52"/>
        <w:rPr>
          <w:rFonts w:ascii="仿宋" w:hAnsi="仿宋" w:eastAsia="仿宋" w:cs="仿宋"/>
          <w:sz w:val="31"/>
          <w:szCs w:val="31"/>
        </w:rPr>
      </w:pPr>
      <w:r>
        <w:rPr>
          <w:rFonts w:ascii="宋体" w:hAnsi="宋体" w:eastAsia="宋体" w:cs="宋体"/>
          <w:b/>
          <w:bCs/>
          <w:spacing w:val="1"/>
          <w:sz w:val="28"/>
          <w:szCs w:val="28"/>
        </w:rPr>
        <w:t>图片</w:t>
      </w:r>
      <w:r>
        <w:rPr>
          <w:rFonts w:ascii="宋体" w:hAnsi="宋体" w:eastAsia="宋体" w:cs="宋体"/>
          <w:spacing w:val="-57"/>
          <w:sz w:val="28"/>
          <w:szCs w:val="28"/>
        </w:rPr>
        <w:t xml:space="preserve"> </w:t>
      </w:r>
      <w:r>
        <w:rPr>
          <w:rFonts w:ascii="宋体" w:hAnsi="宋体" w:eastAsia="宋体" w:cs="宋体"/>
          <w:b/>
          <w:bCs/>
          <w:spacing w:val="1"/>
          <w:sz w:val="28"/>
          <w:szCs w:val="28"/>
        </w:rPr>
        <w:t>2-9-5</w:t>
      </w:r>
      <w:r>
        <w:rPr>
          <w:rFonts w:ascii="宋体" w:hAnsi="宋体" w:eastAsia="宋体" w:cs="宋体"/>
          <w:spacing w:val="-42"/>
          <w:sz w:val="28"/>
          <w:szCs w:val="28"/>
        </w:rPr>
        <w:t xml:space="preserve"> </w:t>
      </w:r>
      <w:r>
        <w:rPr>
          <w:rFonts w:ascii="仿宋" w:hAnsi="仿宋" w:eastAsia="仿宋" w:cs="仿宋"/>
          <w:b/>
          <w:bCs/>
          <w:spacing w:val="1"/>
          <w:sz w:val="31"/>
          <w:szCs w:val="31"/>
        </w:rPr>
        <w:t>志愿者发放“粮食节约人人有责</w:t>
      </w:r>
      <w:r>
        <w:rPr>
          <w:rFonts w:ascii="仿宋" w:hAnsi="仿宋" w:eastAsia="仿宋" w:cs="仿宋"/>
          <w:spacing w:val="-113"/>
          <w:sz w:val="31"/>
          <w:szCs w:val="31"/>
        </w:rPr>
        <w:t xml:space="preserve"> </w:t>
      </w:r>
      <w:r>
        <w:rPr>
          <w:rFonts w:ascii="仿宋" w:hAnsi="仿宋" w:eastAsia="仿宋" w:cs="仿宋"/>
          <w:b/>
          <w:bCs/>
          <w:spacing w:val="1"/>
          <w:sz w:val="31"/>
          <w:szCs w:val="31"/>
        </w:rPr>
        <w:t>”主题宣传手册</w:t>
      </w:r>
    </w:p>
    <w:p w14:paraId="0EAA7E13">
      <w:pPr>
        <w:spacing w:before="174" w:line="5444" w:lineRule="exact"/>
        <w:ind w:firstLine="14"/>
      </w:pPr>
      <w:r>
        <w:rPr>
          <w:position w:val="-108"/>
        </w:rPr>
        <w:drawing>
          <wp:inline distT="0" distB="0" distL="0" distR="0">
            <wp:extent cx="5281930" cy="345630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99"/>
                    <a:stretch>
                      <a:fillRect/>
                    </a:stretch>
                  </pic:blipFill>
                  <pic:spPr>
                    <a:xfrm>
                      <a:off x="0" y="0"/>
                      <a:ext cx="5282183" cy="3456432"/>
                    </a:xfrm>
                    <a:prstGeom prst="rect">
                      <a:avLst/>
                    </a:prstGeom>
                  </pic:spPr>
                </pic:pic>
              </a:graphicData>
            </a:graphic>
          </wp:inline>
        </w:drawing>
      </w:r>
    </w:p>
    <w:p w14:paraId="63868E14">
      <w:pPr>
        <w:spacing w:line="5444" w:lineRule="exact"/>
        <w:sectPr>
          <w:footerReference r:id="rId31" w:type="default"/>
          <w:pgSz w:w="11906" w:h="16839"/>
          <w:pgMar w:top="1431" w:right="1785" w:bottom="1152" w:left="1785" w:header="0" w:footer="987" w:gutter="0"/>
          <w:cols w:space="720" w:num="1"/>
        </w:sectPr>
      </w:pPr>
    </w:p>
    <w:p w14:paraId="42FFEA27">
      <w:pPr>
        <w:spacing w:before="215" w:line="234" w:lineRule="auto"/>
        <w:ind w:left="1067"/>
        <w:outlineLvl w:val="1"/>
        <w:rPr>
          <w:rFonts w:ascii="楷体" w:hAnsi="楷体" w:eastAsia="楷体" w:cs="楷体"/>
          <w:sz w:val="31"/>
          <w:szCs w:val="31"/>
        </w:rPr>
      </w:pPr>
      <w:bookmarkStart w:id="24" w:name="bookmark18"/>
      <w:bookmarkEnd w:id="24"/>
      <w:bookmarkStart w:id="25" w:name="bookmark19"/>
      <w:bookmarkEnd w:id="25"/>
      <w:r>
        <w:rPr>
          <w:rFonts w:ascii="楷体" w:hAnsi="楷体" w:eastAsia="楷体" w:cs="楷体"/>
          <w:b/>
          <w:bCs/>
          <w:spacing w:val="2"/>
          <w:sz w:val="31"/>
          <w:szCs w:val="31"/>
        </w:rPr>
        <w:t>（三）在校体验</w:t>
      </w:r>
    </w:p>
    <w:p w14:paraId="04659A7F">
      <w:pPr>
        <w:spacing w:before="207" w:line="226" w:lineRule="auto"/>
        <w:ind w:left="1064"/>
        <w:rPr>
          <w:rFonts w:ascii="仿宋" w:hAnsi="仿宋" w:eastAsia="仿宋" w:cs="仿宋"/>
          <w:sz w:val="31"/>
          <w:szCs w:val="31"/>
        </w:rPr>
      </w:pPr>
      <w:r>
        <w:rPr>
          <w:rFonts w:ascii="仿宋" w:hAnsi="仿宋" w:eastAsia="仿宋" w:cs="仿宋"/>
          <w:b/>
          <w:bCs/>
          <w:spacing w:val="7"/>
          <w:sz w:val="31"/>
          <w:szCs w:val="31"/>
        </w:rPr>
        <w:t>1.社团活动。</w:t>
      </w:r>
      <w:r>
        <w:rPr>
          <w:rFonts w:ascii="仿宋" w:hAnsi="仿宋" w:eastAsia="仿宋" w:cs="仿宋"/>
          <w:spacing w:val="7"/>
          <w:sz w:val="31"/>
          <w:szCs w:val="31"/>
        </w:rPr>
        <w:t>学校将学生社团作为提升学生综合素质、</w:t>
      </w:r>
    </w:p>
    <w:p w14:paraId="4978C610">
      <w:pPr>
        <w:spacing w:before="221" w:line="226" w:lineRule="auto"/>
        <w:ind w:left="408"/>
        <w:rPr>
          <w:rFonts w:ascii="仿宋" w:hAnsi="仿宋" w:eastAsia="仿宋" w:cs="仿宋"/>
          <w:sz w:val="31"/>
          <w:szCs w:val="31"/>
        </w:rPr>
      </w:pPr>
      <w:r>
        <w:rPr>
          <w:rFonts w:ascii="仿宋" w:hAnsi="仿宋" w:eastAsia="仿宋" w:cs="仿宋"/>
          <w:spacing w:val="9"/>
          <w:sz w:val="31"/>
          <w:szCs w:val="31"/>
        </w:rPr>
        <w:t>促进全面发展的重要载体，精心搭建多元化</w:t>
      </w:r>
      <w:r>
        <w:rPr>
          <w:rFonts w:ascii="仿宋" w:hAnsi="仿宋" w:eastAsia="仿宋" w:cs="仿宋"/>
          <w:spacing w:val="8"/>
          <w:sz w:val="31"/>
          <w:szCs w:val="31"/>
        </w:rPr>
        <w:t>社团育人平台。</w:t>
      </w:r>
    </w:p>
    <w:p w14:paraId="117C50E5">
      <w:pPr>
        <w:spacing w:before="220" w:line="227" w:lineRule="auto"/>
        <w:ind w:left="465"/>
        <w:rPr>
          <w:rFonts w:ascii="仿宋" w:hAnsi="仿宋" w:eastAsia="仿宋" w:cs="仿宋"/>
          <w:sz w:val="31"/>
          <w:szCs w:val="31"/>
        </w:rPr>
      </w:pPr>
      <w:r>
        <w:rPr>
          <w:rFonts w:ascii="仿宋" w:hAnsi="仿宋" w:eastAsia="仿宋" w:cs="仿宋"/>
          <w:spacing w:val="6"/>
          <w:sz w:val="31"/>
          <w:szCs w:val="31"/>
        </w:rPr>
        <w:t>目前共开设各类学生社团43</w:t>
      </w:r>
      <w:r>
        <w:rPr>
          <w:rFonts w:ascii="仿宋" w:hAnsi="仿宋" w:eastAsia="仿宋" w:cs="仿宋"/>
          <w:spacing w:val="-44"/>
          <w:sz w:val="31"/>
          <w:szCs w:val="31"/>
        </w:rPr>
        <w:t xml:space="preserve"> </w:t>
      </w:r>
      <w:r>
        <w:rPr>
          <w:rFonts w:ascii="仿宋" w:hAnsi="仿宋" w:eastAsia="仿宋" w:cs="仿宋"/>
          <w:spacing w:val="6"/>
          <w:sz w:val="31"/>
          <w:szCs w:val="31"/>
        </w:rPr>
        <w:t>个，</w:t>
      </w:r>
      <w:r>
        <w:rPr>
          <w:rFonts w:ascii="仿宋" w:hAnsi="仿宋" w:eastAsia="仿宋" w:cs="仿宋"/>
          <w:spacing w:val="-91"/>
          <w:sz w:val="31"/>
          <w:szCs w:val="31"/>
        </w:rPr>
        <w:t xml:space="preserve"> </w:t>
      </w:r>
      <w:r>
        <w:rPr>
          <w:rFonts w:ascii="仿宋" w:hAnsi="仿宋" w:eastAsia="仿宋" w:cs="仿宋"/>
          <w:spacing w:val="6"/>
          <w:sz w:val="31"/>
          <w:szCs w:val="31"/>
        </w:rPr>
        <w:t>固定于每周二、周四下午</w:t>
      </w:r>
    </w:p>
    <w:p w14:paraId="5362C595">
      <w:pPr>
        <w:spacing w:before="220" w:line="357" w:lineRule="auto"/>
        <w:ind w:left="422" w:right="611" w:hanging="13"/>
        <w:rPr>
          <w:rFonts w:ascii="仿宋" w:hAnsi="仿宋" w:eastAsia="仿宋" w:cs="仿宋"/>
          <w:sz w:val="31"/>
          <w:szCs w:val="31"/>
        </w:rPr>
      </w:pPr>
      <w:r>
        <w:rPr>
          <w:rFonts w:ascii="仿宋" w:hAnsi="仿宋" w:eastAsia="仿宋" w:cs="仿宋"/>
          <w:spacing w:val="11"/>
          <w:sz w:val="31"/>
          <w:szCs w:val="31"/>
        </w:rPr>
        <w:t>开展常态化社团活动，学生参与率达90%以上，有效调动了</w:t>
      </w:r>
      <w:r>
        <w:rPr>
          <w:rFonts w:ascii="仿宋" w:hAnsi="仿宋" w:eastAsia="仿宋" w:cs="仿宋"/>
          <w:spacing w:val="4"/>
          <w:sz w:val="31"/>
          <w:szCs w:val="31"/>
        </w:rPr>
        <w:t xml:space="preserve"> </w:t>
      </w:r>
      <w:r>
        <w:rPr>
          <w:rFonts w:ascii="仿宋" w:hAnsi="仿宋" w:eastAsia="仿宋" w:cs="仿宋"/>
          <w:spacing w:val="6"/>
          <w:sz w:val="31"/>
          <w:szCs w:val="31"/>
        </w:rPr>
        <w:t>学生的参与热情，营造出“快乐学习、幸福生活、全面发展</w:t>
      </w:r>
      <w:r>
        <w:rPr>
          <w:rFonts w:ascii="仿宋" w:hAnsi="仿宋" w:eastAsia="仿宋" w:cs="仿宋"/>
          <w:spacing w:val="-104"/>
          <w:sz w:val="31"/>
          <w:szCs w:val="31"/>
        </w:rPr>
        <w:t xml:space="preserve"> </w:t>
      </w:r>
      <w:r>
        <w:rPr>
          <w:rFonts w:ascii="仿宋" w:hAnsi="仿宋" w:eastAsia="仿宋" w:cs="仿宋"/>
          <w:spacing w:val="6"/>
          <w:sz w:val="31"/>
          <w:szCs w:val="31"/>
        </w:rPr>
        <w:t>”</w:t>
      </w:r>
      <w:r>
        <w:rPr>
          <w:rFonts w:ascii="仿宋" w:hAnsi="仿宋" w:eastAsia="仿宋" w:cs="仿宋"/>
          <w:spacing w:val="4"/>
          <w:sz w:val="31"/>
          <w:szCs w:val="31"/>
        </w:rPr>
        <w:t>的良好育人氛围。</w:t>
      </w:r>
    </w:p>
    <w:p w14:paraId="022B7F93">
      <w:pPr>
        <w:spacing w:before="2" w:line="357" w:lineRule="auto"/>
        <w:ind w:left="408" w:right="757" w:firstLine="643"/>
        <w:jc w:val="both"/>
        <w:rPr>
          <w:rFonts w:ascii="仿宋" w:hAnsi="仿宋" w:eastAsia="仿宋" w:cs="仿宋"/>
          <w:sz w:val="31"/>
          <w:szCs w:val="31"/>
        </w:rPr>
      </w:pPr>
      <w:r>
        <w:rPr>
          <w:rFonts w:ascii="仿宋" w:hAnsi="仿宋" w:eastAsia="仿宋" w:cs="仿宋"/>
          <w:spacing w:val="13"/>
          <w:sz w:val="31"/>
          <w:szCs w:val="31"/>
        </w:rPr>
        <w:t>依托社团平台，学校常态化组织学生参与“文明风采</w:t>
      </w:r>
      <w:r>
        <w:rPr>
          <w:rFonts w:ascii="仿宋" w:hAnsi="仿宋" w:eastAsia="仿宋" w:cs="仿宋"/>
          <w:spacing w:val="-98"/>
          <w:sz w:val="31"/>
          <w:szCs w:val="31"/>
        </w:rPr>
        <w:t xml:space="preserve"> </w:t>
      </w:r>
      <w:r>
        <w:rPr>
          <w:rFonts w:ascii="仿宋" w:hAnsi="仿宋" w:eastAsia="仿宋" w:cs="仿宋"/>
          <w:spacing w:val="13"/>
          <w:sz w:val="31"/>
          <w:szCs w:val="31"/>
        </w:rPr>
        <w:t>”</w:t>
      </w:r>
      <w:r>
        <w:rPr>
          <w:rFonts w:ascii="仿宋" w:hAnsi="仿宋" w:eastAsia="仿宋" w:cs="仿宋"/>
          <w:spacing w:val="6"/>
          <w:sz w:val="31"/>
          <w:szCs w:val="31"/>
        </w:rPr>
        <w:t>竞赛，以赛促学、</w:t>
      </w:r>
      <w:r>
        <w:rPr>
          <w:rFonts w:ascii="仿宋" w:hAnsi="仿宋" w:eastAsia="仿宋" w:cs="仿宋"/>
          <w:spacing w:val="-78"/>
          <w:sz w:val="31"/>
          <w:szCs w:val="31"/>
        </w:rPr>
        <w:t xml:space="preserve"> </w:t>
      </w:r>
      <w:r>
        <w:rPr>
          <w:rFonts w:ascii="仿宋" w:hAnsi="仿宋" w:eastAsia="仿宋" w:cs="仿宋"/>
          <w:spacing w:val="6"/>
          <w:sz w:val="31"/>
          <w:szCs w:val="31"/>
        </w:rPr>
        <w:t>以赛促练提升社团活动质量。2025</w:t>
      </w:r>
      <w:r>
        <w:rPr>
          <w:rFonts w:ascii="仿宋" w:hAnsi="仿宋" w:eastAsia="仿宋" w:cs="仿宋"/>
          <w:spacing w:val="-47"/>
          <w:sz w:val="31"/>
          <w:szCs w:val="31"/>
        </w:rPr>
        <w:t xml:space="preserve"> </w:t>
      </w:r>
      <w:r>
        <w:rPr>
          <w:rFonts w:ascii="仿宋" w:hAnsi="仿宋" w:eastAsia="仿宋" w:cs="仿宋"/>
          <w:spacing w:val="6"/>
          <w:sz w:val="31"/>
          <w:szCs w:val="31"/>
        </w:rPr>
        <w:t>年度，</w:t>
      </w:r>
      <w:r>
        <w:rPr>
          <w:rFonts w:ascii="仿宋" w:hAnsi="仿宋" w:eastAsia="仿宋" w:cs="仿宋"/>
          <w:spacing w:val="10"/>
          <w:sz w:val="31"/>
          <w:szCs w:val="31"/>
        </w:rPr>
        <w:t>学校在该竞赛中斩获佳绩，共荣获21</w:t>
      </w:r>
      <w:r>
        <w:rPr>
          <w:rFonts w:ascii="仿宋" w:hAnsi="仿宋" w:eastAsia="仿宋" w:cs="仿宋"/>
          <w:spacing w:val="-46"/>
          <w:sz w:val="31"/>
          <w:szCs w:val="31"/>
        </w:rPr>
        <w:t xml:space="preserve"> </w:t>
      </w:r>
      <w:r>
        <w:rPr>
          <w:rFonts w:ascii="仿宋" w:hAnsi="仿宋" w:eastAsia="仿宋" w:cs="仿宋"/>
          <w:spacing w:val="10"/>
          <w:sz w:val="31"/>
          <w:szCs w:val="31"/>
        </w:rPr>
        <w:t>项奖项，其中一等奖6</w:t>
      </w:r>
      <w:r>
        <w:rPr>
          <w:rFonts w:ascii="仿宋" w:hAnsi="仿宋" w:eastAsia="仿宋" w:cs="仿宋"/>
          <w:spacing w:val="-1"/>
          <w:sz w:val="31"/>
          <w:szCs w:val="31"/>
        </w:rPr>
        <w:t>项、二等奖</w:t>
      </w:r>
      <w:r>
        <w:rPr>
          <w:rFonts w:ascii="仿宋" w:hAnsi="仿宋" w:eastAsia="仿宋" w:cs="仿宋"/>
          <w:spacing w:val="-35"/>
          <w:sz w:val="31"/>
          <w:szCs w:val="31"/>
        </w:rPr>
        <w:t xml:space="preserve"> </w:t>
      </w:r>
      <w:r>
        <w:rPr>
          <w:rFonts w:ascii="仿宋" w:hAnsi="仿宋" w:eastAsia="仿宋" w:cs="仿宋"/>
          <w:spacing w:val="-1"/>
          <w:sz w:val="31"/>
          <w:szCs w:val="31"/>
        </w:rPr>
        <w:t>11</w:t>
      </w:r>
      <w:r>
        <w:rPr>
          <w:rFonts w:ascii="仿宋" w:hAnsi="仿宋" w:eastAsia="仿宋" w:cs="仿宋"/>
          <w:spacing w:val="-52"/>
          <w:sz w:val="31"/>
          <w:szCs w:val="31"/>
        </w:rPr>
        <w:t xml:space="preserve"> </w:t>
      </w:r>
      <w:r>
        <w:rPr>
          <w:rFonts w:ascii="仿宋" w:hAnsi="仿宋" w:eastAsia="仿宋" w:cs="仿宋"/>
          <w:spacing w:val="-1"/>
          <w:sz w:val="31"/>
          <w:szCs w:val="31"/>
        </w:rPr>
        <w:t>项、三等奖</w:t>
      </w:r>
      <w:r>
        <w:rPr>
          <w:rFonts w:ascii="仿宋" w:hAnsi="仿宋" w:eastAsia="仿宋" w:cs="仿宋"/>
          <w:spacing w:val="-66"/>
          <w:sz w:val="31"/>
          <w:szCs w:val="31"/>
        </w:rPr>
        <w:t xml:space="preserve"> </w:t>
      </w:r>
      <w:r>
        <w:rPr>
          <w:rFonts w:ascii="仿宋" w:hAnsi="仿宋" w:eastAsia="仿宋" w:cs="仿宋"/>
          <w:spacing w:val="-1"/>
          <w:sz w:val="31"/>
          <w:szCs w:val="31"/>
        </w:rPr>
        <w:t>4</w:t>
      </w:r>
      <w:r>
        <w:rPr>
          <w:rFonts w:ascii="仿宋" w:hAnsi="仿宋" w:eastAsia="仿宋" w:cs="仿宋"/>
          <w:spacing w:val="-52"/>
          <w:sz w:val="31"/>
          <w:szCs w:val="31"/>
        </w:rPr>
        <w:t xml:space="preserve"> </w:t>
      </w:r>
      <w:r>
        <w:rPr>
          <w:rFonts w:ascii="仿宋" w:hAnsi="仿宋" w:eastAsia="仿宋" w:cs="仿宋"/>
          <w:spacing w:val="-1"/>
          <w:sz w:val="31"/>
          <w:szCs w:val="31"/>
        </w:rPr>
        <w:t>项；累计</w:t>
      </w:r>
      <w:r>
        <w:rPr>
          <w:rFonts w:ascii="仿宋" w:hAnsi="仿宋" w:eastAsia="仿宋" w:cs="仿宋"/>
          <w:spacing w:val="-56"/>
          <w:sz w:val="31"/>
          <w:szCs w:val="31"/>
        </w:rPr>
        <w:t xml:space="preserve"> </w:t>
      </w:r>
      <w:r>
        <w:rPr>
          <w:rFonts w:ascii="仿宋" w:hAnsi="仿宋" w:eastAsia="仿宋" w:cs="仿宋"/>
          <w:spacing w:val="-1"/>
          <w:sz w:val="31"/>
          <w:szCs w:val="31"/>
        </w:rPr>
        <w:t>53</w:t>
      </w:r>
      <w:r>
        <w:rPr>
          <w:rFonts w:ascii="仿宋" w:hAnsi="仿宋" w:eastAsia="仿宋" w:cs="仿宋"/>
          <w:spacing w:val="-54"/>
          <w:sz w:val="31"/>
          <w:szCs w:val="31"/>
        </w:rPr>
        <w:t xml:space="preserve"> </w:t>
      </w:r>
      <w:r>
        <w:rPr>
          <w:rFonts w:ascii="仿宋" w:hAnsi="仿宋" w:eastAsia="仿宋" w:cs="仿宋"/>
          <w:spacing w:val="-1"/>
          <w:sz w:val="31"/>
          <w:szCs w:val="31"/>
        </w:rPr>
        <w:t>名学生获奖，27</w:t>
      </w:r>
      <w:r>
        <w:rPr>
          <w:rFonts w:ascii="仿宋" w:hAnsi="仿宋" w:eastAsia="仿宋" w:cs="仿宋"/>
          <w:spacing w:val="-55"/>
          <w:sz w:val="31"/>
          <w:szCs w:val="31"/>
        </w:rPr>
        <w:t xml:space="preserve"> </w:t>
      </w:r>
      <w:r>
        <w:rPr>
          <w:rFonts w:ascii="仿宋" w:hAnsi="仿宋" w:eastAsia="仿宋" w:cs="仿宋"/>
          <w:spacing w:val="-1"/>
          <w:sz w:val="31"/>
          <w:szCs w:val="31"/>
        </w:rPr>
        <w:t>名</w:t>
      </w:r>
      <w:r>
        <w:rPr>
          <w:rFonts w:ascii="仿宋" w:hAnsi="仿宋" w:eastAsia="仿宋" w:cs="仿宋"/>
          <w:spacing w:val="5"/>
          <w:sz w:val="31"/>
          <w:szCs w:val="31"/>
        </w:rPr>
        <w:t>教师获评“优秀辅导教师</w:t>
      </w:r>
      <w:r>
        <w:rPr>
          <w:rFonts w:ascii="仿宋" w:hAnsi="仿宋" w:eastAsia="仿宋" w:cs="仿宋"/>
          <w:spacing w:val="-113"/>
          <w:sz w:val="31"/>
          <w:szCs w:val="31"/>
        </w:rPr>
        <w:t xml:space="preserve"> </w:t>
      </w:r>
      <w:r>
        <w:rPr>
          <w:rFonts w:ascii="仿宋" w:hAnsi="仿宋" w:eastAsia="仿宋" w:cs="仿宋"/>
          <w:spacing w:val="5"/>
          <w:sz w:val="31"/>
          <w:szCs w:val="31"/>
        </w:rPr>
        <w:t>”称号。</w:t>
      </w:r>
    </w:p>
    <w:p w14:paraId="66075191">
      <w:pPr>
        <w:spacing w:line="227" w:lineRule="auto"/>
        <w:ind w:left="1053"/>
        <w:rPr>
          <w:rFonts w:ascii="仿宋" w:hAnsi="仿宋" w:eastAsia="仿宋" w:cs="仿宋"/>
          <w:sz w:val="31"/>
          <w:szCs w:val="31"/>
        </w:rPr>
      </w:pPr>
      <w:r>
        <w:rPr>
          <w:rFonts w:ascii="仿宋" w:hAnsi="仿宋" w:eastAsia="仿宋" w:cs="仿宋"/>
          <w:b/>
          <w:bCs/>
          <w:spacing w:val="1"/>
          <w:sz w:val="31"/>
          <w:szCs w:val="31"/>
        </w:rPr>
        <w:t>表</w:t>
      </w:r>
      <w:r>
        <w:rPr>
          <w:rFonts w:ascii="仿宋" w:hAnsi="仿宋" w:eastAsia="仿宋" w:cs="仿宋"/>
          <w:spacing w:val="-55"/>
          <w:sz w:val="31"/>
          <w:szCs w:val="31"/>
        </w:rPr>
        <w:t xml:space="preserve"> </w:t>
      </w:r>
      <w:r>
        <w:rPr>
          <w:rFonts w:ascii="仿宋" w:hAnsi="仿宋" w:eastAsia="仿宋" w:cs="仿宋"/>
          <w:b/>
          <w:bCs/>
          <w:spacing w:val="1"/>
          <w:sz w:val="31"/>
          <w:szCs w:val="31"/>
        </w:rPr>
        <w:t>2-12025</w:t>
      </w:r>
      <w:r>
        <w:rPr>
          <w:rFonts w:ascii="仿宋" w:hAnsi="仿宋" w:eastAsia="仿宋" w:cs="仿宋"/>
          <w:spacing w:val="-47"/>
          <w:sz w:val="31"/>
          <w:szCs w:val="31"/>
        </w:rPr>
        <w:t xml:space="preserve"> </w:t>
      </w:r>
      <w:r>
        <w:rPr>
          <w:rFonts w:ascii="仿宋" w:hAnsi="仿宋" w:eastAsia="仿宋" w:cs="仿宋"/>
          <w:b/>
          <w:bCs/>
          <w:spacing w:val="1"/>
          <w:sz w:val="31"/>
          <w:szCs w:val="31"/>
        </w:rPr>
        <w:t>年社团信息一栏表</w:t>
      </w:r>
    </w:p>
    <w:p w14:paraId="4AC8E2B7">
      <w:pPr>
        <w:spacing w:before="193" w:line="219" w:lineRule="auto"/>
        <w:ind w:left="2004"/>
        <w:rPr>
          <w:rFonts w:ascii="宋体" w:hAnsi="宋体" w:eastAsia="宋体" w:cs="宋体"/>
          <w:sz w:val="24"/>
          <w:szCs w:val="24"/>
        </w:rPr>
      </w:pPr>
      <w:r>
        <w:rPr>
          <w:rFonts w:ascii="宋体" w:hAnsi="宋体" w:eastAsia="宋体" w:cs="宋体"/>
          <w:b/>
          <w:bCs/>
          <w:spacing w:val="-4"/>
          <w:sz w:val="24"/>
          <w:szCs w:val="24"/>
        </w:rPr>
        <w:t>1.参加社团活动的成员：2024</w:t>
      </w:r>
      <w:r>
        <w:rPr>
          <w:rFonts w:ascii="宋体" w:hAnsi="宋体" w:eastAsia="宋体" w:cs="宋体"/>
          <w:spacing w:val="-34"/>
          <w:sz w:val="24"/>
          <w:szCs w:val="24"/>
        </w:rPr>
        <w:t xml:space="preserve"> </w:t>
      </w:r>
      <w:r>
        <w:rPr>
          <w:rFonts w:ascii="宋体" w:hAnsi="宋体" w:eastAsia="宋体" w:cs="宋体"/>
          <w:b/>
          <w:bCs/>
          <w:spacing w:val="-4"/>
          <w:sz w:val="24"/>
          <w:szCs w:val="24"/>
        </w:rPr>
        <w:t>级、2025</w:t>
      </w:r>
      <w:r>
        <w:rPr>
          <w:rFonts w:ascii="宋体" w:hAnsi="宋体" w:eastAsia="宋体" w:cs="宋体"/>
          <w:spacing w:val="-47"/>
          <w:sz w:val="24"/>
          <w:szCs w:val="24"/>
        </w:rPr>
        <w:t xml:space="preserve"> </w:t>
      </w:r>
      <w:r>
        <w:rPr>
          <w:rFonts w:ascii="宋体" w:hAnsi="宋体" w:eastAsia="宋体" w:cs="宋体"/>
          <w:b/>
          <w:bCs/>
          <w:spacing w:val="-4"/>
          <w:sz w:val="24"/>
          <w:szCs w:val="24"/>
        </w:rPr>
        <w:t>级在校学生；</w:t>
      </w:r>
    </w:p>
    <w:p w14:paraId="72503D5C">
      <w:pPr>
        <w:spacing w:before="315" w:line="219" w:lineRule="auto"/>
        <w:ind w:left="2414"/>
        <w:rPr>
          <w:rFonts w:ascii="宋体" w:hAnsi="宋体" w:eastAsia="宋体" w:cs="宋体"/>
          <w:sz w:val="24"/>
          <w:szCs w:val="24"/>
        </w:rPr>
      </w:pPr>
      <w:r>
        <w:rPr>
          <w:rFonts w:ascii="宋体" w:hAnsi="宋体" w:eastAsia="宋体" w:cs="宋体"/>
          <w:b/>
          <w:bCs/>
          <w:spacing w:val="-3"/>
          <w:sz w:val="24"/>
          <w:szCs w:val="24"/>
        </w:rPr>
        <w:t>2.社团上课时间：每周二、周四下午第四节；</w:t>
      </w:r>
    </w:p>
    <w:p w14:paraId="470E0681">
      <w:pPr>
        <w:spacing w:line="134" w:lineRule="exact"/>
      </w:pPr>
    </w:p>
    <w:tbl>
      <w:tblPr>
        <w:tblStyle w:val="5"/>
        <w:tblW w:w="96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5"/>
        <w:gridCol w:w="1590"/>
        <w:gridCol w:w="1814"/>
        <w:gridCol w:w="1650"/>
        <w:gridCol w:w="1934"/>
        <w:gridCol w:w="1844"/>
      </w:tblGrid>
      <w:tr w14:paraId="030CC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85" w:type="dxa"/>
            <w:vAlign w:val="top"/>
          </w:tcPr>
          <w:p w14:paraId="22B5D807">
            <w:pPr>
              <w:spacing w:before="185" w:line="223" w:lineRule="auto"/>
              <w:ind w:left="157"/>
              <w:rPr>
                <w:rFonts w:ascii="黑体" w:hAnsi="黑体" w:eastAsia="黑体" w:cs="黑体"/>
                <w:sz w:val="24"/>
                <w:szCs w:val="24"/>
              </w:rPr>
            </w:pPr>
            <w:r>
              <w:rPr>
                <w:rFonts w:ascii="黑体" w:hAnsi="黑体" w:eastAsia="黑体" w:cs="黑体"/>
                <w:spacing w:val="-5"/>
                <w:sz w:val="24"/>
                <w:szCs w:val="24"/>
              </w:rPr>
              <w:t>序号</w:t>
            </w:r>
          </w:p>
        </w:tc>
        <w:tc>
          <w:tcPr>
            <w:tcW w:w="1590" w:type="dxa"/>
            <w:vAlign w:val="top"/>
          </w:tcPr>
          <w:p w14:paraId="4543414A">
            <w:pPr>
              <w:spacing w:before="185" w:line="222" w:lineRule="auto"/>
              <w:ind w:left="317"/>
              <w:rPr>
                <w:rFonts w:ascii="黑体" w:hAnsi="黑体" w:eastAsia="黑体" w:cs="黑体"/>
                <w:sz w:val="24"/>
                <w:szCs w:val="24"/>
              </w:rPr>
            </w:pPr>
            <w:r>
              <w:rPr>
                <w:rFonts w:ascii="黑体" w:hAnsi="黑体" w:eastAsia="黑体" w:cs="黑体"/>
                <w:spacing w:val="-3"/>
                <w:sz w:val="24"/>
                <w:szCs w:val="24"/>
              </w:rPr>
              <w:t>社团名称</w:t>
            </w:r>
          </w:p>
        </w:tc>
        <w:tc>
          <w:tcPr>
            <w:tcW w:w="1814" w:type="dxa"/>
            <w:vAlign w:val="top"/>
          </w:tcPr>
          <w:p w14:paraId="751D163B">
            <w:pPr>
              <w:spacing w:before="185" w:line="222" w:lineRule="auto"/>
              <w:ind w:left="189"/>
              <w:rPr>
                <w:rFonts w:ascii="黑体" w:hAnsi="黑体" w:eastAsia="黑体" w:cs="黑体"/>
                <w:sz w:val="24"/>
                <w:szCs w:val="24"/>
              </w:rPr>
            </w:pPr>
            <w:r>
              <w:rPr>
                <w:rFonts w:ascii="黑体" w:hAnsi="黑体" w:eastAsia="黑体" w:cs="黑体"/>
                <w:spacing w:val="-2"/>
                <w:sz w:val="24"/>
                <w:szCs w:val="24"/>
              </w:rPr>
              <w:t>社团活动内容</w:t>
            </w:r>
          </w:p>
        </w:tc>
        <w:tc>
          <w:tcPr>
            <w:tcW w:w="1650" w:type="dxa"/>
            <w:vAlign w:val="top"/>
          </w:tcPr>
          <w:p w14:paraId="61357D4C">
            <w:pPr>
              <w:spacing w:before="186" w:line="222" w:lineRule="auto"/>
              <w:ind w:left="348"/>
              <w:rPr>
                <w:rFonts w:ascii="黑体" w:hAnsi="黑体" w:eastAsia="黑体" w:cs="黑体"/>
                <w:sz w:val="24"/>
                <w:szCs w:val="24"/>
              </w:rPr>
            </w:pPr>
            <w:r>
              <w:rPr>
                <w:rFonts w:ascii="黑体" w:hAnsi="黑体" w:eastAsia="黑体" w:cs="黑体"/>
                <w:spacing w:val="-3"/>
                <w:sz w:val="24"/>
                <w:szCs w:val="24"/>
              </w:rPr>
              <w:t>指导教师</w:t>
            </w:r>
          </w:p>
        </w:tc>
        <w:tc>
          <w:tcPr>
            <w:tcW w:w="1934" w:type="dxa"/>
            <w:vAlign w:val="top"/>
          </w:tcPr>
          <w:p w14:paraId="2901477C">
            <w:pPr>
              <w:spacing w:before="185" w:line="222" w:lineRule="auto"/>
              <w:ind w:left="492"/>
              <w:rPr>
                <w:rFonts w:ascii="黑体" w:hAnsi="黑体" w:eastAsia="黑体" w:cs="黑体"/>
                <w:sz w:val="24"/>
                <w:szCs w:val="24"/>
              </w:rPr>
            </w:pPr>
            <w:r>
              <w:rPr>
                <w:rFonts w:ascii="黑体" w:hAnsi="黑体" w:eastAsia="黑体" w:cs="黑体"/>
                <w:spacing w:val="-3"/>
                <w:sz w:val="24"/>
                <w:szCs w:val="24"/>
              </w:rPr>
              <w:t>联系电话</w:t>
            </w:r>
          </w:p>
        </w:tc>
        <w:tc>
          <w:tcPr>
            <w:tcW w:w="1844" w:type="dxa"/>
            <w:tcBorders>
              <w:right w:val="nil"/>
            </w:tcBorders>
            <w:vAlign w:val="top"/>
          </w:tcPr>
          <w:p w14:paraId="0DE2D43E">
            <w:pPr>
              <w:spacing w:before="185" w:line="221" w:lineRule="auto"/>
              <w:ind w:left="452"/>
              <w:rPr>
                <w:rFonts w:ascii="黑体" w:hAnsi="黑体" w:eastAsia="黑体" w:cs="黑体"/>
                <w:sz w:val="24"/>
                <w:szCs w:val="24"/>
              </w:rPr>
            </w:pPr>
            <w:r>
              <w:rPr>
                <w:rFonts w:ascii="黑体" w:hAnsi="黑体" w:eastAsia="黑体" w:cs="黑体"/>
                <w:spacing w:val="-4"/>
                <w:sz w:val="24"/>
                <w:szCs w:val="24"/>
              </w:rPr>
              <w:t>上课地点</w:t>
            </w:r>
          </w:p>
        </w:tc>
      </w:tr>
      <w:tr w14:paraId="1011E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4" w:hRule="atLeast"/>
        </w:trPr>
        <w:tc>
          <w:tcPr>
            <w:tcW w:w="785" w:type="dxa"/>
            <w:vAlign w:val="top"/>
          </w:tcPr>
          <w:p w14:paraId="3D2C7F89">
            <w:pPr>
              <w:spacing w:line="245" w:lineRule="auto"/>
              <w:rPr>
                <w:rFonts w:ascii="Arial"/>
                <w:sz w:val="21"/>
              </w:rPr>
            </w:pPr>
          </w:p>
          <w:p w14:paraId="2B78AB81">
            <w:pPr>
              <w:spacing w:line="246" w:lineRule="auto"/>
              <w:rPr>
                <w:rFonts w:ascii="Arial"/>
                <w:sz w:val="21"/>
              </w:rPr>
            </w:pPr>
          </w:p>
          <w:p w14:paraId="0F201CF0">
            <w:pPr>
              <w:spacing w:before="78" w:line="315" w:lineRule="exact"/>
              <w:ind w:left="354"/>
              <w:rPr>
                <w:rFonts w:ascii="仿宋" w:hAnsi="仿宋" w:eastAsia="仿宋" w:cs="仿宋"/>
                <w:sz w:val="24"/>
                <w:szCs w:val="24"/>
              </w:rPr>
            </w:pPr>
            <w:r>
              <w:rPr>
                <w:rFonts w:ascii="仿宋" w:hAnsi="仿宋" w:eastAsia="仿宋" w:cs="仿宋"/>
                <w:position w:val="1"/>
                <w:sz w:val="24"/>
                <w:szCs w:val="24"/>
              </w:rPr>
              <w:t>1</w:t>
            </w:r>
          </w:p>
        </w:tc>
        <w:tc>
          <w:tcPr>
            <w:tcW w:w="1590" w:type="dxa"/>
            <w:vAlign w:val="top"/>
          </w:tcPr>
          <w:p w14:paraId="5A97C69D">
            <w:pPr>
              <w:spacing w:line="245" w:lineRule="auto"/>
              <w:rPr>
                <w:rFonts w:ascii="Arial"/>
                <w:sz w:val="21"/>
              </w:rPr>
            </w:pPr>
          </w:p>
          <w:p w14:paraId="3759C9DD">
            <w:pPr>
              <w:spacing w:line="246" w:lineRule="auto"/>
              <w:rPr>
                <w:rFonts w:ascii="Arial"/>
                <w:sz w:val="21"/>
              </w:rPr>
            </w:pPr>
          </w:p>
          <w:p w14:paraId="01411363">
            <w:pPr>
              <w:spacing w:before="78" w:line="220" w:lineRule="auto"/>
              <w:ind w:left="324"/>
              <w:rPr>
                <w:rFonts w:ascii="仿宋" w:hAnsi="仿宋" w:eastAsia="仿宋" w:cs="仿宋"/>
                <w:sz w:val="24"/>
                <w:szCs w:val="24"/>
              </w:rPr>
            </w:pPr>
            <w:r>
              <w:rPr>
                <w:rFonts w:ascii="仿宋" w:hAnsi="仿宋" w:eastAsia="仿宋" w:cs="仿宋"/>
                <w:spacing w:val="-4"/>
                <w:sz w:val="24"/>
                <w:szCs w:val="24"/>
              </w:rPr>
              <w:t>逸笔生花</w:t>
            </w:r>
          </w:p>
        </w:tc>
        <w:tc>
          <w:tcPr>
            <w:tcW w:w="1814" w:type="dxa"/>
            <w:vAlign w:val="top"/>
          </w:tcPr>
          <w:p w14:paraId="09D068F6">
            <w:pPr>
              <w:spacing w:line="246" w:lineRule="auto"/>
              <w:rPr>
                <w:rFonts w:ascii="Arial"/>
                <w:sz w:val="21"/>
              </w:rPr>
            </w:pPr>
          </w:p>
          <w:p w14:paraId="2B591359">
            <w:pPr>
              <w:spacing w:line="246" w:lineRule="auto"/>
              <w:rPr>
                <w:rFonts w:ascii="Arial"/>
                <w:sz w:val="21"/>
              </w:rPr>
            </w:pPr>
          </w:p>
          <w:p w14:paraId="7E24E49B">
            <w:pPr>
              <w:spacing w:before="78" w:line="222" w:lineRule="auto"/>
              <w:ind w:left="438"/>
              <w:rPr>
                <w:rFonts w:ascii="仿宋" w:hAnsi="仿宋" w:eastAsia="仿宋" w:cs="仿宋"/>
                <w:sz w:val="24"/>
                <w:szCs w:val="24"/>
              </w:rPr>
            </w:pPr>
            <w:r>
              <w:rPr>
                <w:rFonts w:ascii="仿宋" w:hAnsi="仿宋" w:eastAsia="仿宋" w:cs="仿宋"/>
                <w:spacing w:val="-5"/>
                <w:sz w:val="24"/>
                <w:szCs w:val="24"/>
              </w:rPr>
              <w:t>汉字听写</w:t>
            </w:r>
          </w:p>
        </w:tc>
        <w:tc>
          <w:tcPr>
            <w:tcW w:w="1650" w:type="dxa"/>
            <w:vAlign w:val="top"/>
          </w:tcPr>
          <w:p w14:paraId="7A00E729">
            <w:pPr>
              <w:spacing w:before="112" w:line="222" w:lineRule="auto"/>
              <w:ind w:left="128"/>
              <w:rPr>
                <w:rFonts w:ascii="仿宋" w:hAnsi="仿宋" w:eastAsia="仿宋" w:cs="仿宋"/>
                <w:sz w:val="24"/>
                <w:szCs w:val="24"/>
              </w:rPr>
            </w:pPr>
            <w:r>
              <w:rPr>
                <w:rFonts w:ascii="仿宋" w:hAnsi="仿宋" w:eastAsia="仿宋" w:cs="仿宋"/>
                <w:spacing w:val="-6"/>
                <w:sz w:val="24"/>
                <w:szCs w:val="24"/>
              </w:rPr>
              <w:t>丁光宇、李佳</w:t>
            </w:r>
          </w:p>
          <w:p w14:paraId="31B57136">
            <w:pPr>
              <w:spacing w:before="171" w:line="222" w:lineRule="auto"/>
              <w:ind w:left="123"/>
              <w:rPr>
                <w:rFonts w:ascii="仿宋" w:hAnsi="仿宋" w:eastAsia="仿宋" w:cs="仿宋"/>
                <w:sz w:val="24"/>
                <w:szCs w:val="24"/>
              </w:rPr>
            </w:pPr>
            <w:r>
              <w:rPr>
                <w:rFonts w:ascii="仿宋" w:hAnsi="仿宋" w:eastAsia="仿宋" w:cs="仿宋"/>
                <w:spacing w:val="-1"/>
                <w:sz w:val="24"/>
                <w:szCs w:val="24"/>
              </w:rPr>
              <w:t>湄、杨樊、马</w:t>
            </w:r>
          </w:p>
          <w:p w14:paraId="1B5C31B6">
            <w:pPr>
              <w:spacing w:before="169" w:line="222" w:lineRule="auto"/>
              <w:ind w:left="596"/>
              <w:rPr>
                <w:rFonts w:ascii="仿宋" w:hAnsi="仿宋" w:eastAsia="仿宋" w:cs="仿宋"/>
                <w:sz w:val="24"/>
                <w:szCs w:val="24"/>
              </w:rPr>
            </w:pPr>
            <w:r>
              <w:rPr>
                <w:rFonts w:ascii="仿宋" w:hAnsi="仿宋" w:eastAsia="仿宋" w:cs="仿宋"/>
                <w:spacing w:val="-9"/>
                <w:sz w:val="24"/>
                <w:szCs w:val="24"/>
              </w:rPr>
              <w:t>凤菲</w:t>
            </w:r>
          </w:p>
        </w:tc>
        <w:tc>
          <w:tcPr>
            <w:tcW w:w="1934" w:type="dxa"/>
            <w:vAlign w:val="top"/>
          </w:tcPr>
          <w:p w14:paraId="5D7C3FC5">
            <w:pPr>
              <w:spacing w:line="245" w:lineRule="auto"/>
              <w:rPr>
                <w:rFonts w:ascii="Arial"/>
                <w:sz w:val="21"/>
              </w:rPr>
            </w:pPr>
          </w:p>
          <w:p w14:paraId="76FBBF76">
            <w:pPr>
              <w:spacing w:line="246" w:lineRule="auto"/>
              <w:rPr>
                <w:rFonts w:ascii="Arial"/>
                <w:sz w:val="21"/>
              </w:rPr>
            </w:pPr>
          </w:p>
          <w:p w14:paraId="3A269996">
            <w:pPr>
              <w:spacing w:before="78" w:line="241" w:lineRule="auto"/>
              <w:ind w:left="328"/>
              <w:rPr>
                <w:rFonts w:ascii="仿宋" w:hAnsi="仿宋" w:eastAsia="仿宋" w:cs="仿宋"/>
                <w:sz w:val="24"/>
                <w:szCs w:val="24"/>
              </w:rPr>
            </w:pPr>
            <w:r>
              <w:rPr>
                <w:rFonts w:ascii="仿宋" w:hAnsi="仿宋" w:eastAsia="仿宋" w:cs="仿宋"/>
                <w:spacing w:val="-3"/>
                <w:sz w:val="24"/>
                <w:szCs w:val="24"/>
              </w:rPr>
              <w:t>15139032719</w:t>
            </w:r>
          </w:p>
        </w:tc>
        <w:tc>
          <w:tcPr>
            <w:tcW w:w="1844" w:type="dxa"/>
            <w:tcBorders>
              <w:right w:val="nil"/>
            </w:tcBorders>
            <w:vAlign w:val="top"/>
          </w:tcPr>
          <w:p w14:paraId="06F302DB">
            <w:pPr>
              <w:spacing w:line="246" w:lineRule="auto"/>
              <w:rPr>
                <w:rFonts w:ascii="Arial"/>
                <w:sz w:val="21"/>
              </w:rPr>
            </w:pPr>
          </w:p>
          <w:p w14:paraId="3A304444">
            <w:pPr>
              <w:spacing w:line="246" w:lineRule="auto"/>
              <w:rPr>
                <w:rFonts w:ascii="Arial"/>
                <w:sz w:val="21"/>
              </w:rPr>
            </w:pPr>
          </w:p>
          <w:p w14:paraId="19AE8388">
            <w:pPr>
              <w:spacing w:before="78" w:line="224" w:lineRule="auto"/>
              <w:ind w:left="129"/>
              <w:rPr>
                <w:rFonts w:ascii="仿宋" w:hAnsi="仿宋" w:eastAsia="仿宋" w:cs="仿宋"/>
                <w:sz w:val="24"/>
                <w:szCs w:val="24"/>
              </w:rPr>
            </w:pPr>
            <w:r>
              <w:rPr>
                <w:rFonts w:ascii="仿宋" w:hAnsi="仿宋" w:eastAsia="仿宋" w:cs="仿宋"/>
                <w:spacing w:val="-2"/>
                <w:sz w:val="24"/>
                <w:szCs w:val="24"/>
              </w:rPr>
              <w:t>1#304</w:t>
            </w:r>
            <w:r>
              <w:rPr>
                <w:rFonts w:ascii="仿宋" w:hAnsi="仿宋" w:eastAsia="仿宋" w:cs="仿宋"/>
                <w:spacing w:val="-56"/>
                <w:sz w:val="24"/>
                <w:szCs w:val="24"/>
              </w:rPr>
              <w:t xml:space="preserve"> </w:t>
            </w:r>
            <w:r>
              <w:rPr>
                <w:rFonts w:ascii="仿宋" w:hAnsi="仿宋" w:eastAsia="仿宋" w:cs="仿宋"/>
                <w:spacing w:val="-2"/>
                <w:sz w:val="24"/>
                <w:szCs w:val="24"/>
              </w:rPr>
              <w:t>纺织2501</w:t>
            </w:r>
          </w:p>
        </w:tc>
      </w:tr>
      <w:tr w14:paraId="0AD1C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785" w:type="dxa"/>
            <w:vAlign w:val="top"/>
          </w:tcPr>
          <w:p w14:paraId="328158CF">
            <w:pPr>
              <w:spacing w:line="263" w:lineRule="auto"/>
              <w:rPr>
                <w:rFonts w:ascii="Arial"/>
                <w:sz w:val="21"/>
              </w:rPr>
            </w:pPr>
          </w:p>
          <w:p w14:paraId="59097E2C">
            <w:pPr>
              <w:spacing w:before="78" w:line="315" w:lineRule="exact"/>
              <w:ind w:left="339"/>
              <w:rPr>
                <w:rFonts w:ascii="仿宋" w:hAnsi="仿宋" w:eastAsia="仿宋" w:cs="仿宋"/>
                <w:sz w:val="24"/>
                <w:szCs w:val="24"/>
              </w:rPr>
            </w:pPr>
            <w:r>
              <w:rPr>
                <w:rFonts w:ascii="仿宋" w:hAnsi="仿宋" w:eastAsia="仿宋" w:cs="仿宋"/>
                <w:position w:val="1"/>
                <w:sz w:val="24"/>
                <w:szCs w:val="24"/>
              </w:rPr>
              <w:t>2</w:t>
            </w:r>
          </w:p>
        </w:tc>
        <w:tc>
          <w:tcPr>
            <w:tcW w:w="1590" w:type="dxa"/>
            <w:vAlign w:val="top"/>
          </w:tcPr>
          <w:p w14:paraId="5CDEE57A">
            <w:pPr>
              <w:spacing w:before="113" w:line="308" w:lineRule="auto"/>
              <w:ind w:left="568" w:right="195" w:hanging="359"/>
              <w:rPr>
                <w:rFonts w:ascii="仿宋" w:hAnsi="仿宋" w:eastAsia="仿宋" w:cs="仿宋"/>
                <w:sz w:val="24"/>
                <w:szCs w:val="24"/>
              </w:rPr>
            </w:pPr>
            <w:r>
              <w:rPr>
                <w:rFonts w:ascii="仿宋" w:hAnsi="仿宋" w:eastAsia="仿宋" w:cs="仿宋"/>
                <w:spacing w:val="-5"/>
                <w:sz w:val="24"/>
                <w:szCs w:val="24"/>
              </w:rPr>
              <w:t>玉指飞花剪</w:t>
            </w:r>
            <w:r>
              <w:rPr>
                <w:rFonts w:ascii="仿宋" w:hAnsi="仿宋" w:eastAsia="仿宋" w:cs="仿宋"/>
                <w:spacing w:val="-10"/>
                <w:sz w:val="24"/>
                <w:szCs w:val="24"/>
              </w:rPr>
              <w:t>纸社</w:t>
            </w:r>
          </w:p>
        </w:tc>
        <w:tc>
          <w:tcPr>
            <w:tcW w:w="1814" w:type="dxa"/>
            <w:vAlign w:val="top"/>
          </w:tcPr>
          <w:p w14:paraId="5DB8A753">
            <w:pPr>
              <w:spacing w:line="262" w:lineRule="auto"/>
              <w:rPr>
                <w:rFonts w:ascii="Arial"/>
                <w:sz w:val="21"/>
              </w:rPr>
            </w:pPr>
          </w:p>
          <w:p w14:paraId="46155A59">
            <w:pPr>
              <w:spacing w:before="78" w:line="224" w:lineRule="auto"/>
              <w:ind w:left="678"/>
              <w:rPr>
                <w:rFonts w:ascii="仿宋" w:hAnsi="仿宋" w:eastAsia="仿宋" w:cs="仿宋"/>
                <w:sz w:val="24"/>
                <w:szCs w:val="24"/>
              </w:rPr>
            </w:pPr>
            <w:r>
              <w:rPr>
                <w:rFonts w:ascii="仿宋" w:hAnsi="仿宋" w:eastAsia="仿宋" w:cs="仿宋"/>
                <w:spacing w:val="-9"/>
                <w:sz w:val="24"/>
                <w:szCs w:val="24"/>
              </w:rPr>
              <w:t>剪纸</w:t>
            </w:r>
          </w:p>
        </w:tc>
        <w:tc>
          <w:tcPr>
            <w:tcW w:w="1650" w:type="dxa"/>
            <w:vAlign w:val="top"/>
          </w:tcPr>
          <w:p w14:paraId="3D971BFE">
            <w:pPr>
              <w:spacing w:line="263" w:lineRule="auto"/>
              <w:rPr>
                <w:rFonts w:ascii="Arial"/>
                <w:sz w:val="21"/>
              </w:rPr>
            </w:pPr>
          </w:p>
          <w:p w14:paraId="75AC228D">
            <w:pPr>
              <w:spacing w:before="78" w:line="222" w:lineRule="auto"/>
              <w:ind w:left="125"/>
              <w:rPr>
                <w:rFonts w:ascii="仿宋" w:hAnsi="仿宋" w:eastAsia="仿宋" w:cs="仿宋"/>
                <w:sz w:val="24"/>
                <w:szCs w:val="24"/>
              </w:rPr>
            </w:pPr>
            <w:r>
              <w:rPr>
                <w:rFonts w:ascii="仿宋" w:hAnsi="仿宋" w:eastAsia="仿宋" w:cs="仿宋"/>
                <w:spacing w:val="-5"/>
                <w:sz w:val="24"/>
                <w:szCs w:val="24"/>
              </w:rPr>
              <w:t>李佳湄、王航</w:t>
            </w:r>
          </w:p>
        </w:tc>
        <w:tc>
          <w:tcPr>
            <w:tcW w:w="1934" w:type="dxa"/>
            <w:vAlign w:val="top"/>
          </w:tcPr>
          <w:p w14:paraId="6F55E366">
            <w:pPr>
              <w:spacing w:line="263" w:lineRule="auto"/>
              <w:rPr>
                <w:rFonts w:ascii="Arial"/>
                <w:sz w:val="21"/>
              </w:rPr>
            </w:pPr>
          </w:p>
          <w:p w14:paraId="3EBE675F">
            <w:pPr>
              <w:spacing w:before="78" w:line="241" w:lineRule="auto"/>
              <w:ind w:left="328"/>
              <w:rPr>
                <w:rFonts w:ascii="仿宋" w:hAnsi="仿宋" w:eastAsia="仿宋" w:cs="仿宋"/>
                <w:sz w:val="24"/>
                <w:szCs w:val="24"/>
              </w:rPr>
            </w:pPr>
            <w:r>
              <w:rPr>
                <w:rFonts w:ascii="仿宋" w:hAnsi="仿宋" w:eastAsia="仿宋" w:cs="仿宋"/>
                <w:spacing w:val="-3"/>
                <w:sz w:val="24"/>
                <w:szCs w:val="24"/>
              </w:rPr>
              <w:t>13633876957</w:t>
            </w:r>
          </w:p>
        </w:tc>
        <w:tc>
          <w:tcPr>
            <w:tcW w:w="1844" w:type="dxa"/>
            <w:tcBorders>
              <w:right w:val="nil"/>
            </w:tcBorders>
            <w:vAlign w:val="top"/>
          </w:tcPr>
          <w:p w14:paraId="1591085E">
            <w:pPr>
              <w:spacing w:line="263" w:lineRule="auto"/>
              <w:rPr>
                <w:rFonts w:ascii="Arial"/>
                <w:sz w:val="21"/>
              </w:rPr>
            </w:pPr>
          </w:p>
          <w:p w14:paraId="3C577384">
            <w:pPr>
              <w:spacing w:before="78" w:line="241" w:lineRule="auto"/>
              <w:ind w:left="645"/>
              <w:rPr>
                <w:rFonts w:ascii="仿宋" w:hAnsi="仿宋" w:eastAsia="仿宋" w:cs="仿宋"/>
                <w:sz w:val="24"/>
                <w:szCs w:val="24"/>
              </w:rPr>
            </w:pPr>
            <w:r>
              <w:rPr>
                <w:rFonts w:ascii="仿宋" w:hAnsi="仿宋" w:eastAsia="仿宋" w:cs="仿宋"/>
                <w:spacing w:val="-6"/>
                <w:sz w:val="24"/>
                <w:szCs w:val="24"/>
              </w:rPr>
              <w:t>1#307</w:t>
            </w:r>
          </w:p>
        </w:tc>
      </w:tr>
      <w:tr w14:paraId="56810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785" w:type="dxa"/>
            <w:vAlign w:val="top"/>
          </w:tcPr>
          <w:p w14:paraId="5BD7DE71">
            <w:pPr>
              <w:spacing w:before="114" w:line="241" w:lineRule="auto"/>
              <w:ind w:left="341"/>
              <w:rPr>
                <w:rFonts w:ascii="仿宋" w:hAnsi="仿宋" w:eastAsia="仿宋" w:cs="仿宋"/>
                <w:sz w:val="24"/>
                <w:szCs w:val="24"/>
              </w:rPr>
            </w:pPr>
            <w:r>
              <w:rPr>
                <w:rFonts w:ascii="仿宋" w:hAnsi="仿宋" w:eastAsia="仿宋" w:cs="仿宋"/>
                <w:sz w:val="24"/>
                <w:szCs w:val="24"/>
              </w:rPr>
              <w:t>3</w:t>
            </w:r>
          </w:p>
        </w:tc>
        <w:tc>
          <w:tcPr>
            <w:tcW w:w="1590" w:type="dxa"/>
            <w:vAlign w:val="top"/>
          </w:tcPr>
          <w:p w14:paraId="1EBCA7FB">
            <w:pPr>
              <w:spacing w:before="115" w:line="222" w:lineRule="auto"/>
              <w:ind w:left="235"/>
              <w:rPr>
                <w:rFonts w:ascii="仿宋" w:hAnsi="仿宋" w:eastAsia="仿宋" w:cs="仿宋"/>
                <w:sz w:val="24"/>
                <w:szCs w:val="24"/>
              </w:rPr>
            </w:pPr>
            <w:r>
              <w:rPr>
                <w:rFonts w:ascii="仿宋" w:hAnsi="仿宋" w:eastAsia="仿宋" w:cs="仿宋"/>
                <w:spacing w:val="-10"/>
                <w:sz w:val="24"/>
                <w:szCs w:val="24"/>
              </w:rPr>
              <w:t>中文话剧社</w:t>
            </w:r>
          </w:p>
        </w:tc>
        <w:tc>
          <w:tcPr>
            <w:tcW w:w="1814" w:type="dxa"/>
            <w:vAlign w:val="top"/>
          </w:tcPr>
          <w:p w14:paraId="6C9CCE02">
            <w:pPr>
              <w:spacing w:before="114" w:line="222" w:lineRule="auto"/>
              <w:ind w:left="315"/>
              <w:rPr>
                <w:rFonts w:ascii="仿宋" w:hAnsi="仿宋" w:eastAsia="仿宋" w:cs="仿宋"/>
                <w:sz w:val="24"/>
                <w:szCs w:val="24"/>
              </w:rPr>
            </w:pPr>
            <w:r>
              <w:rPr>
                <w:rFonts w:ascii="仿宋" w:hAnsi="仿宋" w:eastAsia="仿宋" w:cs="仿宋"/>
                <w:spacing w:val="-4"/>
                <w:sz w:val="24"/>
                <w:szCs w:val="24"/>
              </w:rPr>
              <w:t>语文课本剧</w:t>
            </w:r>
          </w:p>
        </w:tc>
        <w:tc>
          <w:tcPr>
            <w:tcW w:w="1650" w:type="dxa"/>
            <w:vAlign w:val="top"/>
          </w:tcPr>
          <w:p w14:paraId="6BC41531">
            <w:pPr>
              <w:spacing w:before="114" w:line="222" w:lineRule="auto"/>
              <w:ind w:left="120"/>
              <w:rPr>
                <w:rFonts w:ascii="仿宋" w:hAnsi="仿宋" w:eastAsia="仿宋" w:cs="仿宋"/>
                <w:sz w:val="24"/>
                <w:szCs w:val="24"/>
              </w:rPr>
            </w:pPr>
            <w:r>
              <w:rPr>
                <w:rFonts w:ascii="仿宋" w:hAnsi="仿宋" w:eastAsia="仿宋" w:cs="仿宋"/>
                <w:spacing w:val="-4"/>
                <w:sz w:val="24"/>
                <w:szCs w:val="24"/>
              </w:rPr>
              <w:t>冯丽姣、舒杰</w:t>
            </w:r>
          </w:p>
        </w:tc>
        <w:tc>
          <w:tcPr>
            <w:tcW w:w="1934" w:type="dxa"/>
            <w:vAlign w:val="top"/>
          </w:tcPr>
          <w:p w14:paraId="63D82BAB">
            <w:pPr>
              <w:spacing w:before="114" w:line="241" w:lineRule="auto"/>
              <w:ind w:left="328"/>
              <w:rPr>
                <w:rFonts w:ascii="仿宋" w:hAnsi="仿宋" w:eastAsia="仿宋" w:cs="仿宋"/>
                <w:sz w:val="24"/>
                <w:szCs w:val="24"/>
              </w:rPr>
            </w:pPr>
            <w:r>
              <w:rPr>
                <w:rFonts w:ascii="仿宋" w:hAnsi="仿宋" w:eastAsia="仿宋" w:cs="仿宋"/>
                <w:spacing w:val="-3"/>
                <w:sz w:val="24"/>
                <w:szCs w:val="24"/>
              </w:rPr>
              <w:t>15903775068</w:t>
            </w:r>
          </w:p>
        </w:tc>
        <w:tc>
          <w:tcPr>
            <w:tcW w:w="1844" w:type="dxa"/>
            <w:tcBorders>
              <w:right w:val="nil"/>
            </w:tcBorders>
            <w:vAlign w:val="top"/>
          </w:tcPr>
          <w:p w14:paraId="2F56AFD3">
            <w:pPr>
              <w:spacing w:before="114" w:line="241" w:lineRule="auto"/>
              <w:ind w:left="645"/>
              <w:rPr>
                <w:rFonts w:ascii="仿宋" w:hAnsi="仿宋" w:eastAsia="仿宋" w:cs="仿宋"/>
                <w:sz w:val="24"/>
                <w:szCs w:val="24"/>
              </w:rPr>
            </w:pPr>
            <w:r>
              <w:rPr>
                <w:rFonts w:ascii="仿宋" w:hAnsi="仿宋" w:eastAsia="仿宋" w:cs="仿宋"/>
                <w:spacing w:val="-6"/>
                <w:sz w:val="24"/>
                <w:szCs w:val="24"/>
              </w:rPr>
              <w:t>1#308</w:t>
            </w:r>
          </w:p>
        </w:tc>
      </w:tr>
      <w:tr w14:paraId="05A5C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785" w:type="dxa"/>
            <w:vAlign w:val="top"/>
          </w:tcPr>
          <w:p w14:paraId="15A4090E">
            <w:pPr>
              <w:spacing w:line="264" w:lineRule="auto"/>
              <w:rPr>
                <w:rFonts w:ascii="Arial"/>
                <w:sz w:val="21"/>
              </w:rPr>
            </w:pPr>
          </w:p>
          <w:p w14:paraId="75452F52">
            <w:pPr>
              <w:spacing w:before="78" w:line="315" w:lineRule="exact"/>
              <w:ind w:left="336"/>
              <w:rPr>
                <w:rFonts w:ascii="仿宋" w:hAnsi="仿宋" w:eastAsia="仿宋" w:cs="仿宋"/>
                <w:sz w:val="24"/>
                <w:szCs w:val="24"/>
              </w:rPr>
            </w:pPr>
            <w:r>
              <w:rPr>
                <w:rFonts w:ascii="仿宋" w:hAnsi="仿宋" w:eastAsia="仿宋" w:cs="仿宋"/>
                <w:position w:val="1"/>
                <w:sz w:val="24"/>
                <w:szCs w:val="24"/>
              </w:rPr>
              <w:t>4</w:t>
            </w:r>
          </w:p>
        </w:tc>
        <w:tc>
          <w:tcPr>
            <w:tcW w:w="1590" w:type="dxa"/>
            <w:vAlign w:val="top"/>
          </w:tcPr>
          <w:p w14:paraId="19E32D0C">
            <w:pPr>
              <w:spacing w:before="113" w:line="308" w:lineRule="auto"/>
              <w:ind w:left="564" w:right="195" w:hanging="359"/>
              <w:rPr>
                <w:rFonts w:ascii="仿宋" w:hAnsi="仿宋" w:eastAsia="仿宋" w:cs="仿宋"/>
                <w:sz w:val="24"/>
                <w:szCs w:val="24"/>
              </w:rPr>
            </w:pPr>
            <w:r>
              <w:rPr>
                <w:rFonts w:ascii="仿宋" w:hAnsi="仿宋" w:eastAsia="仿宋" w:cs="仿宋"/>
                <w:spacing w:val="-4"/>
                <w:sz w:val="24"/>
                <w:szCs w:val="24"/>
              </w:rPr>
              <w:t>妙手生花钩</w:t>
            </w:r>
            <w:r>
              <w:rPr>
                <w:rFonts w:ascii="仿宋" w:hAnsi="仿宋" w:eastAsia="仿宋" w:cs="仿宋"/>
                <w:spacing w:val="-8"/>
                <w:sz w:val="24"/>
                <w:szCs w:val="24"/>
              </w:rPr>
              <w:t>针社</w:t>
            </w:r>
          </w:p>
        </w:tc>
        <w:tc>
          <w:tcPr>
            <w:tcW w:w="1814" w:type="dxa"/>
            <w:vAlign w:val="top"/>
          </w:tcPr>
          <w:p w14:paraId="05E8CEA9">
            <w:pPr>
              <w:spacing w:line="264" w:lineRule="auto"/>
              <w:rPr>
                <w:rFonts w:ascii="Arial"/>
                <w:sz w:val="21"/>
              </w:rPr>
            </w:pPr>
          </w:p>
          <w:p w14:paraId="08463756">
            <w:pPr>
              <w:spacing w:before="78" w:line="223" w:lineRule="auto"/>
              <w:ind w:left="679"/>
              <w:rPr>
                <w:rFonts w:ascii="仿宋" w:hAnsi="仿宋" w:eastAsia="仿宋" w:cs="仿宋"/>
                <w:sz w:val="24"/>
                <w:szCs w:val="24"/>
              </w:rPr>
            </w:pPr>
            <w:r>
              <w:rPr>
                <w:rFonts w:ascii="仿宋" w:hAnsi="仿宋" w:eastAsia="仿宋" w:cs="仿宋"/>
                <w:spacing w:val="-10"/>
                <w:sz w:val="24"/>
                <w:szCs w:val="24"/>
              </w:rPr>
              <w:t>手工</w:t>
            </w:r>
          </w:p>
        </w:tc>
        <w:tc>
          <w:tcPr>
            <w:tcW w:w="1650" w:type="dxa"/>
            <w:vAlign w:val="top"/>
          </w:tcPr>
          <w:p w14:paraId="0A2C90B6">
            <w:pPr>
              <w:spacing w:line="264" w:lineRule="auto"/>
              <w:rPr>
                <w:rFonts w:ascii="Arial"/>
                <w:sz w:val="21"/>
              </w:rPr>
            </w:pPr>
          </w:p>
          <w:p w14:paraId="00FE42A2">
            <w:pPr>
              <w:spacing w:before="78" w:line="224" w:lineRule="auto"/>
              <w:ind w:left="602"/>
              <w:rPr>
                <w:rFonts w:ascii="仿宋" w:hAnsi="仿宋" w:eastAsia="仿宋" w:cs="仿宋"/>
                <w:sz w:val="24"/>
                <w:szCs w:val="24"/>
              </w:rPr>
            </w:pPr>
            <w:r>
              <w:rPr>
                <w:rFonts w:ascii="仿宋" w:hAnsi="仿宋" w:eastAsia="仿宋" w:cs="仿宋"/>
                <w:spacing w:val="-12"/>
                <w:sz w:val="24"/>
                <w:szCs w:val="24"/>
              </w:rPr>
              <w:t>罗燕</w:t>
            </w:r>
          </w:p>
        </w:tc>
        <w:tc>
          <w:tcPr>
            <w:tcW w:w="1934" w:type="dxa"/>
            <w:vAlign w:val="top"/>
          </w:tcPr>
          <w:p w14:paraId="3681C390">
            <w:pPr>
              <w:spacing w:line="264" w:lineRule="auto"/>
              <w:rPr>
                <w:rFonts w:ascii="Arial"/>
                <w:sz w:val="21"/>
              </w:rPr>
            </w:pPr>
          </w:p>
          <w:p w14:paraId="0F742F94">
            <w:pPr>
              <w:spacing w:before="78" w:line="241" w:lineRule="auto"/>
              <w:ind w:left="328"/>
              <w:rPr>
                <w:rFonts w:ascii="仿宋" w:hAnsi="仿宋" w:eastAsia="仿宋" w:cs="仿宋"/>
                <w:sz w:val="24"/>
                <w:szCs w:val="24"/>
              </w:rPr>
            </w:pPr>
            <w:r>
              <w:rPr>
                <w:rFonts w:ascii="仿宋" w:hAnsi="仿宋" w:eastAsia="仿宋" w:cs="仿宋"/>
                <w:spacing w:val="-3"/>
                <w:sz w:val="24"/>
                <w:szCs w:val="24"/>
              </w:rPr>
              <w:t>15225333292</w:t>
            </w:r>
          </w:p>
        </w:tc>
        <w:tc>
          <w:tcPr>
            <w:tcW w:w="1844" w:type="dxa"/>
            <w:tcBorders>
              <w:right w:val="nil"/>
            </w:tcBorders>
            <w:vAlign w:val="top"/>
          </w:tcPr>
          <w:p w14:paraId="42A678C9">
            <w:pPr>
              <w:spacing w:line="264" w:lineRule="auto"/>
              <w:rPr>
                <w:rFonts w:ascii="Arial"/>
                <w:sz w:val="21"/>
              </w:rPr>
            </w:pPr>
          </w:p>
          <w:p w14:paraId="5DC9FE55">
            <w:pPr>
              <w:spacing w:before="78" w:line="241" w:lineRule="auto"/>
              <w:ind w:left="645"/>
              <w:rPr>
                <w:rFonts w:ascii="仿宋" w:hAnsi="仿宋" w:eastAsia="仿宋" w:cs="仿宋"/>
                <w:sz w:val="24"/>
                <w:szCs w:val="24"/>
              </w:rPr>
            </w:pPr>
            <w:r>
              <w:rPr>
                <w:rFonts w:ascii="仿宋" w:hAnsi="仿宋" w:eastAsia="仿宋" w:cs="仿宋"/>
                <w:spacing w:val="-6"/>
                <w:sz w:val="24"/>
                <w:szCs w:val="24"/>
              </w:rPr>
              <w:t>1#308</w:t>
            </w:r>
          </w:p>
        </w:tc>
      </w:tr>
      <w:tr w14:paraId="38D1D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785" w:type="dxa"/>
            <w:vAlign w:val="top"/>
          </w:tcPr>
          <w:p w14:paraId="7B765167">
            <w:pPr>
              <w:spacing w:before="115" w:line="241" w:lineRule="auto"/>
              <w:ind w:left="341"/>
              <w:rPr>
                <w:rFonts w:ascii="仿宋" w:hAnsi="仿宋" w:eastAsia="仿宋" w:cs="仿宋"/>
                <w:sz w:val="24"/>
                <w:szCs w:val="24"/>
              </w:rPr>
            </w:pPr>
            <w:r>
              <w:rPr>
                <w:rFonts w:ascii="仿宋" w:hAnsi="仿宋" w:eastAsia="仿宋" w:cs="仿宋"/>
                <w:sz w:val="24"/>
                <w:szCs w:val="24"/>
              </w:rPr>
              <w:t>5</w:t>
            </w:r>
          </w:p>
        </w:tc>
        <w:tc>
          <w:tcPr>
            <w:tcW w:w="1590" w:type="dxa"/>
            <w:vAlign w:val="top"/>
          </w:tcPr>
          <w:p w14:paraId="6509F891">
            <w:pPr>
              <w:spacing w:before="116" w:line="222" w:lineRule="auto"/>
              <w:ind w:left="219"/>
              <w:rPr>
                <w:rFonts w:ascii="仿宋" w:hAnsi="仿宋" w:eastAsia="仿宋" w:cs="仿宋"/>
                <w:sz w:val="24"/>
                <w:szCs w:val="24"/>
              </w:rPr>
            </w:pPr>
            <w:r>
              <w:rPr>
                <w:rFonts w:ascii="仿宋" w:hAnsi="仿宋" w:eastAsia="仿宋" w:cs="仿宋"/>
                <w:spacing w:val="-7"/>
                <w:sz w:val="24"/>
                <w:szCs w:val="24"/>
              </w:rPr>
              <w:t>守护剧场团</w:t>
            </w:r>
          </w:p>
        </w:tc>
        <w:tc>
          <w:tcPr>
            <w:tcW w:w="1814" w:type="dxa"/>
            <w:vAlign w:val="top"/>
          </w:tcPr>
          <w:p w14:paraId="42AA7B41">
            <w:pPr>
              <w:spacing w:before="116" w:line="222" w:lineRule="auto"/>
              <w:ind w:left="199"/>
              <w:rPr>
                <w:rFonts w:ascii="仿宋" w:hAnsi="仿宋" w:eastAsia="仿宋" w:cs="仿宋"/>
                <w:sz w:val="24"/>
                <w:szCs w:val="24"/>
              </w:rPr>
            </w:pPr>
            <w:r>
              <w:rPr>
                <w:rFonts w:ascii="仿宋" w:hAnsi="仿宋" w:eastAsia="仿宋" w:cs="仿宋"/>
                <w:spacing w:val="-4"/>
                <w:sz w:val="24"/>
                <w:szCs w:val="24"/>
              </w:rPr>
              <w:t>安全教育短剧</w:t>
            </w:r>
          </w:p>
        </w:tc>
        <w:tc>
          <w:tcPr>
            <w:tcW w:w="1650" w:type="dxa"/>
            <w:vAlign w:val="top"/>
          </w:tcPr>
          <w:p w14:paraId="1ABE41D5">
            <w:pPr>
              <w:spacing w:before="115" w:line="222" w:lineRule="auto"/>
              <w:ind w:left="123"/>
              <w:rPr>
                <w:rFonts w:ascii="仿宋" w:hAnsi="仿宋" w:eastAsia="仿宋" w:cs="仿宋"/>
                <w:sz w:val="24"/>
                <w:szCs w:val="24"/>
              </w:rPr>
            </w:pPr>
            <w:r>
              <w:rPr>
                <w:rFonts w:ascii="仿宋" w:hAnsi="仿宋" w:eastAsia="仿宋" w:cs="仿宋"/>
                <w:spacing w:val="-5"/>
                <w:sz w:val="24"/>
                <w:szCs w:val="24"/>
              </w:rPr>
              <w:t>许玉鑫，舒杰</w:t>
            </w:r>
          </w:p>
        </w:tc>
        <w:tc>
          <w:tcPr>
            <w:tcW w:w="1934" w:type="dxa"/>
            <w:vAlign w:val="top"/>
          </w:tcPr>
          <w:p w14:paraId="7F94843F">
            <w:pPr>
              <w:spacing w:before="115" w:line="241" w:lineRule="auto"/>
              <w:ind w:left="328"/>
              <w:rPr>
                <w:rFonts w:ascii="仿宋" w:hAnsi="仿宋" w:eastAsia="仿宋" w:cs="仿宋"/>
                <w:sz w:val="24"/>
                <w:szCs w:val="24"/>
              </w:rPr>
            </w:pPr>
            <w:r>
              <w:rPr>
                <w:rFonts w:ascii="仿宋" w:hAnsi="仿宋" w:eastAsia="仿宋" w:cs="仿宋"/>
                <w:spacing w:val="-3"/>
                <w:sz w:val="24"/>
                <w:szCs w:val="24"/>
              </w:rPr>
              <w:t>15937531201</w:t>
            </w:r>
          </w:p>
        </w:tc>
        <w:tc>
          <w:tcPr>
            <w:tcW w:w="1844" w:type="dxa"/>
            <w:tcBorders>
              <w:right w:val="nil"/>
            </w:tcBorders>
            <w:vAlign w:val="top"/>
          </w:tcPr>
          <w:p w14:paraId="3D3A3A93">
            <w:pPr>
              <w:spacing w:before="116" w:line="222" w:lineRule="auto"/>
              <w:ind w:left="494"/>
              <w:rPr>
                <w:rFonts w:ascii="仿宋" w:hAnsi="仿宋" w:eastAsia="仿宋" w:cs="仿宋"/>
                <w:sz w:val="24"/>
                <w:szCs w:val="24"/>
              </w:rPr>
            </w:pPr>
            <w:r>
              <w:rPr>
                <w:rFonts w:ascii="仿宋" w:hAnsi="仿宋" w:eastAsia="仿宋" w:cs="仿宋"/>
                <w:spacing w:val="-7"/>
                <w:sz w:val="24"/>
                <w:szCs w:val="24"/>
              </w:rPr>
              <w:t>1#楼</w:t>
            </w:r>
            <w:r>
              <w:rPr>
                <w:rFonts w:ascii="仿宋" w:hAnsi="仿宋" w:eastAsia="仿宋" w:cs="仿宋"/>
                <w:spacing w:val="-46"/>
                <w:sz w:val="24"/>
                <w:szCs w:val="24"/>
              </w:rPr>
              <w:t xml:space="preserve"> </w:t>
            </w:r>
            <w:r>
              <w:rPr>
                <w:rFonts w:ascii="仿宋" w:hAnsi="仿宋" w:eastAsia="仿宋" w:cs="仿宋"/>
                <w:spacing w:val="-7"/>
                <w:sz w:val="24"/>
                <w:szCs w:val="24"/>
              </w:rPr>
              <w:t>310</w:t>
            </w:r>
          </w:p>
        </w:tc>
      </w:tr>
    </w:tbl>
    <w:p w14:paraId="16DDA98C">
      <w:pPr>
        <w:pStyle w:val="2"/>
      </w:pPr>
    </w:p>
    <w:p w14:paraId="1557BF32">
      <w:pPr>
        <w:sectPr>
          <w:footerReference r:id="rId32" w:type="default"/>
          <w:pgSz w:w="11906" w:h="16839"/>
          <w:pgMar w:top="1431" w:right="875" w:bottom="1152" w:left="1411" w:header="0" w:footer="987" w:gutter="0"/>
          <w:cols w:space="720" w:num="1"/>
        </w:sectPr>
      </w:pPr>
    </w:p>
    <w:p w14:paraId="577D7E3A">
      <w:pPr>
        <w:spacing w:line="91" w:lineRule="auto"/>
        <w:rPr>
          <w:rFonts w:ascii="Arial"/>
          <w:sz w:val="2"/>
        </w:rPr>
      </w:pPr>
    </w:p>
    <w:tbl>
      <w:tblPr>
        <w:tblStyle w:val="5"/>
        <w:tblW w:w="96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5"/>
        <w:gridCol w:w="1590"/>
        <w:gridCol w:w="1814"/>
        <w:gridCol w:w="1650"/>
        <w:gridCol w:w="1934"/>
        <w:gridCol w:w="1844"/>
      </w:tblGrid>
      <w:tr w14:paraId="2991C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29" w:hRule="atLeast"/>
        </w:trPr>
        <w:tc>
          <w:tcPr>
            <w:tcW w:w="785" w:type="dxa"/>
            <w:vAlign w:val="top"/>
          </w:tcPr>
          <w:p w14:paraId="019D27BF">
            <w:pPr>
              <w:spacing w:line="267" w:lineRule="auto"/>
              <w:rPr>
                <w:rFonts w:ascii="Arial"/>
                <w:sz w:val="21"/>
              </w:rPr>
            </w:pPr>
          </w:p>
          <w:p w14:paraId="09730C0A">
            <w:pPr>
              <w:spacing w:before="78" w:line="241" w:lineRule="auto"/>
              <w:ind w:left="338"/>
              <w:rPr>
                <w:rFonts w:ascii="仿宋" w:hAnsi="仿宋" w:eastAsia="仿宋" w:cs="仿宋"/>
                <w:sz w:val="24"/>
                <w:szCs w:val="24"/>
              </w:rPr>
            </w:pPr>
            <w:r>
              <w:rPr>
                <w:rFonts w:ascii="仿宋" w:hAnsi="仿宋" w:eastAsia="仿宋" w:cs="仿宋"/>
                <w:sz w:val="24"/>
                <w:szCs w:val="24"/>
              </w:rPr>
              <w:t>6</w:t>
            </w:r>
          </w:p>
        </w:tc>
        <w:tc>
          <w:tcPr>
            <w:tcW w:w="1590" w:type="dxa"/>
            <w:vAlign w:val="top"/>
          </w:tcPr>
          <w:p w14:paraId="369849E9">
            <w:pPr>
              <w:spacing w:line="267" w:lineRule="auto"/>
              <w:rPr>
                <w:rFonts w:ascii="Arial"/>
                <w:sz w:val="21"/>
              </w:rPr>
            </w:pPr>
          </w:p>
          <w:p w14:paraId="395DDFC5">
            <w:pPr>
              <w:spacing w:before="78" w:line="223" w:lineRule="auto"/>
              <w:ind w:left="221"/>
              <w:rPr>
                <w:rFonts w:ascii="仿宋" w:hAnsi="仿宋" w:eastAsia="仿宋" w:cs="仿宋"/>
                <w:sz w:val="24"/>
                <w:szCs w:val="24"/>
              </w:rPr>
            </w:pPr>
            <w:r>
              <w:rPr>
                <w:rFonts w:ascii="仿宋" w:hAnsi="仿宋" w:eastAsia="仿宋" w:cs="仿宋"/>
                <w:spacing w:val="-3"/>
                <w:sz w:val="24"/>
                <w:szCs w:val="24"/>
              </w:rPr>
              <w:t>WPS</w:t>
            </w:r>
            <w:r>
              <w:rPr>
                <w:rFonts w:ascii="仿宋" w:hAnsi="仿宋" w:eastAsia="仿宋" w:cs="仿宋"/>
                <w:spacing w:val="-44"/>
                <w:sz w:val="24"/>
                <w:szCs w:val="24"/>
              </w:rPr>
              <w:t xml:space="preserve"> </w:t>
            </w:r>
            <w:r>
              <w:rPr>
                <w:rFonts w:ascii="仿宋" w:hAnsi="仿宋" w:eastAsia="仿宋" w:cs="仿宋"/>
                <w:spacing w:val="-3"/>
                <w:sz w:val="24"/>
                <w:szCs w:val="24"/>
              </w:rPr>
              <w:t>技研社</w:t>
            </w:r>
          </w:p>
        </w:tc>
        <w:tc>
          <w:tcPr>
            <w:tcW w:w="1814" w:type="dxa"/>
            <w:vAlign w:val="top"/>
          </w:tcPr>
          <w:p w14:paraId="2CB5955D">
            <w:pPr>
              <w:spacing w:line="266" w:lineRule="auto"/>
              <w:rPr>
                <w:rFonts w:ascii="Arial"/>
                <w:sz w:val="21"/>
              </w:rPr>
            </w:pPr>
          </w:p>
          <w:p w14:paraId="6FB4A4E8">
            <w:pPr>
              <w:spacing w:before="78" w:line="216" w:lineRule="auto"/>
              <w:ind w:left="451"/>
              <w:rPr>
                <w:rFonts w:ascii="仿宋" w:hAnsi="仿宋" w:eastAsia="仿宋" w:cs="仿宋"/>
                <w:sz w:val="24"/>
                <w:szCs w:val="24"/>
              </w:rPr>
            </w:pPr>
            <w:r>
              <w:rPr>
                <w:rFonts w:ascii="仿宋" w:hAnsi="仿宋" w:eastAsia="仿宋" w:cs="仿宋"/>
                <w:spacing w:val="-8"/>
                <w:sz w:val="24"/>
                <w:szCs w:val="24"/>
              </w:rPr>
              <w:t>wp</w:t>
            </w:r>
            <w:r>
              <w:rPr>
                <w:rFonts w:ascii="仿宋" w:hAnsi="仿宋" w:eastAsia="仿宋" w:cs="仿宋"/>
                <w:spacing w:val="-98"/>
                <w:sz w:val="24"/>
                <w:szCs w:val="24"/>
              </w:rPr>
              <w:t xml:space="preserve"> </w:t>
            </w:r>
            <w:r>
              <w:rPr>
                <w:rFonts w:ascii="仿宋" w:hAnsi="仿宋" w:eastAsia="仿宋" w:cs="仿宋"/>
                <w:spacing w:val="-8"/>
                <w:sz w:val="24"/>
                <w:szCs w:val="24"/>
              </w:rPr>
              <w:t>s</w:t>
            </w:r>
            <w:r>
              <w:rPr>
                <w:rFonts w:ascii="仿宋" w:hAnsi="仿宋" w:eastAsia="仿宋" w:cs="仿宋"/>
                <w:spacing w:val="-43"/>
                <w:sz w:val="24"/>
                <w:szCs w:val="24"/>
              </w:rPr>
              <w:t xml:space="preserve"> </w:t>
            </w:r>
            <w:r>
              <w:rPr>
                <w:rFonts w:ascii="仿宋" w:hAnsi="仿宋" w:eastAsia="仿宋" w:cs="仿宋"/>
                <w:spacing w:val="-8"/>
                <w:sz w:val="24"/>
                <w:szCs w:val="24"/>
              </w:rPr>
              <w:t>使用</w:t>
            </w:r>
          </w:p>
        </w:tc>
        <w:tc>
          <w:tcPr>
            <w:tcW w:w="1650" w:type="dxa"/>
            <w:vAlign w:val="top"/>
          </w:tcPr>
          <w:p w14:paraId="169F51E4">
            <w:pPr>
              <w:spacing w:before="115" w:line="309" w:lineRule="auto"/>
              <w:ind w:left="357" w:right="225" w:hanging="118"/>
              <w:rPr>
                <w:rFonts w:ascii="仿宋" w:hAnsi="仿宋" w:eastAsia="仿宋" w:cs="仿宋"/>
                <w:sz w:val="24"/>
                <w:szCs w:val="24"/>
              </w:rPr>
            </w:pPr>
            <w:r>
              <w:rPr>
                <w:rFonts w:ascii="仿宋" w:hAnsi="仿宋" w:eastAsia="仿宋" w:cs="仿宋"/>
                <w:spacing w:val="-4"/>
                <w:sz w:val="24"/>
                <w:szCs w:val="24"/>
              </w:rPr>
              <w:t>赵兴玉、王</w:t>
            </w:r>
            <w:r>
              <w:rPr>
                <w:rFonts w:ascii="仿宋" w:hAnsi="仿宋" w:eastAsia="仿宋" w:cs="仿宋"/>
                <w:spacing w:val="-5"/>
                <w:sz w:val="24"/>
                <w:szCs w:val="24"/>
              </w:rPr>
              <w:t>航、张飒</w:t>
            </w:r>
          </w:p>
        </w:tc>
        <w:tc>
          <w:tcPr>
            <w:tcW w:w="1934" w:type="dxa"/>
            <w:vAlign w:val="top"/>
          </w:tcPr>
          <w:p w14:paraId="215C938A">
            <w:pPr>
              <w:spacing w:line="267" w:lineRule="auto"/>
              <w:rPr>
                <w:rFonts w:ascii="Arial"/>
                <w:sz w:val="21"/>
              </w:rPr>
            </w:pPr>
          </w:p>
          <w:p w14:paraId="3C7D4539">
            <w:pPr>
              <w:spacing w:before="78" w:line="241" w:lineRule="auto"/>
              <w:ind w:left="328"/>
              <w:rPr>
                <w:rFonts w:ascii="仿宋" w:hAnsi="仿宋" w:eastAsia="仿宋" w:cs="仿宋"/>
                <w:sz w:val="24"/>
                <w:szCs w:val="24"/>
              </w:rPr>
            </w:pPr>
            <w:r>
              <w:rPr>
                <w:rFonts w:ascii="仿宋" w:hAnsi="仿宋" w:eastAsia="仿宋" w:cs="仿宋"/>
                <w:spacing w:val="-3"/>
                <w:sz w:val="24"/>
                <w:szCs w:val="24"/>
              </w:rPr>
              <w:t>17839962623</w:t>
            </w:r>
          </w:p>
        </w:tc>
        <w:tc>
          <w:tcPr>
            <w:tcW w:w="1844" w:type="dxa"/>
            <w:tcBorders>
              <w:right w:val="nil"/>
            </w:tcBorders>
            <w:vAlign w:val="top"/>
          </w:tcPr>
          <w:p w14:paraId="024465A1">
            <w:pPr>
              <w:spacing w:line="267" w:lineRule="auto"/>
              <w:rPr>
                <w:rFonts w:ascii="Arial"/>
                <w:sz w:val="21"/>
              </w:rPr>
            </w:pPr>
          </w:p>
          <w:p w14:paraId="4FC59D4A">
            <w:pPr>
              <w:spacing w:before="78" w:line="241" w:lineRule="auto"/>
              <w:ind w:left="630"/>
              <w:rPr>
                <w:rFonts w:ascii="仿宋" w:hAnsi="仿宋" w:eastAsia="仿宋" w:cs="仿宋"/>
                <w:sz w:val="24"/>
                <w:szCs w:val="24"/>
              </w:rPr>
            </w:pPr>
            <w:r>
              <w:rPr>
                <w:rFonts w:ascii="仿宋" w:hAnsi="仿宋" w:eastAsia="仿宋" w:cs="仿宋"/>
                <w:spacing w:val="-3"/>
                <w:sz w:val="24"/>
                <w:szCs w:val="24"/>
              </w:rPr>
              <w:t>2#305</w:t>
            </w:r>
          </w:p>
        </w:tc>
      </w:tr>
      <w:tr w14:paraId="618DE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85" w:type="dxa"/>
            <w:vAlign w:val="top"/>
          </w:tcPr>
          <w:p w14:paraId="198FE219">
            <w:pPr>
              <w:spacing w:before="111" w:line="241" w:lineRule="auto"/>
              <w:ind w:left="342"/>
              <w:rPr>
                <w:rFonts w:ascii="仿宋" w:hAnsi="仿宋" w:eastAsia="仿宋" w:cs="仿宋"/>
                <w:sz w:val="24"/>
                <w:szCs w:val="24"/>
              </w:rPr>
            </w:pPr>
            <w:r>
              <w:rPr>
                <w:rFonts w:ascii="仿宋" w:hAnsi="仿宋" w:eastAsia="仿宋" w:cs="仿宋"/>
                <w:sz w:val="24"/>
                <w:szCs w:val="24"/>
              </w:rPr>
              <w:t>7</w:t>
            </w:r>
          </w:p>
        </w:tc>
        <w:tc>
          <w:tcPr>
            <w:tcW w:w="1590" w:type="dxa"/>
            <w:vAlign w:val="top"/>
          </w:tcPr>
          <w:p w14:paraId="57C765A8">
            <w:pPr>
              <w:spacing w:before="111" w:line="220" w:lineRule="auto"/>
              <w:ind w:left="451"/>
              <w:rPr>
                <w:rFonts w:ascii="仿宋" w:hAnsi="仿宋" w:eastAsia="仿宋" w:cs="仿宋"/>
                <w:sz w:val="24"/>
                <w:szCs w:val="24"/>
              </w:rPr>
            </w:pPr>
            <w:r>
              <w:rPr>
                <w:rFonts w:ascii="仿宋" w:hAnsi="仿宋" w:eastAsia="仿宋" w:cs="仿宋"/>
                <w:spacing w:val="-8"/>
                <w:sz w:val="24"/>
                <w:szCs w:val="24"/>
              </w:rPr>
              <w:t>飞花令</w:t>
            </w:r>
          </w:p>
        </w:tc>
        <w:tc>
          <w:tcPr>
            <w:tcW w:w="1814" w:type="dxa"/>
            <w:vAlign w:val="top"/>
          </w:tcPr>
          <w:p w14:paraId="4D4CBCD9">
            <w:pPr>
              <w:spacing w:before="110" w:line="224" w:lineRule="auto"/>
              <w:ind w:left="678"/>
              <w:rPr>
                <w:rFonts w:ascii="仿宋" w:hAnsi="仿宋" w:eastAsia="仿宋" w:cs="仿宋"/>
                <w:sz w:val="24"/>
                <w:szCs w:val="24"/>
              </w:rPr>
            </w:pPr>
            <w:r>
              <w:rPr>
                <w:rFonts w:ascii="仿宋" w:hAnsi="仿宋" w:eastAsia="仿宋" w:cs="仿宋"/>
                <w:spacing w:val="-9"/>
                <w:sz w:val="24"/>
                <w:szCs w:val="24"/>
              </w:rPr>
              <w:t>诗词</w:t>
            </w:r>
          </w:p>
        </w:tc>
        <w:tc>
          <w:tcPr>
            <w:tcW w:w="1650" w:type="dxa"/>
            <w:vAlign w:val="top"/>
          </w:tcPr>
          <w:p w14:paraId="3B0BAC84">
            <w:pPr>
              <w:spacing w:before="110" w:line="222" w:lineRule="auto"/>
              <w:ind w:left="154"/>
              <w:rPr>
                <w:rFonts w:ascii="仿宋" w:hAnsi="仿宋" w:eastAsia="仿宋" w:cs="仿宋"/>
                <w:sz w:val="24"/>
                <w:szCs w:val="24"/>
              </w:rPr>
            </w:pPr>
            <w:r>
              <w:rPr>
                <w:rFonts w:ascii="仿宋" w:hAnsi="仿宋" w:eastAsia="仿宋" w:cs="仿宋"/>
                <w:spacing w:val="-10"/>
                <w:sz w:val="24"/>
                <w:szCs w:val="24"/>
              </w:rPr>
              <w:t>田婷、杨玉印</w:t>
            </w:r>
          </w:p>
        </w:tc>
        <w:tc>
          <w:tcPr>
            <w:tcW w:w="1934" w:type="dxa"/>
            <w:vAlign w:val="top"/>
          </w:tcPr>
          <w:p w14:paraId="136E4E9C">
            <w:pPr>
              <w:spacing w:before="111" w:line="241" w:lineRule="auto"/>
              <w:ind w:left="328"/>
              <w:rPr>
                <w:rFonts w:ascii="仿宋" w:hAnsi="仿宋" w:eastAsia="仿宋" w:cs="仿宋"/>
                <w:sz w:val="24"/>
                <w:szCs w:val="24"/>
              </w:rPr>
            </w:pPr>
            <w:r>
              <w:rPr>
                <w:rFonts w:ascii="仿宋" w:hAnsi="仿宋" w:eastAsia="仿宋" w:cs="仿宋"/>
                <w:spacing w:val="-3"/>
                <w:sz w:val="24"/>
                <w:szCs w:val="24"/>
              </w:rPr>
              <w:t>15139059356</w:t>
            </w:r>
          </w:p>
        </w:tc>
        <w:tc>
          <w:tcPr>
            <w:tcW w:w="1844" w:type="dxa"/>
            <w:tcBorders>
              <w:right w:val="nil"/>
            </w:tcBorders>
            <w:vAlign w:val="top"/>
          </w:tcPr>
          <w:p w14:paraId="6A5F546B">
            <w:pPr>
              <w:spacing w:before="111" w:line="241" w:lineRule="auto"/>
              <w:ind w:left="627"/>
              <w:rPr>
                <w:rFonts w:ascii="仿宋" w:hAnsi="仿宋" w:eastAsia="仿宋" w:cs="仿宋"/>
                <w:sz w:val="24"/>
                <w:szCs w:val="24"/>
              </w:rPr>
            </w:pPr>
            <w:r>
              <w:rPr>
                <w:rFonts w:ascii="仿宋" w:hAnsi="仿宋" w:eastAsia="仿宋" w:cs="仿宋"/>
                <w:spacing w:val="-2"/>
                <w:sz w:val="24"/>
                <w:szCs w:val="24"/>
              </w:rPr>
              <w:t>4#207</w:t>
            </w:r>
          </w:p>
        </w:tc>
      </w:tr>
      <w:tr w14:paraId="5DEAA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785" w:type="dxa"/>
            <w:vAlign w:val="top"/>
          </w:tcPr>
          <w:p w14:paraId="6BDCCC0D">
            <w:pPr>
              <w:spacing w:line="262" w:lineRule="auto"/>
              <w:rPr>
                <w:rFonts w:ascii="Arial"/>
                <w:sz w:val="21"/>
              </w:rPr>
            </w:pPr>
          </w:p>
          <w:p w14:paraId="7FCF57F5">
            <w:pPr>
              <w:spacing w:before="78" w:line="241" w:lineRule="auto"/>
              <w:ind w:left="337"/>
              <w:rPr>
                <w:rFonts w:ascii="仿宋" w:hAnsi="仿宋" w:eastAsia="仿宋" w:cs="仿宋"/>
                <w:sz w:val="24"/>
                <w:szCs w:val="24"/>
              </w:rPr>
            </w:pPr>
            <w:r>
              <w:rPr>
                <w:rFonts w:ascii="仿宋" w:hAnsi="仿宋" w:eastAsia="仿宋" w:cs="仿宋"/>
                <w:sz w:val="24"/>
                <w:szCs w:val="24"/>
              </w:rPr>
              <w:t>8</w:t>
            </w:r>
          </w:p>
        </w:tc>
        <w:tc>
          <w:tcPr>
            <w:tcW w:w="1590" w:type="dxa"/>
            <w:vAlign w:val="top"/>
          </w:tcPr>
          <w:p w14:paraId="5251251F">
            <w:pPr>
              <w:spacing w:before="110" w:line="309" w:lineRule="auto"/>
              <w:ind w:left="566" w:right="195" w:hanging="334"/>
              <w:rPr>
                <w:rFonts w:ascii="仿宋" w:hAnsi="仿宋" w:eastAsia="仿宋" w:cs="仿宋"/>
                <w:sz w:val="24"/>
                <w:szCs w:val="24"/>
              </w:rPr>
            </w:pPr>
            <w:r>
              <w:rPr>
                <w:rFonts w:ascii="仿宋" w:hAnsi="仿宋" w:eastAsia="仿宋" w:cs="仿宋"/>
                <w:spacing w:val="-9"/>
                <w:sz w:val="24"/>
                <w:szCs w:val="24"/>
              </w:rPr>
              <w:t>国学经典诵读社</w:t>
            </w:r>
          </w:p>
        </w:tc>
        <w:tc>
          <w:tcPr>
            <w:tcW w:w="1814" w:type="dxa"/>
            <w:vAlign w:val="top"/>
          </w:tcPr>
          <w:p w14:paraId="1B4845EE">
            <w:pPr>
              <w:spacing w:line="262" w:lineRule="auto"/>
              <w:rPr>
                <w:rFonts w:ascii="Arial"/>
                <w:sz w:val="21"/>
              </w:rPr>
            </w:pPr>
          </w:p>
          <w:p w14:paraId="0C45C7A7">
            <w:pPr>
              <w:spacing w:before="78" w:line="223" w:lineRule="auto"/>
              <w:ind w:left="224"/>
              <w:rPr>
                <w:rFonts w:ascii="仿宋" w:hAnsi="仿宋" w:eastAsia="仿宋" w:cs="仿宋"/>
                <w:sz w:val="24"/>
                <w:szCs w:val="24"/>
              </w:rPr>
            </w:pPr>
            <w:r>
              <w:rPr>
                <w:rFonts w:ascii="仿宋" w:hAnsi="仿宋" w:eastAsia="仿宋" w:cs="仿宋"/>
                <w:spacing w:val="-8"/>
                <w:sz w:val="24"/>
                <w:szCs w:val="24"/>
              </w:rPr>
              <w:t>国学经典诵读</w:t>
            </w:r>
          </w:p>
        </w:tc>
        <w:tc>
          <w:tcPr>
            <w:tcW w:w="1650" w:type="dxa"/>
            <w:vAlign w:val="top"/>
          </w:tcPr>
          <w:p w14:paraId="011B72A9">
            <w:pPr>
              <w:spacing w:before="111" w:line="220" w:lineRule="auto"/>
              <w:ind w:left="238"/>
              <w:rPr>
                <w:rFonts w:ascii="仿宋" w:hAnsi="仿宋" w:eastAsia="仿宋" w:cs="仿宋"/>
                <w:sz w:val="24"/>
                <w:szCs w:val="24"/>
              </w:rPr>
            </w:pPr>
            <w:r>
              <w:rPr>
                <w:rFonts w:ascii="仿宋" w:hAnsi="仿宋" w:eastAsia="仿宋" w:cs="仿宋"/>
                <w:spacing w:val="-4"/>
                <w:sz w:val="24"/>
                <w:szCs w:val="24"/>
              </w:rPr>
              <w:t>张佳轩、</w:t>
            </w:r>
            <w:r>
              <w:rPr>
                <w:rFonts w:ascii="仿宋" w:hAnsi="仿宋" w:eastAsia="仿宋" w:cs="仿宋"/>
                <w:spacing w:val="-71"/>
                <w:sz w:val="24"/>
                <w:szCs w:val="24"/>
              </w:rPr>
              <w:t xml:space="preserve"> </w:t>
            </w:r>
            <w:r>
              <w:rPr>
                <w:rFonts w:ascii="仿宋" w:hAnsi="仿宋" w:eastAsia="仿宋" w:cs="仿宋"/>
                <w:spacing w:val="-4"/>
                <w:sz w:val="24"/>
                <w:szCs w:val="24"/>
              </w:rPr>
              <w:t>田</w:t>
            </w:r>
          </w:p>
          <w:p w14:paraId="05223096">
            <w:pPr>
              <w:spacing w:before="174" w:line="223" w:lineRule="auto"/>
              <w:ind w:left="234"/>
              <w:rPr>
                <w:rFonts w:ascii="仿宋" w:hAnsi="仿宋" w:eastAsia="仿宋" w:cs="仿宋"/>
                <w:sz w:val="24"/>
                <w:szCs w:val="24"/>
              </w:rPr>
            </w:pPr>
            <w:r>
              <w:rPr>
                <w:rFonts w:ascii="仿宋" w:hAnsi="仿宋" w:eastAsia="仿宋" w:cs="仿宋"/>
                <w:spacing w:val="-4"/>
                <w:sz w:val="24"/>
                <w:szCs w:val="24"/>
              </w:rPr>
              <w:t>婷、腰彩云</w:t>
            </w:r>
          </w:p>
        </w:tc>
        <w:tc>
          <w:tcPr>
            <w:tcW w:w="1934" w:type="dxa"/>
            <w:vAlign w:val="top"/>
          </w:tcPr>
          <w:p w14:paraId="6EBEA2CA">
            <w:pPr>
              <w:spacing w:line="262" w:lineRule="auto"/>
              <w:rPr>
                <w:rFonts w:ascii="Arial"/>
                <w:sz w:val="21"/>
              </w:rPr>
            </w:pPr>
          </w:p>
          <w:p w14:paraId="091C1C91">
            <w:pPr>
              <w:spacing w:before="78" w:line="241" w:lineRule="auto"/>
              <w:ind w:left="328"/>
              <w:rPr>
                <w:rFonts w:ascii="仿宋" w:hAnsi="仿宋" w:eastAsia="仿宋" w:cs="仿宋"/>
                <w:sz w:val="24"/>
                <w:szCs w:val="24"/>
              </w:rPr>
            </w:pPr>
            <w:r>
              <w:rPr>
                <w:rFonts w:ascii="仿宋" w:hAnsi="仿宋" w:eastAsia="仿宋" w:cs="仿宋"/>
                <w:spacing w:val="-3"/>
                <w:sz w:val="24"/>
                <w:szCs w:val="24"/>
              </w:rPr>
              <w:t>17513598055</w:t>
            </w:r>
          </w:p>
        </w:tc>
        <w:tc>
          <w:tcPr>
            <w:tcW w:w="1844" w:type="dxa"/>
            <w:tcBorders>
              <w:right w:val="nil"/>
            </w:tcBorders>
            <w:vAlign w:val="top"/>
          </w:tcPr>
          <w:p w14:paraId="50A9BDF7">
            <w:pPr>
              <w:spacing w:line="262" w:lineRule="auto"/>
              <w:rPr>
                <w:rFonts w:ascii="Arial"/>
                <w:sz w:val="21"/>
              </w:rPr>
            </w:pPr>
          </w:p>
          <w:p w14:paraId="074367F6">
            <w:pPr>
              <w:spacing w:before="78" w:line="241" w:lineRule="auto"/>
              <w:ind w:left="627"/>
              <w:rPr>
                <w:rFonts w:ascii="仿宋" w:hAnsi="仿宋" w:eastAsia="仿宋" w:cs="仿宋"/>
                <w:sz w:val="24"/>
                <w:szCs w:val="24"/>
              </w:rPr>
            </w:pPr>
            <w:r>
              <w:rPr>
                <w:rFonts w:ascii="仿宋" w:hAnsi="仿宋" w:eastAsia="仿宋" w:cs="仿宋"/>
                <w:spacing w:val="-2"/>
                <w:sz w:val="24"/>
                <w:szCs w:val="24"/>
              </w:rPr>
              <w:t>4#207</w:t>
            </w:r>
          </w:p>
        </w:tc>
      </w:tr>
      <w:tr w14:paraId="20928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785" w:type="dxa"/>
            <w:vAlign w:val="top"/>
          </w:tcPr>
          <w:p w14:paraId="57B0E9DC">
            <w:pPr>
              <w:spacing w:line="262" w:lineRule="auto"/>
              <w:rPr>
                <w:rFonts w:ascii="Arial"/>
                <w:sz w:val="21"/>
              </w:rPr>
            </w:pPr>
          </w:p>
          <w:p w14:paraId="2CD3D96C">
            <w:pPr>
              <w:spacing w:before="78" w:line="241" w:lineRule="auto"/>
              <w:ind w:left="337"/>
              <w:rPr>
                <w:rFonts w:ascii="仿宋" w:hAnsi="仿宋" w:eastAsia="仿宋" w:cs="仿宋"/>
                <w:sz w:val="24"/>
                <w:szCs w:val="24"/>
              </w:rPr>
            </w:pPr>
            <w:r>
              <w:rPr>
                <w:rFonts w:ascii="仿宋" w:hAnsi="仿宋" w:eastAsia="仿宋" w:cs="仿宋"/>
                <w:sz w:val="24"/>
                <w:szCs w:val="24"/>
              </w:rPr>
              <w:t>9</w:t>
            </w:r>
          </w:p>
        </w:tc>
        <w:tc>
          <w:tcPr>
            <w:tcW w:w="1590" w:type="dxa"/>
            <w:vAlign w:val="top"/>
          </w:tcPr>
          <w:p w14:paraId="18E351CE">
            <w:pPr>
              <w:spacing w:line="261" w:lineRule="auto"/>
              <w:rPr>
                <w:rFonts w:ascii="Arial"/>
                <w:sz w:val="21"/>
              </w:rPr>
            </w:pPr>
          </w:p>
          <w:p w14:paraId="64BDC9AB">
            <w:pPr>
              <w:spacing w:before="78" w:line="221" w:lineRule="auto"/>
              <w:ind w:left="325"/>
              <w:rPr>
                <w:rFonts w:ascii="仿宋" w:hAnsi="仿宋" w:eastAsia="仿宋" w:cs="仿宋"/>
                <w:sz w:val="24"/>
                <w:szCs w:val="24"/>
              </w:rPr>
            </w:pPr>
            <w:r>
              <w:rPr>
                <w:rFonts w:ascii="仿宋" w:hAnsi="仿宋" w:eastAsia="仿宋" w:cs="仿宋"/>
                <w:spacing w:val="-4"/>
                <w:sz w:val="24"/>
                <w:szCs w:val="24"/>
              </w:rPr>
              <w:t>趣味英语</w:t>
            </w:r>
          </w:p>
        </w:tc>
        <w:tc>
          <w:tcPr>
            <w:tcW w:w="1814" w:type="dxa"/>
            <w:vAlign w:val="top"/>
          </w:tcPr>
          <w:p w14:paraId="68A9EBD4">
            <w:pPr>
              <w:spacing w:line="262" w:lineRule="auto"/>
              <w:rPr>
                <w:rFonts w:ascii="Arial"/>
                <w:sz w:val="21"/>
              </w:rPr>
            </w:pPr>
          </w:p>
          <w:p w14:paraId="09E9C758">
            <w:pPr>
              <w:spacing w:before="78" w:line="223" w:lineRule="auto"/>
              <w:ind w:left="436"/>
              <w:rPr>
                <w:rFonts w:ascii="仿宋" w:hAnsi="仿宋" w:eastAsia="仿宋" w:cs="仿宋"/>
                <w:sz w:val="24"/>
                <w:szCs w:val="24"/>
              </w:rPr>
            </w:pPr>
            <w:r>
              <w:rPr>
                <w:rFonts w:ascii="仿宋" w:hAnsi="仿宋" w:eastAsia="仿宋" w:cs="仿宋"/>
                <w:spacing w:val="-4"/>
                <w:sz w:val="24"/>
                <w:szCs w:val="24"/>
              </w:rPr>
              <w:t>英语演讲</w:t>
            </w:r>
          </w:p>
        </w:tc>
        <w:tc>
          <w:tcPr>
            <w:tcW w:w="1650" w:type="dxa"/>
            <w:vAlign w:val="top"/>
          </w:tcPr>
          <w:p w14:paraId="6588FD0A">
            <w:pPr>
              <w:spacing w:before="113" w:line="308" w:lineRule="auto"/>
              <w:ind w:left="478" w:right="388" w:hanging="120"/>
              <w:rPr>
                <w:rFonts w:ascii="仿宋" w:hAnsi="仿宋" w:eastAsia="仿宋" w:cs="仿宋"/>
                <w:sz w:val="24"/>
                <w:szCs w:val="24"/>
              </w:rPr>
            </w:pPr>
            <w:r>
              <w:rPr>
                <w:rFonts w:ascii="仿宋" w:hAnsi="仿宋" w:eastAsia="仿宋" w:cs="仿宋"/>
                <w:spacing w:val="-16"/>
                <w:sz w:val="24"/>
                <w:szCs w:val="24"/>
              </w:rPr>
              <w:t>张梦菲、</w:t>
            </w:r>
            <w:r>
              <w:rPr>
                <w:rFonts w:ascii="仿宋" w:hAnsi="仿宋" w:eastAsia="仿宋" w:cs="仿宋"/>
                <w:spacing w:val="-7"/>
                <w:sz w:val="24"/>
                <w:szCs w:val="24"/>
              </w:rPr>
              <w:t>赵亚林</w:t>
            </w:r>
          </w:p>
        </w:tc>
        <w:tc>
          <w:tcPr>
            <w:tcW w:w="1934" w:type="dxa"/>
            <w:vAlign w:val="top"/>
          </w:tcPr>
          <w:p w14:paraId="3333CDBA">
            <w:pPr>
              <w:spacing w:line="262" w:lineRule="auto"/>
              <w:rPr>
                <w:rFonts w:ascii="Arial"/>
                <w:sz w:val="21"/>
              </w:rPr>
            </w:pPr>
          </w:p>
          <w:p w14:paraId="7F69F95B">
            <w:pPr>
              <w:spacing w:before="78" w:line="241" w:lineRule="auto"/>
              <w:ind w:left="328"/>
              <w:rPr>
                <w:rFonts w:ascii="仿宋" w:hAnsi="仿宋" w:eastAsia="仿宋" w:cs="仿宋"/>
                <w:sz w:val="24"/>
                <w:szCs w:val="24"/>
              </w:rPr>
            </w:pPr>
            <w:r>
              <w:rPr>
                <w:rFonts w:ascii="仿宋" w:hAnsi="仿宋" w:eastAsia="仿宋" w:cs="仿宋"/>
                <w:spacing w:val="-3"/>
                <w:sz w:val="24"/>
                <w:szCs w:val="24"/>
              </w:rPr>
              <w:t>15290312235</w:t>
            </w:r>
          </w:p>
        </w:tc>
        <w:tc>
          <w:tcPr>
            <w:tcW w:w="1844" w:type="dxa"/>
            <w:tcBorders>
              <w:right w:val="nil"/>
            </w:tcBorders>
            <w:vAlign w:val="top"/>
          </w:tcPr>
          <w:p w14:paraId="038542A5">
            <w:pPr>
              <w:spacing w:line="262" w:lineRule="auto"/>
              <w:rPr>
                <w:rFonts w:ascii="Arial"/>
                <w:sz w:val="21"/>
              </w:rPr>
            </w:pPr>
          </w:p>
          <w:p w14:paraId="37A61B30">
            <w:pPr>
              <w:spacing w:before="78" w:line="222" w:lineRule="auto"/>
              <w:ind w:left="390"/>
              <w:rPr>
                <w:rFonts w:ascii="仿宋" w:hAnsi="仿宋" w:eastAsia="仿宋" w:cs="仿宋"/>
                <w:sz w:val="24"/>
                <w:szCs w:val="24"/>
              </w:rPr>
            </w:pPr>
            <w:r>
              <w:rPr>
                <w:rFonts w:ascii="仿宋" w:hAnsi="仿宋" w:eastAsia="仿宋" w:cs="仿宋"/>
                <w:spacing w:val="-6"/>
                <w:sz w:val="24"/>
                <w:szCs w:val="24"/>
              </w:rPr>
              <w:t>2#3</w:t>
            </w:r>
            <w:r>
              <w:rPr>
                <w:rFonts w:ascii="仿宋" w:hAnsi="仿宋" w:eastAsia="仿宋" w:cs="仿宋"/>
                <w:spacing w:val="-44"/>
                <w:sz w:val="24"/>
                <w:szCs w:val="24"/>
              </w:rPr>
              <w:t xml:space="preserve"> </w:t>
            </w:r>
            <w:r>
              <w:rPr>
                <w:rFonts w:ascii="仿宋" w:hAnsi="仿宋" w:eastAsia="仿宋" w:cs="仿宋"/>
                <w:spacing w:val="-6"/>
                <w:sz w:val="24"/>
                <w:szCs w:val="24"/>
              </w:rPr>
              <w:t>楼</w:t>
            </w:r>
            <w:r>
              <w:rPr>
                <w:rFonts w:ascii="仿宋" w:hAnsi="仿宋" w:eastAsia="仿宋" w:cs="仿宋"/>
                <w:spacing w:val="-47"/>
                <w:sz w:val="24"/>
                <w:szCs w:val="24"/>
              </w:rPr>
              <w:t xml:space="preserve"> </w:t>
            </w:r>
            <w:r>
              <w:rPr>
                <w:rFonts w:ascii="仿宋" w:hAnsi="仿宋" w:eastAsia="仿宋" w:cs="仿宋"/>
                <w:spacing w:val="-6"/>
                <w:sz w:val="24"/>
                <w:szCs w:val="24"/>
              </w:rPr>
              <w:t>304</w:t>
            </w:r>
          </w:p>
        </w:tc>
      </w:tr>
      <w:tr w14:paraId="3484C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85" w:type="dxa"/>
            <w:vAlign w:val="top"/>
          </w:tcPr>
          <w:p w14:paraId="7226CBB1">
            <w:pPr>
              <w:spacing w:before="113" w:line="241" w:lineRule="auto"/>
              <w:ind w:left="294"/>
              <w:rPr>
                <w:rFonts w:ascii="仿宋" w:hAnsi="仿宋" w:eastAsia="仿宋" w:cs="仿宋"/>
                <w:sz w:val="24"/>
                <w:szCs w:val="24"/>
              </w:rPr>
            </w:pPr>
            <w:r>
              <w:rPr>
                <w:rFonts w:ascii="仿宋" w:hAnsi="仿宋" w:eastAsia="仿宋" w:cs="仿宋"/>
                <w:spacing w:val="-14"/>
                <w:sz w:val="24"/>
                <w:szCs w:val="24"/>
              </w:rPr>
              <w:t>10</w:t>
            </w:r>
          </w:p>
        </w:tc>
        <w:tc>
          <w:tcPr>
            <w:tcW w:w="1590" w:type="dxa"/>
            <w:vAlign w:val="top"/>
          </w:tcPr>
          <w:p w14:paraId="783BAD78">
            <w:pPr>
              <w:spacing w:before="113" w:line="223" w:lineRule="auto"/>
              <w:ind w:left="212"/>
              <w:rPr>
                <w:rFonts w:ascii="仿宋" w:hAnsi="仿宋" w:eastAsia="仿宋" w:cs="仿宋"/>
                <w:sz w:val="24"/>
                <w:szCs w:val="24"/>
              </w:rPr>
            </w:pPr>
            <w:r>
              <w:rPr>
                <w:rFonts w:ascii="仿宋" w:hAnsi="仿宋" w:eastAsia="仿宋" w:cs="仿宋"/>
                <w:spacing w:val="-5"/>
                <w:sz w:val="24"/>
                <w:szCs w:val="24"/>
              </w:rPr>
              <w:t>萤火话剧社</w:t>
            </w:r>
          </w:p>
        </w:tc>
        <w:tc>
          <w:tcPr>
            <w:tcW w:w="1814" w:type="dxa"/>
            <w:vAlign w:val="top"/>
          </w:tcPr>
          <w:p w14:paraId="09A5C5B1">
            <w:pPr>
              <w:spacing w:before="112" w:line="222" w:lineRule="auto"/>
              <w:ind w:left="315"/>
              <w:rPr>
                <w:rFonts w:ascii="仿宋" w:hAnsi="仿宋" w:eastAsia="仿宋" w:cs="仿宋"/>
                <w:sz w:val="24"/>
                <w:szCs w:val="24"/>
              </w:rPr>
            </w:pPr>
            <w:r>
              <w:rPr>
                <w:rFonts w:ascii="仿宋" w:hAnsi="仿宋" w:eastAsia="仿宋" w:cs="仿宋"/>
                <w:spacing w:val="-4"/>
                <w:sz w:val="24"/>
                <w:szCs w:val="24"/>
              </w:rPr>
              <w:t>语文课本剧</w:t>
            </w:r>
          </w:p>
        </w:tc>
        <w:tc>
          <w:tcPr>
            <w:tcW w:w="1650" w:type="dxa"/>
            <w:vAlign w:val="top"/>
          </w:tcPr>
          <w:p w14:paraId="583E34F1">
            <w:pPr>
              <w:spacing w:before="113" w:line="223" w:lineRule="auto"/>
              <w:ind w:left="237"/>
              <w:rPr>
                <w:rFonts w:ascii="仿宋" w:hAnsi="仿宋" w:eastAsia="仿宋" w:cs="仿宋"/>
                <w:sz w:val="24"/>
                <w:szCs w:val="24"/>
              </w:rPr>
            </w:pPr>
            <w:r>
              <w:rPr>
                <w:rFonts w:ascii="仿宋" w:hAnsi="仿宋" w:eastAsia="仿宋" w:cs="仿宋"/>
                <w:spacing w:val="-4"/>
                <w:sz w:val="24"/>
                <w:szCs w:val="24"/>
              </w:rPr>
              <w:t>余丹丹汤贝</w:t>
            </w:r>
          </w:p>
        </w:tc>
        <w:tc>
          <w:tcPr>
            <w:tcW w:w="1934" w:type="dxa"/>
            <w:vAlign w:val="top"/>
          </w:tcPr>
          <w:p w14:paraId="7E012BD4">
            <w:pPr>
              <w:spacing w:before="113" w:line="241" w:lineRule="auto"/>
              <w:ind w:left="328"/>
              <w:rPr>
                <w:rFonts w:ascii="仿宋" w:hAnsi="仿宋" w:eastAsia="仿宋" w:cs="仿宋"/>
                <w:sz w:val="24"/>
                <w:szCs w:val="24"/>
              </w:rPr>
            </w:pPr>
            <w:r>
              <w:rPr>
                <w:rFonts w:ascii="仿宋" w:hAnsi="仿宋" w:eastAsia="仿宋" w:cs="仿宋"/>
                <w:spacing w:val="-3"/>
                <w:sz w:val="24"/>
                <w:szCs w:val="24"/>
              </w:rPr>
              <w:t>15037714085</w:t>
            </w:r>
          </w:p>
        </w:tc>
        <w:tc>
          <w:tcPr>
            <w:tcW w:w="1844" w:type="dxa"/>
            <w:tcBorders>
              <w:right w:val="nil"/>
            </w:tcBorders>
            <w:vAlign w:val="top"/>
          </w:tcPr>
          <w:p w14:paraId="699D2A32">
            <w:pPr>
              <w:spacing w:before="113" w:line="241" w:lineRule="auto"/>
              <w:ind w:left="645"/>
              <w:rPr>
                <w:rFonts w:ascii="仿宋" w:hAnsi="仿宋" w:eastAsia="仿宋" w:cs="仿宋"/>
                <w:sz w:val="24"/>
                <w:szCs w:val="24"/>
              </w:rPr>
            </w:pPr>
            <w:r>
              <w:rPr>
                <w:rFonts w:ascii="仿宋" w:hAnsi="仿宋" w:eastAsia="仿宋" w:cs="仿宋"/>
                <w:spacing w:val="-6"/>
                <w:sz w:val="24"/>
                <w:szCs w:val="24"/>
              </w:rPr>
              <w:t>1#402</w:t>
            </w:r>
          </w:p>
        </w:tc>
      </w:tr>
      <w:tr w14:paraId="244C8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85" w:type="dxa"/>
            <w:vAlign w:val="top"/>
          </w:tcPr>
          <w:p w14:paraId="5B1A1579">
            <w:pPr>
              <w:spacing w:before="113" w:line="316" w:lineRule="exact"/>
              <w:ind w:left="294"/>
              <w:rPr>
                <w:rFonts w:ascii="仿宋" w:hAnsi="仿宋" w:eastAsia="仿宋" w:cs="仿宋"/>
                <w:sz w:val="24"/>
                <w:szCs w:val="24"/>
              </w:rPr>
            </w:pPr>
            <w:r>
              <w:rPr>
                <w:rFonts w:ascii="仿宋" w:hAnsi="仿宋" w:eastAsia="仿宋" w:cs="仿宋"/>
                <w:spacing w:val="-14"/>
                <w:position w:val="1"/>
                <w:sz w:val="24"/>
                <w:szCs w:val="24"/>
              </w:rPr>
              <w:t>11</w:t>
            </w:r>
          </w:p>
        </w:tc>
        <w:tc>
          <w:tcPr>
            <w:tcW w:w="1590" w:type="dxa"/>
            <w:vAlign w:val="top"/>
          </w:tcPr>
          <w:p w14:paraId="182C7CCB">
            <w:pPr>
              <w:spacing w:before="114" w:line="222" w:lineRule="auto"/>
              <w:ind w:left="334"/>
              <w:rPr>
                <w:rFonts w:ascii="仿宋" w:hAnsi="仿宋" w:eastAsia="仿宋" w:cs="仿宋"/>
                <w:sz w:val="24"/>
                <w:szCs w:val="24"/>
              </w:rPr>
            </w:pPr>
            <w:r>
              <w:rPr>
                <w:rFonts w:ascii="仿宋" w:hAnsi="仿宋" w:eastAsia="仿宋" w:cs="仿宋"/>
                <w:spacing w:val="-7"/>
                <w:sz w:val="24"/>
                <w:szCs w:val="24"/>
              </w:rPr>
              <w:t>字林听潮</w:t>
            </w:r>
          </w:p>
        </w:tc>
        <w:tc>
          <w:tcPr>
            <w:tcW w:w="1814" w:type="dxa"/>
            <w:vAlign w:val="top"/>
          </w:tcPr>
          <w:p w14:paraId="1CC351A1">
            <w:pPr>
              <w:spacing w:before="114" w:line="222" w:lineRule="auto"/>
              <w:ind w:left="198"/>
              <w:rPr>
                <w:rFonts w:ascii="仿宋" w:hAnsi="仿宋" w:eastAsia="仿宋" w:cs="仿宋"/>
                <w:sz w:val="24"/>
                <w:szCs w:val="24"/>
              </w:rPr>
            </w:pPr>
            <w:r>
              <w:rPr>
                <w:rFonts w:ascii="仿宋" w:hAnsi="仿宋" w:eastAsia="仿宋" w:cs="仿宋"/>
                <w:spacing w:val="-3"/>
                <w:sz w:val="24"/>
                <w:szCs w:val="24"/>
              </w:rPr>
              <w:t>汉字听写大赛</w:t>
            </w:r>
          </w:p>
        </w:tc>
        <w:tc>
          <w:tcPr>
            <w:tcW w:w="1650" w:type="dxa"/>
            <w:vAlign w:val="top"/>
          </w:tcPr>
          <w:p w14:paraId="61B6F24B">
            <w:pPr>
              <w:spacing w:before="113" w:line="223" w:lineRule="auto"/>
              <w:ind w:left="477"/>
              <w:rPr>
                <w:rFonts w:ascii="仿宋" w:hAnsi="仿宋" w:eastAsia="仿宋" w:cs="仿宋"/>
                <w:sz w:val="24"/>
                <w:szCs w:val="24"/>
              </w:rPr>
            </w:pPr>
            <w:r>
              <w:rPr>
                <w:rFonts w:ascii="仿宋" w:hAnsi="仿宋" w:eastAsia="仿宋" w:cs="仿宋"/>
                <w:spacing w:val="-6"/>
                <w:sz w:val="24"/>
                <w:szCs w:val="24"/>
              </w:rPr>
              <w:t>余丹丹</w:t>
            </w:r>
          </w:p>
        </w:tc>
        <w:tc>
          <w:tcPr>
            <w:tcW w:w="1934" w:type="dxa"/>
            <w:vAlign w:val="top"/>
          </w:tcPr>
          <w:p w14:paraId="744D2B20">
            <w:pPr>
              <w:spacing w:before="113" w:line="241" w:lineRule="auto"/>
              <w:ind w:left="328"/>
              <w:rPr>
                <w:rFonts w:ascii="仿宋" w:hAnsi="仿宋" w:eastAsia="仿宋" w:cs="仿宋"/>
                <w:sz w:val="24"/>
                <w:szCs w:val="24"/>
              </w:rPr>
            </w:pPr>
            <w:r>
              <w:rPr>
                <w:rFonts w:ascii="仿宋" w:hAnsi="仿宋" w:eastAsia="仿宋" w:cs="仿宋"/>
                <w:spacing w:val="-3"/>
                <w:sz w:val="24"/>
                <w:szCs w:val="24"/>
              </w:rPr>
              <w:t>15037714085</w:t>
            </w:r>
          </w:p>
        </w:tc>
        <w:tc>
          <w:tcPr>
            <w:tcW w:w="1844" w:type="dxa"/>
            <w:tcBorders>
              <w:right w:val="nil"/>
            </w:tcBorders>
            <w:vAlign w:val="top"/>
          </w:tcPr>
          <w:p w14:paraId="020443EA">
            <w:pPr>
              <w:spacing w:before="113" w:line="241" w:lineRule="auto"/>
              <w:ind w:left="645"/>
              <w:rPr>
                <w:rFonts w:ascii="仿宋" w:hAnsi="仿宋" w:eastAsia="仿宋" w:cs="仿宋"/>
                <w:sz w:val="24"/>
                <w:szCs w:val="24"/>
              </w:rPr>
            </w:pPr>
            <w:r>
              <w:rPr>
                <w:rFonts w:ascii="仿宋" w:hAnsi="仿宋" w:eastAsia="仿宋" w:cs="仿宋"/>
                <w:spacing w:val="-6"/>
                <w:sz w:val="24"/>
                <w:szCs w:val="24"/>
              </w:rPr>
              <w:t>1#402</w:t>
            </w:r>
          </w:p>
        </w:tc>
      </w:tr>
      <w:tr w14:paraId="1320F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785" w:type="dxa"/>
            <w:vAlign w:val="top"/>
          </w:tcPr>
          <w:p w14:paraId="7E254322">
            <w:pPr>
              <w:spacing w:line="265" w:lineRule="auto"/>
              <w:rPr>
                <w:rFonts w:ascii="Arial"/>
                <w:sz w:val="21"/>
              </w:rPr>
            </w:pPr>
          </w:p>
          <w:p w14:paraId="79AE990D">
            <w:pPr>
              <w:spacing w:before="78" w:line="315" w:lineRule="exact"/>
              <w:ind w:left="294"/>
              <w:rPr>
                <w:rFonts w:ascii="仿宋" w:hAnsi="仿宋" w:eastAsia="仿宋" w:cs="仿宋"/>
                <w:sz w:val="24"/>
                <w:szCs w:val="24"/>
              </w:rPr>
            </w:pPr>
            <w:r>
              <w:rPr>
                <w:rFonts w:ascii="仿宋" w:hAnsi="仿宋" w:eastAsia="仿宋" w:cs="仿宋"/>
                <w:spacing w:val="-14"/>
                <w:position w:val="1"/>
                <w:sz w:val="24"/>
                <w:szCs w:val="24"/>
              </w:rPr>
              <w:t>12</w:t>
            </w:r>
          </w:p>
        </w:tc>
        <w:tc>
          <w:tcPr>
            <w:tcW w:w="1590" w:type="dxa"/>
            <w:vAlign w:val="top"/>
          </w:tcPr>
          <w:p w14:paraId="43A3AEEC">
            <w:pPr>
              <w:spacing w:line="265" w:lineRule="auto"/>
              <w:rPr>
                <w:rFonts w:ascii="Arial"/>
                <w:sz w:val="21"/>
              </w:rPr>
            </w:pPr>
          </w:p>
          <w:p w14:paraId="0A65915A">
            <w:pPr>
              <w:spacing w:before="78" w:line="223" w:lineRule="auto"/>
              <w:ind w:left="333"/>
              <w:rPr>
                <w:rFonts w:ascii="仿宋" w:hAnsi="仿宋" w:eastAsia="仿宋" w:cs="仿宋"/>
                <w:sz w:val="24"/>
                <w:szCs w:val="24"/>
              </w:rPr>
            </w:pPr>
            <w:r>
              <w:rPr>
                <w:rFonts w:ascii="仿宋" w:hAnsi="仿宋" w:eastAsia="仿宋" w:cs="仿宋"/>
                <w:spacing w:val="-7"/>
                <w:sz w:val="24"/>
                <w:szCs w:val="24"/>
              </w:rPr>
              <w:t>星火剧社</w:t>
            </w:r>
          </w:p>
        </w:tc>
        <w:tc>
          <w:tcPr>
            <w:tcW w:w="1814" w:type="dxa"/>
            <w:vAlign w:val="top"/>
          </w:tcPr>
          <w:p w14:paraId="4F724BC8">
            <w:pPr>
              <w:spacing w:line="265" w:lineRule="auto"/>
              <w:rPr>
                <w:rFonts w:ascii="Arial"/>
                <w:sz w:val="21"/>
              </w:rPr>
            </w:pPr>
          </w:p>
          <w:p w14:paraId="74DEACA1">
            <w:pPr>
              <w:spacing w:before="78" w:line="222" w:lineRule="auto"/>
              <w:ind w:left="556"/>
              <w:rPr>
                <w:rFonts w:ascii="仿宋" w:hAnsi="仿宋" w:eastAsia="仿宋" w:cs="仿宋"/>
                <w:sz w:val="24"/>
                <w:szCs w:val="24"/>
              </w:rPr>
            </w:pPr>
            <w:r>
              <w:rPr>
                <w:rFonts w:ascii="仿宋" w:hAnsi="仿宋" w:eastAsia="仿宋" w:cs="仿宋"/>
                <w:spacing w:val="-6"/>
                <w:sz w:val="24"/>
                <w:szCs w:val="24"/>
              </w:rPr>
              <w:t>剧本类</w:t>
            </w:r>
          </w:p>
        </w:tc>
        <w:tc>
          <w:tcPr>
            <w:tcW w:w="1650" w:type="dxa"/>
            <w:vAlign w:val="top"/>
          </w:tcPr>
          <w:p w14:paraId="495AE653">
            <w:pPr>
              <w:spacing w:before="113" w:line="308" w:lineRule="auto"/>
              <w:ind w:left="715" w:right="225" w:hanging="467"/>
              <w:rPr>
                <w:rFonts w:ascii="仿宋" w:hAnsi="仿宋" w:eastAsia="仿宋" w:cs="仿宋"/>
                <w:sz w:val="24"/>
                <w:szCs w:val="24"/>
              </w:rPr>
            </w:pPr>
            <w:r>
              <w:rPr>
                <w:rFonts w:ascii="仿宋" w:hAnsi="仿宋" w:eastAsia="仿宋" w:cs="仿宋"/>
                <w:spacing w:val="-6"/>
                <w:sz w:val="24"/>
                <w:szCs w:val="24"/>
              </w:rPr>
              <w:t>贾小倩张佳</w:t>
            </w:r>
            <w:r>
              <w:rPr>
                <w:rFonts w:ascii="仿宋" w:hAnsi="仿宋" w:eastAsia="仿宋" w:cs="仿宋"/>
                <w:sz w:val="24"/>
                <w:szCs w:val="24"/>
              </w:rPr>
              <w:t>轩</w:t>
            </w:r>
          </w:p>
        </w:tc>
        <w:tc>
          <w:tcPr>
            <w:tcW w:w="1934" w:type="dxa"/>
            <w:vAlign w:val="top"/>
          </w:tcPr>
          <w:p w14:paraId="16E48A66">
            <w:pPr>
              <w:spacing w:line="265" w:lineRule="auto"/>
              <w:rPr>
                <w:rFonts w:ascii="Arial"/>
                <w:sz w:val="21"/>
              </w:rPr>
            </w:pPr>
          </w:p>
          <w:p w14:paraId="26D64724">
            <w:pPr>
              <w:spacing w:before="78" w:line="241" w:lineRule="auto"/>
              <w:ind w:left="328"/>
              <w:rPr>
                <w:rFonts w:ascii="仿宋" w:hAnsi="仿宋" w:eastAsia="仿宋" w:cs="仿宋"/>
                <w:sz w:val="24"/>
                <w:szCs w:val="24"/>
              </w:rPr>
            </w:pPr>
            <w:r>
              <w:rPr>
                <w:rFonts w:ascii="仿宋" w:hAnsi="仿宋" w:eastAsia="仿宋" w:cs="仿宋"/>
                <w:spacing w:val="-3"/>
                <w:sz w:val="24"/>
                <w:szCs w:val="24"/>
              </w:rPr>
              <w:t>18338195722</w:t>
            </w:r>
          </w:p>
        </w:tc>
        <w:tc>
          <w:tcPr>
            <w:tcW w:w="1844" w:type="dxa"/>
            <w:tcBorders>
              <w:right w:val="nil"/>
            </w:tcBorders>
            <w:vAlign w:val="top"/>
          </w:tcPr>
          <w:p w14:paraId="7864B2C7">
            <w:pPr>
              <w:spacing w:line="265" w:lineRule="auto"/>
              <w:rPr>
                <w:rFonts w:ascii="Arial"/>
                <w:sz w:val="21"/>
              </w:rPr>
            </w:pPr>
          </w:p>
          <w:p w14:paraId="77EF1C0E">
            <w:pPr>
              <w:spacing w:before="78" w:line="241" w:lineRule="auto"/>
              <w:ind w:left="630"/>
              <w:rPr>
                <w:rFonts w:ascii="仿宋" w:hAnsi="仿宋" w:eastAsia="仿宋" w:cs="仿宋"/>
                <w:sz w:val="24"/>
                <w:szCs w:val="24"/>
              </w:rPr>
            </w:pPr>
            <w:r>
              <w:rPr>
                <w:rFonts w:ascii="仿宋" w:hAnsi="仿宋" w:eastAsia="仿宋" w:cs="仿宋"/>
                <w:spacing w:val="-3"/>
                <w:sz w:val="24"/>
                <w:szCs w:val="24"/>
              </w:rPr>
              <w:t>2#406</w:t>
            </w:r>
          </w:p>
        </w:tc>
      </w:tr>
      <w:tr w14:paraId="08B9E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5" w:hRule="atLeast"/>
        </w:trPr>
        <w:tc>
          <w:tcPr>
            <w:tcW w:w="785" w:type="dxa"/>
            <w:vAlign w:val="top"/>
          </w:tcPr>
          <w:p w14:paraId="4E6C0330">
            <w:pPr>
              <w:spacing w:line="264" w:lineRule="auto"/>
              <w:rPr>
                <w:rFonts w:ascii="Arial"/>
                <w:sz w:val="21"/>
              </w:rPr>
            </w:pPr>
          </w:p>
          <w:p w14:paraId="6BCB2E42">
            <w:pPr>
              <w:spacing w:before="78" w:line="241" w:lineRule="auto"/>
              <w:ind w:left="294"/>
              <w:rPr>
                <w:rFonts w:ascii="仿宋" w:hAnsi="仿宋" w:eastAsia="仿宋" w:cs="仿宋"/>
                <w:sz w:val="24"/>
                <w:szCs w:val="24"/>
              </w:rPr>
            </w:pPr>
            <w:r>
              <w:rPr>
                <w:rFonts w:ascii="仿宋" w:hAnsi="仿宋" w:eastAsia="仿宋" w:cs="仿宋"/>
                <w:spacing w:val="-14"/>
                <w:sz w:val="24"/>
                <w:szCs w:val="24"/>
              </w:rPr>
              <w:t>13</w:t>
            </w:r>
          </w:p>
        </w:tc>
        <w:tc>
          <w:tcPr>
            <w:tcW w:w="1590" w:type="dxa"/>
            <w:vAlign w:val="top"/>
          </w:tcPr>
          <w:p w14:paraId="5BC7138F">
            <w:pPr>
              <w:spacing w:line="265" w:lineRule="auto"/>
              <w:rPr>
                <w:rFonts w:ascii="Arial"/>
                <w:sz w:val="21"/>
              </w:rPr>
            </w:pPr>
          </w:p>
          <w:p w14:paraId="7BE4618F">
            <w:pPr>
              <w:spacing w:before="78" w:line="222" w:lineRule="auto"/>
              <w:ind w:left="324"/>
              <w:rPr>
                <w:rFonts w:ascii="仿宋" w:hAnsi="仿宋" w:eastAsia="仿宋" w:cs="仿宋"/>
                <w:sz w:val="24"/>
                <w:szCs w:val="24"/>
              </w:rPr>
            </w:pPr>
            <w:r>
              <w:rPr>
                <w:rFonts w:ascii="仿宋" w:hAnsi="仿宋" w:eastAsia="仿宋" w:cs="仿宋"/>
                <w:spacing w:val="-4"/>
                <w:sz w:val="24"/>
                <w:szCs w:val="24"/>
              </w:rPr>
              <w:t>职业礼仪</w:t>
            </w:r>
          </w:p>
        </w:tc>
        <w:tc>
          <w:tcPr>
            <w:tcW w:w="1814" w:type="dxa"/>
            <w:vAlign w:val="top"/>
          </w:tcPr>
          <w:p w14:paraId="64881673">
            <w:pPr>
              <w:spacing w:line="265" w:lineRule="auto"/>
              <w:rPr>
                <w:rFonts w:ascii="Arial"/>
                <w:sz w:val="21"/>
              </w:rPr>
            </w:pPr>
          </w:p>
          <w:p w14:paraId="48130268">
            <w:pPr>
              <w:spacing w:before="78" w:line="222" w:lineRule="auto"/>
              <w:ind w:left="435"/>
              <w:rPr>
                <w:rFonts w:ascii="仿宋" w:hAnsi="仿宋" w:eastAsia="仿宋" w:cs="仿宋"/>
                <w:sz w:val="24"/>
                <w:szCs w:val="24"/>
              </w:rPr>
            </w:pPr>
            <w:r>
              <w:rPr>
                <w:rFonts w:ascii="仿宋" w:hAnsi="仿宋" w:eastAsia="仿宋" w:cs="仿宋"/>
                <w:spacing w:val="-4"/>
                <w:sz w:val="24"/>
                <w:szCs w:val="24"/>
              </w:rPr>
              <w:t>职业礼仪</w:t>
            </w:r>
          </w:p>
        </w:tc>
        <w:tc>
          <w:tcPr>
            <w:tcW w:w="1650" w:type="dxa"/>
            <w:vAlign w:val="top"/>
          </w:tcPr>
          <w:p w14:paraId="7B110E51">
            <w:pPr>
              <w:spacing w:before="114" w:line="308" w:lineRule="auto"/>
              <w:ind w:left="716" w:right="225" w:hanging="468"/>
              <w:rPr>
                <w:rFonts w:ascii="仿宋" w:hAnsi="仿宋" w:eastAsia="仿宋" w:cs="仿宋"/>
                <w:sz w:val="24"/>
                <w:szCs w:val="24"/>
              </w:rPr>
            </w:pPr>
            <w:r>
              <w:rPr>
                <w:rFonts w:ascii="仿宋" w:hAnsi="仿宋" w:eastAsia="仿宋" w:cs="仿宋"/>
                <w:spacing w:val="-6"/>
                <w:sz w:val="24"/>
                <w:szCs w:val="24"/>
              </w:rPr>
              <w:t>贾小倩陈丽</w:t>
            </w:r>
            <w:r>
              <w:rPr>
                <w:rFonts w:ascii="仿宋" w:hAnsi="仿宋" w:eastAsia="仿宋" w:cs="仿宋"/>
                <w:sz w:val="24"/>
                <w:szCs w:val="24"/>
              </w:rPr>
              <w:t>冰</w:t>
            </w:r>
          </w:p>
        </w:tc>
        <w:tc>
          <w:tcPr>
            <w:tcW w:w="1934" w:type="dxa"/>
            <w:vAlign w:val="top"/>
          </w:tcPr>
          <w:p w14:paraId="57A87C76">
            <w:pPr>
              <w:spacing w:line="264" w:lineRule="auto"/>
              <w:rPr>
                <w:rFonts w:ascii="Arial"/>
                <w:sz w:val="21"/>
              </w:rPr>
            </w:pPr>
          </w:p>
          <w:p w14:paraId="60BDEB30">
            <w:pPr>
              <w:spacing w:before="78" w:line="241" w:lineRule="auto"/>
              <w:ind w:left="268"/>
              <w:rPr>
                <w:rFonts w:ascii="仿宋" w:hAnsi="仿宋" w:eastAsia="仿宋" w:cs="仿宋"/>
                <w:sz w:val="24"/>
                <w:szCs w:val="24"/>
              </w:rPr>
            </w:pPr>
            <w:r>
              <w:rPr>
                <w:rFonts w:ascii="仿宋" w:hAnsi="仿宋" w:eastAsia="仿宋" w:cs="仿宋"/>
                <w:spacing w:val="-3"/>
                <w:sz w:val="24"/>
                <w:szCs w:val="24"/>
              </w:rPr>
              <w:t>182238195722</w:t>
            </w:r>
          </w:p>
        </w:tc>
        <w:tc>
          <w:tcPr>
            <w:tcW w:w="1844" w:type="dxa"/>
            <w:tcBorders>
              <w:right w:val="nil"/>
            </w:tcBorders>
            <w:vAlign w:val="top"/>
          </w:tcPr>
          <w:p w14:paraId="25E26546">
            <w:pPr>
              <w:spacing w:line="264" w:lineRule="auto"/>
              <w:rPr>
                <w:rFonts w:ascii="Arial"/>
                <w:sz w:val="21"/>
              </w:rPr>
            </w:pPr>
          </w:p>
          <w:p w14:paraId="49E74E4E">
            <w:pPr>
              <w:spacing w:before="78" w:line="241" w:lineRule="auto"/>
              <w:ind w:left="630"/>
              <w:rPr>
                <w:rFonts w:ascii="仿宋" w:hAnsi="仿宋" w:eastAsia="仿宋" w:cs="仿宋"/>
                <w:sz w:val="24"/>
                <w:szCs w:val="24"/>
              </w:rPr>
            </w:pPr>
            <w:r>
              <w:rPr>
                <w:rFonts w:ascii="仿宋" w:hAnsi="仿宋" w:eastAsia="仿宋" w:cs="仿宋"/>
                <w:spacing w:val="-3"/>
                <w:sz w:val="24"/>
                <w:szCs w:val="24"/>
              </w:rPr>
              <w:t>2#406</w:t>
            </w:r>
          </w:p>
        </w:tc>
      </w:tr>
      <w:tr w14:paraId="550D8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5" w:hRule="atLeast"/>
        </w:trPr>
        <w:tc>
          <w:tcPr>
            <w:tcW w:w="785" w:type="dxa"/>
            <w:vAlign w:val="top"/>
          </w:tcPr>
          <w:p w14:paraId="4078A4ED">
            <w:pPr>
              <w:spacing w:line="265" w:lineRule="auto"/>
              <w:rPr>
                <w:rFonts w:ascii="Arial"/>
                <w:sz w:val="21"/>
              </w:rPr>
            </w:pPr>
          </w:p>
          <w:p w14:paraId="7BE081FA">
            <w:pPr>
              <w:spacing w:before="79" w:line="315" w:lineRule="exact"/>
              <w:ind w:left="294"/>
              <w:rPr>
                <w:rFonts w:ascii="仿宋" w:hAnsi="仿宋" w:eastAsia="仿宋" w:cs="仿宋"/>
                <w:sz w:val="24"/>
                <w:szCs w:val="24"/>
              </w:rPr>
            </w:pPr>
            <w:r>
              <w:rPr>
                <w:rFonts w:ascii="仿宋" w:hAnsi="仿宋" w:eastAsia="仿宋" w:cs="仿宋"/>
                <w:spacing w:val="-14"/>
                <w:position w:val="1"/>
                <w:sz w:val="24"/>
                <w:szCs w:val="24"/>
              </w:rPr>
              <w:t>14</w:t>
            </w:r>
          </w:p>
        </w:tc>
        <w:tc>
          <w:tcPr>
            <w:tcW w:w="1590" w:type="dxa"/>
            <w:vAlign w:val="top"/>
          </w:tcPr>
          <w:p w14:paraId="23A786FC">
            <w:pPr>
              <w:spacing w:line="266" w:lineRule="auto"/>
              <w:rPr>
                <w:rFonts w:ascii="Arial"/>
                <w:sz w:val="21"/>
              </w:rPr>
            </w:pPr>
          </w:p>
          <w:p w14:paraId="1A45125D">
            <w:pPr>
              <w:spacing w:before="78" w:line="223" w:lineRule="auto"/>
              <w:ind w:left="336"/>
              <w:rPr>
                <w:rFonts w:ascii="仿宋" w:hAnsi="仿宋" w:eastAsia="仿宋" w:cs="仿宋"/>
                <w:sz w:val="24"/>
                <w:szCs w:val="24"/>
              </w:rPr>
            </w:pPr>
            <w:r>
              <w:rPr>
                <w:rFonts w:ascii="仿宋" w:hAnsi="仿宋" w:eastAsia="仿宋" w:cs="仿宋"/>
                <w:spacing w:val="-7"/>
                <w:sz w:val="24"/>
                <w:szCs w:val="24"/>
              </w:rPr>
              <w:t>书页剧场</w:t>
            </w:r>
          </w:p>
        </w:tc>
        <w:tc>
          <w:tcPr>
            <w:tcW w:w="1814" w:type="dxa"/>
            <w:vAlign w:val="top"/>
          </w:tcPr>
          <w:p w14:paraId="5C51C67D">
            <w:pPr>
              <w:spacing w:line="266" w:lineRule="auto"/>
              <w:rPr>
                <w:rFonts w:ascii="Arial"/>
                <w:sz w:val="21"/>
              </w:rPr>
            </w:pPr>
          </w:p>
          <w:p w14:paraId="6083B9C9">
            <w:pPr>
              <w:spacing w:before="78" w:line="222" w:lineRule="auto"/>
              <w:ind w:left="556"/>
              <w:rPr>
                <w:rFonts w:ascii="仿宋" w:hAnsi="仿宋" w:eastAsia="仿宋" w:cs="仿宋"/>
                <w:sz w:val="24"/>
                <w:szCs w:val="24"/>
              </w:rPr>
            </w:pPr>
            <w:r>
              <w:rPr>
                <w:rFonts w:ascii="仿宋" w:hAnsi="仿宋" w:eastAsia="仿宋" w:cs="仿宋"/>
                <w:spacing w:val="-6"/>
                <w:sz w:val="24"/>
                <w:szCs w:val="24"/>
              </w:rPr>
              <w:t>剧本类</w:t>
            </w:r>
          </w:p>
        </w:tc>
        <w:tc>
          <w:tcPr>
            <w:tcW w:w="1650" w:type="dxa"/>
            <w:vAlign w:val="top"/>
          </w:tcPr>
          <w:p w14:paraId="0E9707F6">
            <w:pPr>
              <w:spacing w:before="114" w:line="308" w:lineRule="auto"/>
              <w:ind w:left="723" w:right="107" w:hanging="599"/>
              <w:rPr>
                <w:rFonts w:ascii="仿宋" w:hAnsi="仿宋" w:eastAsia="仿宋" w:cs="仿宋"/>
                <w:sz w:val="24"/>
                <w:szCs w:val="24"/>
              </w:rPr>
            </w:pPr>
            <w:r>
              <w:rPr>
                <w:rFonts w:ascii="仿宋" w:hAnsi="仿宋" w:eastAsia="仿宋" w:cs="仿宋"/>
                <w:spacing w:val="-5"/>
                <w:sz w:val="24"/>
                <w:szCs w:val="24"/>
              </w:rPr>
              <w:t>赵亚林、王真</w:t>
            </w:r>
            <w:r>
              <w:rPr>
                <w:rFonts w:ascii="仿宋" w:hAnsi="仿宋" w:eastAsia="仿宋" w:cs="仿宋"/>
                <w:sz w:val="24"/>
                <w:szCs w:val="24"/>
              </w:rPr>
              <w:t>真</w:t>
            </w:r>
          </w:p>
        </w:tc>
        <w:tc>
          <w:tcPr>
            <w:tcW w:w="1934" w:type="dxa"/>
            <w:vAlign w:val="top"/>
          </w:tcPr>
          <w:p w14:paraId="23A50BEA">
            <w:pPr>
              <w:spacing w:line="266" w:lineRule="auto"/>
              <w:rPr>
                <w:rFonts w:ascii="Arial"/>
                <w:sz w:val="21"/>
              </w:rPr>
            </w:pPr>
          </w:p>
          <w:p w14:paraId="1234F890">
            <w:pPr>
              <w:spacing w:before="78" w:line="241" w:lineRule="auto"/>
              <w:ind w:left="328"/>
              <w:rPr>
                <w:rFonts w:ascii="仿宋" w:hAnsi="仿宋" w:eastAsia="仿宋" w:cs="仿宋"/>
                <w:sz w:val="24"/>
                <w:szCs w:val="24"/>
              </w:rPr>
            </w:pPr>
            <w:r>
              <w:rPr>
                <w:rFonts w:ascii="仿宋" w:hAnsi="仿宋" w:eastAsia="仿宋" w:cs="仿宋"/>
                <w:spacing w:val="-3"/>
                <w:sz w:val="24"/>
                <w:szCs w:val="24"/>
              </w:rPr>
              <w:t>15565766028</w:t>
            </w:r>
          </w:p>
        </w:tc>
        <w:tc>
          <w:tcPr>
            <w:tcW w:w="1844" w:type="dxa"/>
            <w:tcBorders>
              <w:right w:val="nil"/>
            </w:tcBorders>
            <w:vAlign w:val="top"/>
          </w:tcPr>
          <w:p w14:paraId="133323A6">
            <w:pPr>
              <w:spacing w:line="266" w:lineRule="auto"/>
              <w:rPr>
                <w:rFonts w:ascii="Arial"/>
                <w:sz w:val="21"/>
              </w:rPr>
            </w:pPr>
          </w:p>
          <w:p w14:paraId="611D48FA">
            <w:pPr>
              <w:spacing w:before="78" w:line="241" w:lineRule="auto"/>
              <w:ind w:left="630"/>
              <w:rPr>
                <w:rFonts w:ascii="仿宋" w:hAnsi="仿宋" w:eastAsia="仿宋" w:cs="仿宋"/>
                <w:sz w:val="24"/>
                <w:szCs w:val="24"/>
              </w:rPr>
            </w:pPr>
            <w:r>
              <w:rPr>
                <w:rFonts w:ascii="仿宋" w:hAnsi="仿宋" w:eastAsia="仿宋" w:cs="仿宋"/>
                <w:spacing w:val="-3"/>
                <w:sz w:val="24"/>
                <w:szCs w:val="24"/>
              </w:rPr>
              <w:t>2#301</w:t>
            </w:r>
          </w:p>
        </w:tc>
      </w:tr>
      <w:tr w14:paraId="54060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5" w:hRule="atLeast"/>
        </w:trPr>
        <w:tc>
          <w:tcPr>
            <w:tcW w:w="785" w:type="dxa"/>
            <w:vAlign w:val="top"/>
          </w:tcPr>
          <w:p w14:paraId="2EB0FE44">
            <w:pPr>
              <w:spacing w:line="264" w:lineRule="auto"/>
              <w:rPr>
                <w:rFonts w:ascii="Arial"/>
                <w:sz w:val="21"/>
              </w:rPr>
            </w:pPr>
          </w:p>
          <w:p w14:paraId="76F735CF">
            <w:pPr>
              <w:spacing w:before="78" w:line="241" w:lineRule="auto"/>
              <w:ind w:left="294"/>
              <w:rPr>
                <w:rFonts w:ascii="仿宋" w:hAnsi="仿宋" w:eastAsia="仿宋" w:cs="仿宋"/>
                <w:sz w:val="24"/>
                <w:szCs w:val="24"/>
              </w:rPr>
            </w:pPr>
            <w:r>
              <w:rPr>
                <w:rFonts w:ascii="仿宋" w:hAnsi="仿宋" w:eastAsia="仿宋" w:cs="仿宋"/>
                <w:spacing w:val="-14"/>
                <w:sz w:val="24"/>
                <w:szCs w:val="24"/>
              </w:rPr>
              <w:t>15</w:t>
            </w:r>
          </w:p>
        </w:tc>
        <w:tc>
          <w:tcPr>
            <w:tcW w:w="1590" w:type="dxa"/>
            <w:vAlign w:val="top"/>
          </w:tcPr>
          <w:p w14:paraId="07397EC2">
            <w:pPr>
              <w:spacing w:before="114" w:line="308" w:lineRule="auto"/>
              <w:ind w:left="566" w:right="195" w:hanging="360"/>
              <w:rPr>
                <w:rFonts w:ascii="仿宋" w:hAnsi="仿宋" w:eastAsia="仿宋" w:cs="仿宋"/>
                <w:sz w:val="24"/>
                <w:szCs w:val="24"/>
              </w:rPr>
            </w:pPr>
            <w:r>
              <w:rPr>
                <w:rFonts w:ascii="仿宋" w:hAnsi="仿宋" w:eastAsia="仿宋" w:cs="仿宋"/>
                <w:spacing w:val="-4"/>
                <w:sz w:val="24"/>
                <w:szCs w:val="24"/>
              </w:rPr>
              <w:t>毛泽东诗词</w:t>
            </w:r>
            <w:r>
              <w:rPr>
                <w:rFonts w:ascii="仿宋" w:hAnsi="仿宋" w:eastAsia="仿宋" w:cs="仿宋"/>
                <w:spacing w:val="-9"/>
                <w:sz w:val="24"/>
                <w:szCs w:val="24"/>
              </w:rPr>
              <w:t>诵读</w:t>
            </w:r>
          </w:p>
        </w:tc>
        <w:tc>
          <w:tcPr>
            <w:tcW w:w="1814" w:type="dxa"/>
            <w:vAlign w:val="top"/>
          </w:tcPr>
          <w:p w14:paraId="5651A9F3">
            <w:pPr>
              <w:spacing w:before="114" w:line="308" w:lineRule="auto"/>
              <w:ind w:left="798" w:right="188" w:hanging="600"/>
              <w:rPr>
                <w:rFonts w:ascii="仿宋" w:hAnsi="仿宋" w:eastAsia="仿宋" w:cs="仿宋"/>
                <w:sz w:val="24"/>
                <w:szCs w:val="24"/>
              </w:rPr>
            </w:pPr>
            <w:r>
              <w:rPr>
                <w:rFonts w:ascii="仿宋" w:hAnsi="仿宋" w:eastAsia="仿宋" w:cs="仿宋"/>
                <w:spacing w:val="-3"/>
                <w:sz w:val="24"/>
                <w:szCs w:val="24"/>
              </w:rPr>
              <w:t>毛泽东诗词诵</w:t>
            </w:r>
            <w:r>
              <w:rPr>
                <w:rFonts w:ascii="仿宋" w:hAnsi="仿宋" w:eastAsia="仿宋" w:cs="仿宋"/>
                <w:sz w:val="24"/>
                <w:szCs w:val="24"/>
              </w:rPr>
              <w:t>读</w:t>
            </w:r>
          </w:p>
        </w:tc>
        <w:tc>
          <w:tcPr>
            <w:tcW w:w="1650" w:type="dxa"/>
            <w:vAlign w:val="top"/>
          </w:tcPr>
          <w:p w14:paraId="5B6B0B2F">
            <w:pPr>
              <w:spacing w:line="264" w:lineRule="auto"/>
              <w:rPr>
                <w:rFonts w:ascii="Arial"/>
                <w:sz w:val="21"/>
              </w:rPr>
            </w:pPr>
          </w:p>
          <w:p w14:paraId="62DB96BC">
            <w:pPr>
              <w:spacing w:before="78" w:line="221" w:lineRule="auto"/>
              <w:ind w:left="123"/>
              <w:rPr>
                <w:rFonts w:ascii="仿宋" w:hAnsi="仿宋" w:eastAsia="仿宋" w:cs="仿宋"/>
                <w:sz w:val="24"/>
                <w:szCs w:val="24"/>
              </w:rPr>
            </w:pPr>
            <w:r>
              <w:rPr>
                <w:rFonts w:ascii="仿宋" w:hAnsi="仿宋" w:eastAsia="仿宋" w:cs="仿宋"/>
                <w:spacing w:val="-5"/>
                <w:sz w:val="24"/>
                <w:szCs w:val="24"/>
              </w:rPr>
              <w:t>王秦、刘艳林</w:t>
            </w:r>
          </w:p>
        </w:tc>
        <w:tc>
          <w:tcPr>
            <w:tcW w:w="1934" w:type="dxa"/>
            <w:vAlign w:val="top"/>
          </w:tcPr>
          <w:p w14:paraId="68CAB834">
            <w:pPr>
              <w:spacing w:line="264" w:lineRule="auto"/>
              <w:rPr>
                <w:rFonts w:ascii="Arial"/>
                <w:sz w:val="21"/>
              </w:rPr>
            </w:pPr>
          </w:p>
          <w:p w14:paraId="07E7348D">
            <w:pPr>
              <w:spacing w:before="78" w:line="241" w:lineRule="auto"/>
              <w:ind w:left="328"/>
              <w:rPr>
                <w:rFonts w:ascii="仿宋" w:hAnsi="仿宋" w:eastAsia="仿宋" w:cs="仿宋"/>
                <w:sz w:val="24"/>
                <w:szCs w:val="24"/>
              </w:rPr>
            </w:pPr>
            <w:r>
              <w:rPr>
                <w:rFonts w:ascii="仿宋" w:hAnsi="仿宋" w:eastAsia="仿宋" w:cs="仿宋"/>
                <w:spacing w:val="-3"/>
                <w:sz w:val="24"/>
                <w:szCs w:val="24"/>
              </w:rPr>
              <w:t>17744771785</w:t>
            </w:r>
          </w:p>
        </w:tc>
        <w:tc>
          <w:tcPr>
            <w:tcW w:w="1844" w:type="dxa"/>
            <w:tcBorders>
              <w:right w:val="nil"/>
            </w:tcBorders>
            <w:vAlign w:val="top"/>
          </w:tcPr>
          <w:p w14:paraId="2FD5444E">
            <w:pPr>
              <w:spacing w:line="264" w:lineRule="auto"/>
              <w:rPr>
                <w:rFonts w:ascii="Arial"/>
                <w:sz w:val="21"/>
              </w:rPr>
            </w:pPr>
          </w:p>
          <w:p w14:paraId="38944655">
            <w:pPr>
              <w:spacing w:before="78" w:line="241" w:lineRule="auto"/>
              <w:ind w:left="632"/>
              <w:rPr>
                <w:rFonts w:ascii="仿宋" w:hAnsi="仿宋" w:eastAsia="仿宋" w:cs="仿宋"/>
                <w:sz w:val="24"/>
                <w:szCs w:val="24"/>
              </w:rPr>
            </w:pPr>
            <w:r>
              <w:rPr>
                <w:rFonts w:ascii="仿宋" w:hAnsi="仿宋" w:eastAsia="仿宋" w:cs="仿宋"/>
                <w:spacing w:val="-3"/>
                <w:sz w:val="24"/>
                <w:szCs w:val="24"/>
              </w:rPr>
              <w:t>3#208</w:t>
            </w:r>
          </w:p>
        </w:tc>
      </w:tr>
      <w:tr w14:paraId="49A56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85" w:type="dxa"/>
            <w:vAlign w:val="top"/>
          </w:tcPr>
          <w:p w14:paraId="1CDBD691">
            <w:pPr>
              <w:spacing w:before="115" w:line="241" w:lineRule="auto"/>
              <w:ind w:left="294"/>
              <w:rPr>
                <w:rFonts w:ascii="仿宋" w:hAnsi="仿宋" w:eastAsia="仿宋" w:cs="仿宋"/>
                <w:sz w:val="24"/>
                <w:szCs w:val="24"/>
              </w:rPr>
            </w:pPr>
            <w:r>
              <w:rPr>
                <w:rFonts w:ascii="仿宋" w:hAnsi="仿宋" w:eastAsia="仿宋" w:cs="仿宋"/>
                <w:spacing w:val="-14"/>
                <w:sz w:val="24"/>
                <w:szCs w:val="24"/>
              </w:rPr>
              <w:t>16</w:t>
            </w:r>
          </w:p>
        </w:tc>
        <w:tc>
          <w:tcPr>
            <w:tcW w:w="1590" w:type="dxa"/>
            <w:vAlign w:val="top"/>
          </w:tcPr>
          <w:p w14:paraId="71F668BD">
            <w:pPr>
              <w:spacing w:before="115" w:line="222" w:lineRule="auto"/>
              <w:ind w:left="207"/>
              <w:rPr>
                <w:rFonts w:ascii="仿宋" w:hAnsi="仿宋" w:eastAsia="仿宋" w:cs="仿宋"/>
                <w:sz w:val="24"/>
                <w:szCs w:val="24"/>
              </w:rPr>
            </w:pPr>
            <w:r>
              <w:rPr>
                <w:rFonts w:ascii="仿宋" w:hAnsi="仿宋" w:eastAsia="仿宋" w:cs="仿宋"/>
                <w:spacing w:val="-4"/>
                <w:sz w:val="24"/>
                <w:szCs w:val="24"/>
              </w:rPr>
              <w:t>热情麦克风</w:t>
            </w:r>
          </w:p>
        </w:tc>
        <w:tc>
          <w:tcPr>
            <w:tcW w:w="1814" w:type="dxa"/>
            <w:vAlign w:val="top"/>
          </w:tcPr>
          <w:p w14:paraId="724DBD62">
            <w:pPr>
              <w:spacing w:before="115" w:line="222" w:lineRule="auto"/>
              <w:ind w:left="563"/>
              <w:rPr>
                <w:rFonts w:ascii="仿宋" w:hAnsi="仿宋" w:eastAsia="仿宋" w:cs="仿宋"/>
                <w:sz w:val="24"/>
                <w:szCs w:val="24"/>
              </w:rPr>
            </w:pPr>
            <w:r>
              <w:rPr>
                <w:rFonts w:ascii="仿宋" w:hAnsi="仿宋" w:eastAsia="仿宋" w:cs="仿宋"/>
                <w:spacing w:val="-8"/>
                <w:sz w:val="24"/>
                <w:szCs w:val="24"/>
              </w:rPr>
              <w:t>主持人</w:t>
            </w:r>
          </w:p>
        </w:tc>
        <w:tc>
          <w:tcPr>
            <w:tcW w:w="1650" w:type="dxa"/>
            <w:vAlign w:val="top"/>
          </w:tcPr>
          <w:p w14:paraId="3C208CEF">
            <w:pPr>
              <w:spacing w:before="115" w:line="222" w:lineRule="auto"/>
              <w:ind w:left="120"/>
              <w:rPr>
                <w:rFonts w:ascii="仿宋" w:hAnsi="仿宋" w:eastAsia="仿宋" w:cs="仿宋"/>
                <w:sz w:val="24"/>
                <w:szCs w:val="24"/>
              </w:rPr>
            </w:pPr>
            <w:r>
              <w:rPr>
                <w:rFonts w:ascii="仿宋" w:hAnsi="仿宋" w:eastAsia="仿宋" w:cs="仿宋"/>
                <w:spacing w:val="-4"/>
                <w:sz w:val="24"/>
                <w:szCs w:val="24"/>
              </w:rPr>
              <w:t>林六一、王秦</w:t>
            </w:r>
          </w:p>
        </w:tc>
        <w:tc>
          <w:tcPr>
            <w:tcW w:w="1934" w:type="dxa"/>
            <w:vAlign w:val="top"/>
          </w:tcPr>
          <w:p w14:paraId="37ED38E5">
            <w:pPr>
              <w:spacing w:before="115" w:line="241" w:lineRule="auto"/>
              <w:ind w:left="328"/>
              <w:rPr>
                <w:rFonts w:ascii="仿宋" w:hAnsi="仿宋" w:eastAsia="仿宋" w:cs="仿宋"/>
                <w:sz w:val="24"/>
                <w:szCs w:val="24"/>
              </w:rPr>
            </w:pPr>
            <w:r>
              <w:rPr>
                <w:rFonts w:ascii="仿宋" w:hAnsi="仿宋" w:eastAsia="仿宋" w:cs="仿宋"/>
                <w:spacing w:val="-3"/>
                <w:sz w:val="24"/>
                <w:szCs w:val="24"/>
              </w:rPr>
              <w:t>15688123057</w:t>
            </w:r>
          </w:p>
        </w:tc>
        <w:tc>
          <w:tcPr>
            <w:tcW w:w="1844" w:type="dxa"/>
            <w:tcBorders>
              <w:right w:val="nil"/>
            </w:tcBorders>
            <w:vAlign w:val="top"/>
          </w:tcPr>
          <w:p w14:paraId="5B85DE7D">
            <w:pPr>
              <w:spacing w:before="115" w:line="223" w:lineRule="auto"/>
              <w:ind w:left="241"/>
              <w:rPr>
                <w:rFonts w:ascii="仿宋" w:hAnsi="仿宋" w:eastAsia="仿宋" w:cs="仿宋"/>
                <w:sz w:val="24"/>
                <w:szCs w:val="24"/>
              </w:rPr>
            </w:pPr>
            <w:r>
              <w:rPr>
                <w:rFonts w:ascii="仿宋" w:hAnsi="仿宋" w:eastAsia="仿宋" w:cs="仿宋"/>
                <w:spacing w:val="-6"/>
                <w:sz w:val="24"/>
                <w:szCs w:val="24"/>
              </w:rPr>
              <w:t>3#208</w:t>
            </w:r>
            <w:r>
              <w:rPr>
                <w:rFonts w:ascii="仿宋" w:hAnsi="仿宋" w:eastAsia="仿宋" w:cs="仿宋"/>
                <w:spacing w:val="-27"/>
                <w:sz w:val="24"/>
                <w:szCs w:val="24"/>
              </w:rPr>
              <w:t xml:space="preserve"> </w:t>
            </w:r>
            <w:r>
              <w:rPr>
                <w:rFonts w:ascii="仿宋" w:hAnsi="仿宋" w:eastAsia="仿宋" w:cs="仿宋"/>
                <w:spacing w:val="-6"/>
                <w:sz w:val="24"/>
                <w:szCs w:val="24"/>
              </w:rPr>
              <w:t>空教室</w:t>
            </w:r>
          </w:p>
        </w:tc>
      </w:tr>
      <w:tr w14:paraId="1F75B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85" w:type="dxa"/>
            <w:vAlign w:val="top"/>
          </w:tcPr>
          <w:p w14:paraId="2E97ED44">
            <w:pPr>
              <w:spacing w:before="115" w:line="241" w:lineRule="auto"/>
              <w:ind w:left="294"/>
              <w:rPr>
                <w:rFonts w:ascii="仿宋" w:hAnsi="仿宋" w:eastAsia="仿宋" w:cs="仿宋"/>
                <w:sz w:val="24"/>
                <w:szCs w:val="24"/>
              </w:rPr>
            </w:pPr>
            <w:r>
              <w:rPr>
                <w:rFonts w:ascii="仿宋" w:hAnsi="仿宋" w:eastAsia="仿宋" w:cs="仿宋"/>
                <w:spacing w:val="-14"/>
                <w:sz w:val="24"/>
                <w:szCs w:val="24"/>
              </w:rPr>
              <w:t>17</w:t>
            </w:r>
          </w:p>
        </w:tc>
        <w:tc>
          <w:tcPr>
            <w:tcW w:w="1590" w:type="dxa"/>
            <w:vAlign w:val="top"/>
          </w:tcPr>
          <w:p w14:paraId="1AB1583F">
            <w:pPr>
              <w:spacing w:before="115" w:line="222" w:lineRule="auto"/>
              <w:ind w:left="214"/>
              <w:rPr>
                <w:rFonts w:ascii="仿宋" w:hAnsi="仿宋" w:eastAsia="仿宋" w:cs="仿宋"/>
                <w:sz w:val="24"/>
                <w:szCs w:val="24"/>
              </w:rPr>
            </w:pPr>
            <w:r>
              <w:rPr>
                <w:rFonts w:ascii="仿宋" w:hAnsi="仿宋" w:eastAsia="仿宋" w:cs="仿宋"/>
                <w:spacing w:val="-6"/>
                <w:sz w:val="24"/>
                <w:szCs w:val="24"/>
              </w:rPr>
              <w:t>思政课本剧</w:t>
            </w:r>
          </w:p>
        </w:tc>
        <w:tc>
          <w:tcPr>
            <w:tcW w:w="1814" w:type="dxa"/>
            <w:vAlign w:val="top"/>
          </w:tcPr>
          <w:p w14:paraId="028FB3CF">
            <w:pPr>
              <w:spacing w:before="115" w:line="222" w:lineRule="auto"/>
              <w:ind w:left="326"/>
              <w:rPr>
                <w:rFonts w:ascii="仿宋" w:hAnsi="仿宋" w:eastAsia="仿宋" w:cs="仿宋"/>
                <w:sz w:val="24"/>
                <w:szCs w:val="24"/>
              </w:rPr>
            </w:pPr>
            <w:r>
              <w:rPr>
                <w:rFonts w:ascii="仿宋" w:hAnsi="仿宋" w:eastAsia="仿宋" w:cs="仿宋"/>
                <w:spacing w:val="-6"/>
                <w:sz w:val="24"/>
                <w:szCs w:val="24"/>
              </w:rPr>
              <w:t>思政课本剧</w:t>
            </w:r>
          </w:p>
        </w:tc>
        <w:tc>
          <w:tcPr>
            <w:tcW w:w="1650" w:type="dxa"/>
            <w:vAlign w:val="top"/>
          </w:tcPr>
          <w:p w14:paraId="4AE5D9F8">
            <w:pPr>
              <w:spacing w:before="115" w:line="222" w:lineRule="auto"/>
              <w:ind w:left="239"/>
              <w:rPr>
                <w:rFonts w:ascii="仿宋" w:hAnsi="仿宋" w:eastAsia="仿宋" w:cs="仿宋"/>
                <w:sz w:val="24"/>
                <w:szCs w:val="24"/>
              </w:rPr>
            </w:pPr>
            <w:r>
              <w:rPr>
                <w:rFonts w:ascii="仿宋" w:hAnsi="仿宋" w:eastAsia="仿宋" w:cs="仿宋"/>
                <w:spacing w:val="-4"/>
                <w:sz w:val="24"/>
                <w:szCs w:val="24"/>
              </w:rPr>
              <w:t>宋娣，杨樊</w:t>
            </w:r>
          </w:p>
        </w:tc>
        <w:tc>
          <w:tcPr>
            <w:tcW w:w="1934" w:type="dxa"/>
            <w:vAlign w:val="top"/>
          </w:tcPr>
          <w:p w14:paraId="75CFEAF6">
            <w:pPr>
              <w:spacing w:before="115" w:line="241" w:lineRule="auto"/>
              <w:ind w:left="328"/>
              <w:rPr>
                <w:rFonts w:ascii="仿宋" w:hAnsi="仿宋" w:eastAsia="仿宋" w:cs="仿宋"/>
                <w:sz w:val="24"/>
                <w:szCs w:val="24"/>
              </w:rPr>
            </w:pPr>
            <w:r>
              <w:rPr>
                <w:rFonts w:ascii="仿宋" w:hAnsi="仿宋" w:eastAsia="仿宋" w:cs="仿宋"/>
                <w:spacing w:val="-3"/>
                <w:sz w:val="24"/>
                <w:szCs w:val="24"/>
              </w:rPr>
              <w:t>17518978713</w:t>
            </w:r>
          </w:p>
        </w:tc>
        <w:tc>
          <w:tcPr>
            <w:tcW w:w="1844" w:type="dxa"/>
            <w:tcBorders>
              <w:right w:val="nil"/>
            </w:tcBorders>
            <w:vAlign w:val="top"/>
          </w:tcPr>
          <w:p w14:paraId="2A98539F">
            <w:pPr>
              <w:spacing w:before="115" w:line="241" w:lineRule="auto"/>
              <w:ind w:left="632"/>
              <w:rPr>
                <w:rFonts w:ascii="仿宋" w:hAnsi="仿宋" w:eastAsia="仿宋" w:cs="仿宋"/>
                <w:sz w:val="24"/>
                <w:szCs w:val="24"/>
              </w:rPr>
            </w:pPr>
            <w:r>
              <w:rPr>
                <w:rFonts w:ascii="仿宋" w:hAnsi="仿宋" w:eastAsia="仿宋" w:cs="仿宋"/>
                <w:spacing w:val="-3"/>
                <w:sz w:val="24"/>
                <w:szCs w:val="24"/>
              </w:rPr>
              <w:t>3#409</w:t>
            </w:r>
          </w:p>
        </w:tc>
      </w:tr>
      <w:tr w14:paraId="631AA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5" w:hRule="atLeast"/>
        </w:trPr>
        <w:tc>
          <w:tcPr>
            <w:tcW w:w="785" w:type="dxa"/>
            <w:vAlign w:val="top"/>
          </w:tcPr>
          <w:p w14:paraId="0485AA86">
            <w:pPr>
              <w:spacing w:line="264" w:lineRule="auto"/>
              <w:rPr>
                <w:rFonts w:ascii="Arial"/>
                <w:sz w:val="21"/>
              </w:rPr>
            </w:pPr>
          </w:p>
          <w:p w14:paraId="335FF100">
            <w:pPr>
              <w:spacing w:before="78" w:line="241" w:lineRule="auto"/>
              <w:ind w:left="294"/>
              <w:rPr>
                <w:rFonts w:ascii="仿宋" w:hAnsi="仿宋" w:eastAsia="仿宋" w:cs="仿宋"/>
                <w:sz w:val="24"/>
                <w:szCs w:val="24"/>
              </w:rPr>
            </w:pPr>
            <w:r>
              <w:rPr>
                <w:rFonts w:ascii="仿宋" w:hAnsi="仿宋" w:eastAsia="仿宋" w:cs="仿宋"/>
                <w:spacing w:val="-14"/>
                <w:sz w:val="24"/>
                <w:szCs w:val="24"/>
              </w:rPr>
              <w:t>18</w:t>
            </w:r>
          </w:p>
        </w:tc>
        <w:tc>
          <w:tcPr>
            <w:tcW w:w="1590" w:type="dxa"/>
            <w:vAlign w:val="top"/>
          </w:tcPr>
          <w:p w14:paraId="6345FBCA">
            <w:pPr>
              <w:spacing w:line="264" w:lineRule="auto"/>
              <w:rPr>
                <w:rFonts w:ascii="Arial"/>
                <w:sz w:val="21"/>
              </w:rPr>
            </w:pPr>
          </w:p>
          <w:p w14:paraId="0118FBED">
            <w:pPr>
              <w:spacing w:before="78" w:line="223" w:lineRule="auto"/>
              <w:ind w:left="328"/>
              <w:rPr>
                <w:rFonts w:ascii="仿宋" w:hAnsi="仿宋" w:eastAsia="仿宋" w:cs="仿宋"/>
                <w:sz w:val="24"/>
                <w:szCs w:val="24"/>
              </w:rPr>
            </w:pPr>
            <w:r>
              <w:rPr>
                <w:rFonts w:ascii="仿宋" w:hAnsi="仿宋" w:eastAsia="仿宋" w:cs="仿宋"/>
                <w:spacing w:val="-5"/>
                <w:sz w:val="24"/>
                <w:szCs w:val="24"/>
              </w:rPr>
              <w:t>一寸书社</w:t>
            </w:r>
          </w:p>
        </w:tc>
        <w:tc>
          <w:tcPr>
            <w:tcW w:w="1814" w:type="dxa"/>
            <w:vAlign w:val="top"/>
          </w:tcPr>
          <w:p w14:paraId="0F78AA8F">
            <w:pPr>
              <w:spacing w:line="264" w:lineRule="auto"/>
              <w:rPr>
                <w:rFonts w:ascii="Arial"/>
                <w:sz w:val="21"/>
              </w:rPr>
            </w:pPr>
          </w:p>
          <w:p w14:paraId="46D63670">
            <w:pPr>
              <w:spacing w:before="78" w:line="223" w:lineRule="auto"/>
              <w:ind w:left="678"/>
              <w:rPr>
                <w:rFonts w:ascii="仿宋" w:hAnsi="仿宋" w:eastAsia="仿宋" w:cs="仿宋"/>
                <w:sz w:val="24"/>
                <w:szCs w:val="24"/>
              </w:rPr>
            </w:pPr>
            <w:r>
              <w:rPr>
                <w:rFonts w:ascii="仿宋" w:hAnsi="仿宋" w:eastAsia="仿宋" w:cs="仿宋"/>
                <w:spacing w:val="-9"/>
                <w:sz w:val="24"/>
                <w:szCs w:val="24"/>
              </w:rPr>
              <w:t>读书</w:t>
            </w:r>
          </w:p>
        </w:tc>
        <w:tc>
          <w:tcPr>
            <w:tcW w:w="1650" w:type="dxa"/>
            <w:vAlign w:val="top"/>
          </w:tcPr>
          <w:p w14:paraId="4339EAA5">
            <w:pPr>
              <w:spacing w:before="114" w:line="308" w:lineRule="auto"/>
              <w:ind w:left="719" w:right="107" w:hanging="594"/>
              <w:rPr>
                <w:rFonts w:ascii="仿宋" w:hAnsi="仿宋" w:eastAsia="仿宋" w:cs="仿宋"/>
                <w:sz w:val="24"/>
                <w:szCs w:val="24"/>
              </w:rPr>
            </w:pPr>
            <w:r>
              <w:rPr>
                <w:rFonts w:ascii="仿宋" w:hAnsi="仿宋" w:eastAsia="仿宋" w:cs="仿宋"/>
                <w:spacing w:val="-5"/>
                <w:sz w:val="24"/>
                <w:szCs w:val="24"/>
              </w:rPr>
              <w:t>马哲琳、马凤</w:t>
            </w:r>
            <w:r>
              <w:rPr>
                <w:rFonts w:ascii="仿宋" w:hAnsi="仿宋" w:eastAsia="仿宋" w:cs="仿宋"/>
                <w:sz w:val="24"/>
                <w:szCs w:val="24"/>
              </w:rPr>
              <w:t>菲</w:t>
            </w:r>
          </w:p>
        </w:tc>
        <w:tc>
          <w:tcPr>
            <w:tcW w:w="1934" w:type="dxa"/>
            <w:vAlign w:val="top"/>
          </w:tcPr>
          <w:p w14:paraId="7CF37E64">
            <w:pPr>
              <w:spacing w:line="264" w:lineRule="auto"/>
              <w:rPr>
                <w:rFonts w:ascii="Arial"/>
                <w:sz w:val="21"/>
              </w:rPr>
            </w:pPr>
          </w:p>
          <w:p w14:paraId="538B030A">
            <w:pPr>
              <w:spacing w:before="78" w:line="241" w:lineRule="auto"/>
              <w:ind w:left="328"/>
              <w:rPr>
                <w:rFonts w:ascii="仿宋" w:hAnsi="仿宋" w:eastAsia="仿宋" w:cs="仿宋"/>
                <w:sz w:val="24"/>
                <w:szCs w:val="24"/>
              </w:rPr>
            </w:pPr>
            <w:r>
              <w:rPr>
                <w:rFonts w:ascii="仿宋" w:hAnsi="仿宋" w:eastAsia="仿宋" w:cs="仿宋"/>
                <w:spacing w:val="-3"/>
                <w:sz w:val="24"/>
                <w:szCs w:val="24"/>
              </w:rPr>
              <w:t>15238155758</w:t>
            </w:r>
          </w:p>
        </w:tc>
        <w:tc>
          <w:tcPr>
            <w:tcW w:w="1844" w:type="dxa"/>
            <w:tcBorders>
              <w:right w:val="nil"/>
            </w:tcBorders>
            <w:vAlign w:val="top"/>
          </w:tcPr>
          <w:p w14:paraId="69AC3E0C">
            <w:pPr>
              <w:spacing w:line="264" w:lineRule="auto"/>
              <w:rPr>
                <w:rFonts w:ascii="Arial"/>
                <w:sz w:val="21"/>
              </w:rPr>
            </w:pPr>
          </w:p>
          <w:p w14:paraId="15FCEE9C">
            <w:pPr>
              <w:spacing w:before="78" w:line="222" w:lineRule="auto"/>
              <w:ind w:left="116"/>
              <w:rPr>
                <w:rFonts w:ascii="仿宋" w:hAnsi="仿宋" w:eastAsia="仿宋" w:cs="仿宋"/>
                <w:sz w:val="24"/>
                <w:szCs w:val="24"/>
              </w:rPr>
            </w:pPr>
            <w:r>
              <w:rPr>
                <w:rFonts w:ascii="仿宋" w:hAnsi="仿宋" w:eastAsia="仿宋" w:cs="仿宋"/>
                <w:sz w:val="24"/>
                <w:szCs w:val="24"/>
              </w:rPr>
              <w:t>3#503</w:t>
            </w:r>
            <w:r>
              <w:rPr>
                <w:rFonts w:ascii="仿宋" w:hAnsi="仿宋" w:eastAsia="仿宋" w:cs="仿宋"/>
                <w:spacing w:val="-65"/>
                <w:sz w:val="24"/>
                <w:szCs w:val="24"/>
              </w:rPr>
              <w:t xml:space="preserve"> </w:t>
            </w:r>
            <w:r>
              <w:rPr>
                <w:rFonts w:ascii="仿宋" w:hAnsi="仿宋" w:eastAsia="仿宋" w:cs="仿宋"/>
                <w:sz w:val="24"/>
                <w:szCs w:val="24"/>
              </w:rPr>
              <w:t>护理2503</w:t>
            </w:r>
          </w:p>
        </w:tc>
      </w:tr>
      <w:tr w14:paraId="73772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85" w:type="dxa"/>
            <w:vAlign w:val="top"/>
          </w:tcPr>
          <w:p w14:paraId="16754F3C">
            <w:pPr>
              <w:spacing w:before="114" w:line="241" w:lineRule="auto"/>
              <w:ind w:left="294"/>
              <w:rPr>
                <w:rFonts w:ascii="仿宋" w:hAnsi="仿宋" w:eastAsia="仿宋" w:cs="仿宋"/>
                <w:sz w:val="24"/>
                <w:szCs w:val="24"/>
              </w:rPr>
            </w:pPr>
            <w:r>
              <w:rPr>
                <w:rFonts w:ascii="仿宋" w:hAnsi="仿宋" w:eastAsia="仿宋" w:cs="仿宋"/>
                <w:spacing w:val="-14"/>
                <w:sz w:val="24"/>
                <w:szCs w:val="24"/>
              </w:rPr>
              <w:t>19</w:t>
            </w:r>
          </w:p>
        </w:tc>
        <w:tc>
          <w:tcPr>
            <w:tcW w:w="1590" w:type="dxa"/>
            <w:vAlign w:val="top"/>
          </w:tcPr>
          <w:p w14:paraId="1218AE7F">
            <w:pPr>
              <w:spacing w:before="114" w:line="221" w:lineRule="auto"/>
              <w:ind w:left="325"/>
              <w:rPr>
                <w:rFonts w:ascii="仿宋" w:hAnsi="仿宋" w:eastAsia="仿宋" w:cs="仿宋"/>
                <w:sz w:val="24"/>
                <w:szCs w:val="24"/>
              </w:rPr>
            </w:pPr>
            <w:r>
              <w:rPr>
                <w:rFonts w:ascii="仿宋" w:hAnsi="仿宋" w:eastAsia="仿宋" w:cs="仿宋"/>
                <w:spacing w:val="-4"/>
                <w:sz w:val="24"/>
                <w:szCs w:val="24"/>
              </w:rPr>
              <w:t>趣味数学</w:t>
            </w:r>
          </w:p>
        </w:tc>
        <w:tc>
          <w:tcPr>
            <w:tcW w:w="1814" w:type="dxa"/>
            <w:vAlign w:val="top"/>
          </w:tcPr>
          <w:p w14:paraId="08EE92C5">
            <w:pPr>
              <w:spacing w:before="114" w:line="223" w:lineRule="auto"/>
              <w:ind w:left="435"/>
              <w:rPr>
                <w:rFonts w:ascii="仿宋" w:hAnsi="仿宋" w:eastAsia="仿宋" w:cs="仿宋"/>
                <w:sz w:val="24"/>
                <w:szCs w:val="24"/>
              </w:rPr>
            </w:pPr>
            <w:r>
              <w:rPr>
                <w:rFonts w:ascii="仿宋" w:hAnsi="仿宋" w:eastAsia="仿宋" w:cs="仿宋"/>
                <w:spacing w:val="-4"/>
                <w:sz w:val="24"/>
                <w:szCs w:val="24"/>
              </w:rPr>
              <w:t>数学竞赛</w:t>
            </w:r>
          </w:p>
        </w:tc>
        <w:tc>
          <w:tcPr>
            <w:tcW w:w="1650" w:type="dxa"/>
            <w:vAlign w:val="top"/>
          </w:tcPr>
          <w:p w14:paraId="04BF57BF">
            <w:pPr>
              <w:spacing w:before="114" w:line="221" w:lineRule="auto"/>
              <w:ind w:left="120"/>
              <w:rPr>
                <w:rFonts w:ascii="仿宋" w:hAnsi="仿宋" w:eastAsia="仿宋" w:cs="仿宋"/>
                <w:sz w:val="24"/>
                <w:szCs w:val="24"/>
              </w:rPr>
            </w:pPr>
            <w:r>
              <w:rPr>
                <w:rFonts w:ascii="仿宋" w:hAnsi="仿宋" w:eastAsia="仿宋" w:cs="仿宋"/>
                <w:spacing w:val="-4"/>
                <w:sz w:val="24"/>
                <w:szCs w:val="24"/>
              </w:rPr>
              <w:t>骆源玮、王琰</w:t>
            </w:r>
          </w:p>
        </w:tc>
        <w:tc>
          <w:tcPr>
            <w:tcW w:w="1934" w:type="dxa"/>
            <w:vAlign w:val="top"/>
          </w:tcPr>
          <w:p w14:paraId="60B00FBD">
            <w:pPr>
              <w:spacing w:before="114" w:line="241" w:lineRule="auto"/>
              <w:ind w:left="328"/>
              <w:rPr>
                <w:rFonts w:ascii="仿宋" w:hAnsi="仿宋" w:eastAsia="仿宋" w:cs="仿宋"/>
                <w:sz w:val="24"/>
                <w:szCs w:val="24"/>
              </w:rPr>
            </w:pPr>
            <w:r>
              <w:rPr>
                <w:rFonts w:ascii="仿宋" w:hAnsi="仿宋" w:eastAsia="仿宋" w:cs="仿宋"/>
                <w:spacing w:val="-3"/>
                <w:sz w:val="24"/>
                <w:szCs w:val="24"/>
              </w:rPr>
              <w:t>15737768871</w:t>
            </w:r>
          </w:p>
        </w:tc>
        <w:tc>
          <w:tcPr>
            <w:tcW w:w="1844" w:type="dxa"/>
            <w:tcBorders>
              <w:right w:val="nil"/>
            </w:tcBorders>
            <w:vAlign w:val="top"/>
          </w:tcPr>
          <w:p w14:paraId="0E8548CB">
            <w:pPr>
              <w:spacing w:before="115" w:line="222" w:lineRule="auto"/>
              <w:ind w:left="301"/>
              <w:rPr>
                <w:rFonts w:ascii="仿宋" w:hAnsi="仿宋" w:eastAsia="仿宋" w:cs="仿宋"/>
                <w:sz w:val="24"/>
                <w:szCs w:val="24"/>
              </w:rPr>
            </w:pPr>
            <w:r>
              <w:rPr>
                <w:rFonts w:ascii="仿宋" w:hAnsi="仿宋" w:eastAsia="仿宋" w:cs="仿宋"/>
                <w:spacing w:val="-4"/>
                <w:sz w:val="24"/>
                <w:szCs w:val="24"/>
              </w:rPr>
              <w:t>3#护理</w:t>
            </w:r>
            <w:r>
              <w:rPr>
                <w:rFonts w:ascii="仿宋" w:hAnsi="仿宋" w:eastAsia="仿宋" w:cs="仿宋"/>
                <w:spacing w:val="-43"/>
                <w:sz w:val="24"/>
                <w:szCs w:val="24"/>
              </w:rPr>
              <w:t xml:space="preserve"> </w:t>
            </w:r>
            <w:r>
              <w:rPr>
                <w:rFonts w:ascii="仿宋" w:hAnsi="仿宋" w:eastAsia="仿宋" w:cs="仿宋"/>
                <w:spacing w:val="-4"/>
                <w:sz w:val="24"/>
                <w:szCs w:val="24"/>
              </w:rPr>
              <w:t>2403</w:t>
            </w:r>
          </w:p>
        </w:tc>
      </w:tr>
      <w:tr w14:paraId="7D425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85" w:type="dxa"/>
            <w:vAlign w:val="top"/>
          </w:tcPr>
          <w:p w14:paraId="10B4CCBC">
            <w:pPr>
              <w:spacing w:before="115" w:line="241" w:lineRule="auto"/>
              <w:ind w:left="279"/>
              <w:rPr>
                <w:rFonts w:ascii="仿宋" w:hAnsi="仿宋" w:eastAsia="仿宋" w:cs="仿宋"/>
                <w:sz w:val="24"/>
                <w:szCs w:val="24"/>
              </w:rPr>
            </w:pPr>
            <w:r>
              <w:rPr>
                <w:rFonts w:ascii="仿宋" w:hAnsi="仿宋" w:eastAsia="仿宋" w:cs="仿宋"/>
                <w:spacing w:val="-6"/>
                <w:sz w:val="24"/>
                <w:szCs w:val="24"/>
              </w:rPr>
              <w:t>20</w:t>
            </w:r>
          </w:p>
        </w:tc>
        <w:tc>
          <w:tcPr>
            <w:tcW w:w="1590" w:type="dxa"/>
            <w:vAlign w:val="top"/>
          </w:tcPr>
          <w:p w14:paraId="577BB0C5">
            <w:pPr>
              <w:spacing w:before="115" w:line="223" w:lineRule="auto"/>
              <w:ind w:left="325"/>
              <w:rPr>
                <w:rFonts w:ascii="仿宋" w:hAnsi="仿宋" w:eastAsia="仿宋" w:cs="仿宋"/>
                <w:sz w:val="24"/>
                <w:szCs w:val="24"/>
              </w:rPr>
            </w:pPr>
            <w:r>
              <w:rPr>
                <w:rFonts w:ascii="仿宋" w:hAnsi="仿宋" w:eastAsia="仿宋" w:cs="仿宋"/>
                <w:spacing w:val="-5"/>
                <w:sz w:val="24"/>
                <w:szCs w:val="24"/>
              </w:rPr>
              <w:t>红韵剧社</w:t>
            </w:r>
          </w:p>
        </w:tc>
        <w:tc>
          <w:tcPr>
            <w:tcW w:w="1814" w:type="dxa"/>
            <w:vAlign w:val="top"/>
          </w:tcPr>
          <w:p w14:paraId="089ED261">
            <w:pPr>
              <w:spacing w:before="115" w:line="222" w:lineRule="auto"/>
              <w:ind w:left="556"/>
              <w:rPr>
                <w:rFonts w:ascii="仿宋" w:hAnsi="仿宋" w:eastAsia="仿宋" w:cs="仿宋"/>
                <w:sz w:val="24"/>
                <w:szCs w:val="24"/>
              </w:rPr>
            </w:pPr>
            <w:r>
              <w:rPr>
                <w:rFonts w:ascii="仿宋" w:hAnsi="仿宋" w:eastAsia="仿宋" w:cs="仿宋"/>
                <w:spacing w:val="-6"/>
                <w:sz w:val="24"/>
                <w:szCs w:val="24"/>
              </w:rPr>
              <w:t>剧本类</w:t>
            </w:r>
          </w:p>
        </w:tc>
        <w:tc>
          <w:tcPr>
            <w:tcW w:w="1650" w:type="dxa"/>
            <w:vAlign w:val="top"/>
          </w:tcPr>
          <w:p w14:paraId="17798DF4">
            <w:pPr>
              <w:spacing w:before="115" w:line="219" w:lineRule="auto"/>
              <w:ind w:left="123"/>
              <w:rPr>
                <w:rFonts w:ascii="仿宋" w:hAnsi="仿宋" w:eastAsia="仿宋" w:cs="仿宋"/>
                <w:sz w:val="24"/>
                <w:szCs w:val="24"/>
              </w:rPr>
            </w:pPr>
            <w:r>
              <w:rPr>
                <w:rFonts w:ascii="仿宋" w:hAnsi="仿宋" w:eastAsia="仿宋" w:cs="仿宋"/>
                <w:spacing w:val="-5"/>
                <w:sz w:val="24"/>
                <w:szCs w:val="24"/>
              </w:rPr>
              <w:t>王琰、董倩倩</w:t>
            </w:r>
          </w:p>
        </w:tc>
        <w:tc>
          <w:tcPr>
            <w:tcW w:w="1934" w:type="dxa"/>
            <w:vAlign w:val="top"/>
          </w:tcPr>
          <w:p w14:paraId="3F7103E0">
            <w:pPr>
              <w:spacing w:before="115" w:line="241" w:lineRule="auto"/>
              <w:ind w:left="328"/>
              <w:rPr>
                <w:rFonts w:ascii="仿宋" w:hAnsi="仿宋" w:eastAsia="仿宋" w:cs="仿宋"/>
                <w:sz w:val="24"/>
                <w:szCs w:val="24"/>
              </w:rPr>
            </w:pPr>
            <w:r>
              <w:rPr>
                <w:rFonts w:ascii="仿宋" w:hAnsi="仿宋" w:eastAsia="仿宋" w:cs="仿宋"/>
                <w:spacing w:val="-3"/>
                <w:sz w:val="24"/>
                <w:szCs w:val="24"/>
              </w:rPr>
              <w:t>18203877727</w:t>
            </w:r>
          </w:p>
        </w:tc>
        <w:tc>
          <w:tcPr>
            <w:tcW w:w="1844" w:type="dxa"/>
            <w:tcBorders>
              <w:right w:val="nil"/>
            </w:tcBorders>
            <w:vAlign w:val="top"/>
          </w:tcPr>
          <w:p w14:paraId="4E08423B">
            <w:pPr>
              <w:spacing w:before="115" w:line="222" w:lineRule="auto"/>
              <w:ind w:left="301"/>
              <w:rPr>
                <w:rFonts w:ascii="仿宋" w:hAnsi="仿宋" w:eastAsia="仿宋" w:cs="仿宋"/>
                <w:sz w:val="24"/>
                <w:szCs w:val="24"/>
              </w:rPr>
            </w:pPr>
            <w:r>
              <w:rPr>
                <w:rFonts w:ascii="仿宋" w:hAnsi="仿宋" w:eastAsia="仿宋" w:cs="仿宋"/>
                <w:spacing w:val="-4"/>
                <w:sz w:val="24"/>
                <w:szCs w:val="24"/>
              </w:rPr>
              <w:t>3#护理</w:t>
            </w:r>
            <w:r>
              <w:rPr>
                <w:rFonts w:ascii="仿宋" w:hAnsi="仿宋" w:eastAsia="仿宋" w:cs="仿宋"/>
                <w:spacing w:val="-43"/>
                <w:sz w:val="24"/>
                <w:szCs w:val="24"/>
              </w:rPr>
              <w:t xml:space="preserve"> </w:t>
            </w:r>
            <w:r>
              <w:rPr>
                <w:rFonts w:ascii="仿宋" w:hAnsi="仿宋" w:eastAsia="仿宋" w:cs="仿宋"/>
                <w:spacing w:val="-4"/>
                <w:sz w:val="24"/>
                <w:szCs w:val="24"/>
              </w:rPr>
              <w:t>2404</w:t>
            </w:r>
          </w:p>
        </w:tc>
      </w:tr>
      <w:tr w14:paraId="5D25A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4" w:hRule="atLeast"/>
        </w:trPr>
        <w:tc>
          <w:tcPr>
            <w:tcW w:w="785" w:type="dxa"/>
            <w:vAlign w:val="top"/>
          </w:tcPr>
          <w:p w14:paraId="4FD0636A">
            <w:pPr>
              <w:spacing w:line="246" w:lineRule="auto"/>
              <w:rPr>
                <w:rFonts w:ascii="Arial"/>
                <w:sz w:val="21"/>
              </w:rPr>
            </w:pPr>
          </w:p>
          <w:p w14:paraId="6DBB3ABD">
            <w:pPr>
              <w:spacing w:line="246" w:lineRule="auto"/>
              <w:rPr>
                <w:rFonts w:ascii="Arial"/>
                <w:sz w:val="21"/>
              </w:rPr>
            </w:pPr>
          </w:p>
          <w:p w14:paraId="444F1E29">
            <w:pPr>
              <w:spacing w:before="78" w:line="316" w:lineRule="exact"/>
              <w:ind w:left="279"/>
              <w:rPr>
                <w:rFonts w:ascii="仿宋" w:hAnsi="仿宋" w:eastAsia="仿宋" w:cs="仿宋"/>
                <w:sz w:val="24"/>
                <w:szCs w:val="24"/>
              </w:rPr>
            </w:pPr>
            <w:r>
              <w:rPr>
                <w:rFonts w:ascii="仿宋" w:hAnsi="仿宋" w:eastAsia="仿宋" w:cs="仿宋"/>
                <w:spacing w:val="-6"/>
                <w:position w:val="1"/>
                <w:sz w:val="24"/>
                <w:szCs w:val="24"/>
              </w:rPr>
              <w:t>21</w:t>
            </w:r>
          </w:p>
        </w:tc>
        <w:tc>
          <w:tcPr>
            <w:tcW w:w="1590" w:type="dxa"/>
            <w:vAlign w:val="top"/>
          </w:tcPr>
          <w:p w14:paraId="32AA3CAF">
            <w:pPr>
              <w:spacing w:line="246" w:lineRule="auto"/>
              <w:rPr>
                <w:rFonts w:ascii="Arial"/>
                <w:sz w:val="21"/>
              </w:rPr>
            </w:pPr>
          </w:p>
          <w:p w14:paraId="0B2B8D2E">
            <w:pPr>
              <w:spacing w:line="247" w:lineRule="auto"/>
              <w:rPr>
                <w:rFonts w:ascii="Arial"/>
                <w:sz w:val="21"/>
              </w:rPr>
            </w:pPr>
          </w:p>
          <w:p w14:paraId="5F3F551E">
            <w:pPr>
              <w:spacing w:before="78" w:line="223" w:lineRule="auto"/>
              <w:ind w:left="447"/>
              <w:rPr>
                <w:rFonts w:ascii="仿宋" w:hAnsi="仿宋" w:eastAsia="仿宋" w:cs="仿宋"/>
                <w:sz w:val="24"/>
                <w:szCs w:val="24"/>
              </w:rPr>
            </w:pPr>
            <w:r>
              <w:rPr>
                <w:rFonts w:ascii="仿宋" w:hAnsi="仿宋" w:eastAsia="仿宋" w:cs="仿宋"/>
                <w:spacing w:val="-7"/>
                <w:sz w:val="24"/>
                <w:szCs w:val="24"/>
              </w:rPr>
              <w:t>演说家</w:t>
            </w:r>
          </w:p>
        </w:tc>
        <w:tc>
          <w:tcPr>
            <w:tcW w:w="1814" w:type="dxa"/>
            <w:vAlign w:val="top"/>
          </w:tcPr>
          <w:p w14:paraId="28652FFE">
            <w:pPr>
              <w:spacing w:line="246" w:lineRule="auto"/>
              <w:rPr>
                <w:rFonts w:ascii="Arial"/>
                <w:sz w:val="21"/>
              </w:rPr>
            </w:pPr>
          </w:p>
          <w:p w14:paraId="4F6BC012">
            <w:pPr>
              <w:spacing w:line="247" w:lineRule="auto"/>
              <w:rPr>
                <w:rFonts w:ascii="Arial"/>
                <w:sz w:val="21"/>
              </w:rPr>
            </w:pPr>
          </w:p>
          <w:p w14:paraId="3B9BE31E">
            <w:pPr>
              <w:spacing w:before="78" w:line="223" w:lineRule="auto"/>
              <w:ind w:left="436"/>
              <w:rPr>
                <w:rFonts w:ascii="仿宋" w:hAnsi="仿宋" w:eastAsia="仿宋" w:cs="仿宋"/>
                <w:sz w:val="24"/>
                <w:szCs w:val="24"/>
              </w:rPr>
            </w:pPr>
            <w:r>
              <w:rPr>
                <w:rFonts w:ascii="仿宋" w:hAnsi="仿宋" w:eastAsia="仿宋" w:cs="仿宋"/>
                <w:spacing w:val="-4"/>
                <w:sz w:val="24"/>
                <w:szCs w:val="24"/>
              </w:rPr>
              <w:t>英语演讲</w:t>
            </w:r>
          </w:p>
        </w:tc>
        <w:tc>
          <w:tcPr>
            <w:tcW w:w="1650" w:type="dxa"/>
            <w:vAlign w:val="top"/>
          </w:tcPr>
          <w:p w14:paraId="2891F6C9">
            <w:pPr>
              <w:spacing w:before="114" w:line="354" w:lineRule="auto"/>
              <w:ind w:left="238" w:right="144" w:hanging="115"/>
              <w:rPr>
                <w:rFonts w:ascii="仿宋" w:hAnsi="仿宋" w:eastAsia="仿宋" w:cs="仿宋"/>
                <w:sz w:val="24"/>
                <w:szCs w:val="24"/>
              </w:rPr>
            </w:pPr>
            <w:r>
              <w:rPr>
                <w:rFonts w:ascii="仿宋" w:hAnsi="仿宋" w:eastAsia="仿宋" w:cs="仿宋"/>
                <w:spacing w:val="-11"/>
                <w:sz w:val="24"/>
                <w:szCs w:val="24"/>
              </w:rPr>
              <w:t>吴倩、秦迪、</w:t>
            </w:r>
            <w:r>
              <w:rPr>
                <w:rFonts w:ascii="仿宋" w:hAnsi="仿宋" w:eastAsia="仿宋" w:cs="仿宋"/>
                <w:spacing w:val="-4"/>
                <w:sz w:val="24"/>
                <w:szCs w:val="24"/>
              </w:rPr>
              <w:t>王楠、李晓</w:t>
            </w:r>
          </w:p>
          <w:p w14:paraId="151BA4D0">
            <w:pPr>
              <w:spacing w:line="221" w:lineRule="auto"/>
              <w:ind w:left="235"/>
              <w:rPr>
                <w:rFonts w:ascii="仿宋" w:hAnsi="仿宋" w:eastAsia="仿宋" w:cs="仿宋"/>
                <w:sz w:val="24"/>
                <w:szCs w:val="24"/>
              </w:rPr>
            </w:pPr>
            <w:r>
              <w:rPr>
                <w:rFonts w:ascii="仿宋" w:hAnsi="仿宋" w:eastAsia="仿宋" w:cs="仿宋"/>
                <w:spacing w:val="-4"/>
                <w:sz w:val="24"/>
                <w:szCs w:val="24"/>
              </w:rPr>
              <w:t>彤、杨赛飞</w:t>
            </w:r>
          </w:p>
        </w:tc>
        <w:tc>
          <w:tcPr>
            <w:tcW w:w="1934" w:type="dxa"/>
            <w:vAlign w:val="top"/>
          </w:tcPr>
          <w:p w14:paraId="592E24B2">
            <w:pPr>
              <w:spacing w:line="246" w:lineRule="auto"/>
              <w:rPr>
                <w:rFonts w:ascii="Arial"/>
                <w:sz w:val="21"/>
              </w:rPr>
            </w:pPr>
          </w:p>
          <w:p w14:paraId="1E1210B6">
            <w:pPr>
              <w:spacing w:line="247" w:lineRule="auto"/>
              <w:rPr>
                <w:rFonts w:ascii="Arial"/>
                <w:sz w:val="21"/>
              </w:rPr>
            </w:pPr>
          </w:p>
          <w:p w14:paraId="044E63EF">
            <w:pPr>
              <w:spacing w:before="78" w:line="241" w:lineRule="auto"/>
              <w:ind w:left="328"/>
              <w:rPr>
                <w:rFonts w:ascii="仿宋" w:hAnsi="仿宋" w:eastAsia="仿宋" w:cs="仿宋"/>
                <w:sz w:val="24"/>
                <w:szCs w:val="24"/>
              </w:rPr>
            </w:pPr>
            <w:r>
              <w:rPr>
                <w:rFonts w:ascii="仿宋" w:hAnsi="仿宋" w:eastAsia="仿宋" w:cs="仿宋"/>
                <w:spacing w:val="-3"/>
                <w:sz w:val="24"/>
                <w:szCs w:val="24"/>
              </w:rPr>
              <w:t>18238163930</w:t>
            </w:r>
          </w:p>
        </w:tc>
        <w:tc>
          <w:tcPr>
            <w:tcW w:w="1844" w:type="dxa"/>
            <w:tcBorders>
              <w:right w:val="nil"/>
            </w:tcBorders>
            <w:vAlign w:val="top"/>
          </w:tcPr>
          <w:p w14:paraId="4DB4A076">
            <w:pPr>
              <w:spacing w:line="246" w:lineRule="auto"/>
              <w:rPr>
                <w:rFonts w:ascii="Arial"/>
                <w:sz w:val="21"/>
              </w:rPr>
            </w:pPr>
          </w:p>
          <w:p w14:paraId="47B6B1F5">
            <w:pPr>
              <w:spacing w:line="247" w:lineRule="auto"/>
              <w:rPr>
                <w:rFonts w:ascii="Arial"/>
                <w:sz w:val="21"/>
              </w:rPr>
            </w:pPr>
          </w:p>
          <w:p w14:paraId="671E8FCF">
            <w:pPr>
              <w:spacing w:before="78" w:line="241" w:lineRule="auto"/>
              <w:ind w:left="627"/>
              <w:rPr>
                <w:rFonts w:ascii="仿宋" w:hAnsi="仿宋" w:eastAsia="仿宋" w:cs="仿宋"/>
                <w:sz w:val="24"/>
                <w:szCs w:val="24"/>
              </w:rPr>
            </w:pPr>
            <w:r>
              <w:rPr>
                <w:rFonts w:ascii="仿宋" w:hAnsi="仿宋" w:eastAsia="仿宋" w:cs="仿宋"/>
                <w:spacing w:val="-2"/>
                <w:sz w:val="24"/>
                <w:szCs w:val="24"/>
              </w:rPr>
              <w:t>4#208</w:t>
            </w:r>
          </w:p>
        </w:tc>
      </w:tr>
      <w:tr w14:paraId="7477F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5" w:hRule="atLeast"/>
        </w:trPr>
        <w:tc>
          <w:tcPr>
            <w:tcW w:w="785" w:type="dxa"/>
            <w:vAlign w:val="top"/>
          </w:tcPr>
          <w:p w14:paraId="343AF028">
            <w:pPr>
              <w:spacing w:line="266" w:lineRule="auto"/>
              <w:rPr>
                <w:rFonts w:ascii="Arial"/>
                <w:sz w:val="21"/>
              </w:rPr>
            </w:pPr>
          </w:p>
          <w:p w14:paraId="42794F76">
            <w:pPr>
              <w:spacing w:before="78" w:line="316" w:lineRule="exact"/>
              <w:ind w:left="279"/>
              <w:rPr>
                <w:rFonts w:ascii="仿宋" w:hAnsi="仿宋" w:eastAsia="仿宋" w:cs="仿宋"/>
                <w:sz w:val="24"/>
                <w:szCs w:val="24"/>
              </w:rPr>
            </w:pPr>
            <w:r>
              <w:rPr>
                <w:rFonts w:ascii="仿宋" w:hAnsi="仿宋" w:eastAsia="仿宋" w:cs="仿宋"/>
                <w:spacing w:val="-6"/>
                <w:position w:val="1"/>
                <w:sz w:val="24"/>
                <w:szCs w:val="24"/>
              </w:rPr>
              <w:t>22</w:t>
            </w:r>
          </w:p>
        </w:tc>
        <w:tc>
          <w:tcPr>
            <w:tcW w:w="1590" w:type="dxa"/>
            <w:vAlign w:val="top"/>
          </w:tcPr>
          <w:p w14:paraId="3ECB5FC4">
            <w:pPr>
              <w:spacing w:line="266" w:lineRule="auto"/>
              <w:rPr>
                <w:rFonts w:ascii="Arial"/>
                <w:sz w:val="21"/>
              </w:rPr>
            </w:pPr>
          </w:p>
          <w:p w14:paraId="40F8D0D9">
            <w:pPr>
              <w:spacing w:before="78" w:line="222" w:lineRule="auto"/>
              <w:ind w:left="324"/>
              <w:rPr>
                <w:rFonts w:ascii="仿宋" w:hAnsi="仿宋" w:eastAsia="仿宋" w:cs="仿宋"/>
                <w:sz w:val="24"/>
                <w:szCs w:val="24"/>
              </w:rPr>
            </w:pPr>
            <w:r>
              <w:rPr>
                <w:rFonts w:ascii="仿宋" w:hAnsi="仿宋" w:eastAsia="仿宋" w:cs="仿宋"/>
                <w:spacing w:val="-4"/>
                <w:sz w:val="24"/>
                <w:szCs w:val="24"/>
              </w:rPr>
              <w:t>声动邓职</w:t>
            </w:r>
          </w:p>
        </w:tc>
        <w:tc>
          <w:tcPr>
            <w:tcW w:w="1814" w:type="dxa"/>
            <w:vAlign w:val="top"/>
          </w:tcPr>
          <w:p w14:paraId="60C32796">
            <w:pPr>
              <w:spacing w:line="267" w:lineRule="auto"/>
              <w:rPr>
                <w:rFonts w:ascii="Arial"/>
                <w:sz w:val="21"/>
              </w:rPr>
            </w:pPr>
          </w:p>
          <w:p w14:paraId="1AC6DF25">
            <w:pPr>
              <w:spacing w:before="78" w:line="223" w:lineRule="auto"/>
              <w:ind w:left="679"/>
              <w:rPr>
                <w:rFonts w:ascii="仿宋" w:hAnsi="仿宋" w:eastAsia="仿宋" w:cs="仿宋"/>
                <w:sz w:val="24"/>
                <w:szCs w:val="24"/>
              </w:rPr>
            </w:pPr>
            <w:r>
              <w:rPr>
                <w:rFonts w:ascii="仿宋" w:hAnsi="仿宋" w:eastAsia="仿宋" w:cs="仿宋"/>
                <w:spacing w:val="-10"/>
                <w:sz w:val="24"/>
                <w:szCs w:val="24"/>
              </w:rPr>
              <w:t>演讲</w:t>
            </w:r>
          </w:p>
        </w:tc>
        <w:tc>
          <w:tcPr>
            <w:tcW w:w="1650" w:type="dxa"/>
            <w:vAlign w:val="top"/>
          </w:tcPr>
          <w:p w14:paraId="1DBDB152">
            <w:pPr>
              <w:spacing w:before="116" w:line="307" w:lineRule="auto"/>
              <w:ind w:left="717" w:right="107" w:hanging="592"/>
              <w:rPr>
                <w:rFonts w:ascii="仿宋" w:hAnsi="仿宋" w:eastAsia="仿宋" w:cs="仿宋"/>
                <w:sz w:val="24"/>
                <w:szCs w:val="24"/>
              </w:rPr>
            </w:pPr>
            <w:r>
              <w:rPr>
                <w:rFonts w:ascii="仿宋" w:hAnsi="仿宋" w:eastAsia="仿宋" w:cs="仿宋"/>
                <w:spacing w:val="-5"/>
                <w:sz w:val="24"/>
                <w:szCs w:val="24"/>
              </w:rPr>
              <w:t>马哲琳、王成</w:t>
            </w:r>
            <w:r>
              <w:rPr>
                <w:rFonts w:ascii="仿宋" w:hAnsi="仿宋" w:eastAsia="仿宋" w:cs="仿宋"/>
                <w:sz w:val="24"/>
                <w:szCs w:val="24"/>
              </w:rPr>
              <w:t>彦</w:t>
            </w:r>
          </w:p>
        </w:tc>
        <w:tc>
          <w:tcPr>
            <w:tcW w:w="1934" w:type="dxa"/>
            <w:vAlign w:val="top"/>
          </w:tcPr>
          <w:p w14:paraId="0874D01C">
            <w:pPr>
              <w:spacing w:line="267" w:lineRule="auto"/>
              <w:rPr>
                <w:rFonts w:ascii="Arial"/>
                <w:sz w:val="21"/>
              </w:rPr>
            </w:pPr>
          </w:p>
          <w:p w14:paraId="123C3468">
            <w:pPr>
              <w:spacing w:before="78" w:line="241" w:lineRule="auto"/>
              <w:ind w:left="328"/>
              <w:rPr>
                <w:rFonts w:ascii="仿宋" w:hAnsi="仿宋" w:eastAsia="仿宋" w:cs="仿宋"/>
                <w:sz w:val="24"/>
                <w:szCs w:val="24"/>
              </w:rPr>
            </w:pPr>
            <w:r>
              <w:rPr>
                <w:rFonts w:ascii="仿宋" w:hAnsi="仿宋" w:eastAsia="仿宋" w:cs="仿宋"/>
                <w:spacing w:val="-3"/>
                <w:sz w:val="24"/>
                <w:szCs w:val="24"/>
              </w:rPr>
              <w:t>15238155758</w:t>
            </w:r>
          </w:p>
        </w:tc>
        <w:tc>
          <w:tcPr>
            <w:tcW w:w="1844" w:type="dxa"/>
            <w:tcBorders>
              <w:right w:val="nil"/>
            </w:tcBorders>
            <w:vAlign w:val="top"/>
          </w:tcPr>
          <w:p w14:paraId="4D6C8364">
            <w:pPr>
              <w:spacing w:line="267" w:lineRule="auto"/>
              <w:rPr>
                <w:rFonts w:ascii="Arial"/>
                <w:sz w:val="21"/>
              </w:rPr>
            </w:pPr>
          </w:p>
          <w:p w14:paraId="4973476D">
            <w:pPr>
              <w:spacing w:before="78" w:line="222" w:lineRule="auto"/>
              <w:ind w:left="301"/>
              <w:rPr>
                <w:rFonts w:ascii="仿宋" w:hAnsi="仿宋" w:eastAsia="仿宋" w:cs="仿宋"/>
                <w:sz w:val="24"/>
                <w:szCs w:val="24"/>
              </w:rPr>
            </w:pPr>
            <w:r>
              <w:rPr>
                <w:rFonts w:ascii="仿宋" w:hAnsi="仿宋" w:eastAsia="仿宋" w:cs="仿宋"/>
                <w:spacing w:val="-4"/>
                <w:sz w:val="24"/>
                <w:szCs w:val="24"/>
              </w:rPr>
              <w:t>3#护理</w:t>
            </w:r>
            <w:r>
              <w:rPr>
                <w:rFonts w:ascii="仿宋" w:hAnsi="仿宋" w:eastAsia="仿宋" w:cs="仿宋"/>
                <w:spacing w:val="-43"/>
                <w:sz w:val="24"/>
                <w:szCs w:val="24"/>
              </w:rPr>
              <w:t xml:space="preserve"> </w:t>
            </w:r>
            <w:r>
              <w:rPr>
                <w:rFonts w:ascii="仿宋" w:hAnsi="仿宋" w:eastAsia="仿宋" w:cs="仿宋"/>
                <w:spacing w:val="-4"/>
                <w:sz w:val="24"/>
                <w:szCs w:val="24"/>
              </w:rPr>
              <w:t>2503</w:t>
            </w:r>
          </w:p>
        </w:tc>
      </w:tr>
      <w:tr w14:paraId="61C94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785" w:type="dxa"/>
            <w:vAlign w:val="top"/>
          </w:tcPr>
          <w:p w14:paraId="13BF489D">
            <w:pPr>
              <w:spacing w:before="115" w:line="241" w:lineRule="auto"/>
              <w:ind w:left="279"/>
              <w:rPr>
                <w:rFonts w:ascii="仿宋" w:hAnsi="仿宋" w:eastAsia="仿宋" w:cs="仿宋"/>
                <w:sz w:val="24"/>
                <w:szCs w:val="24"/>
              </w:rPr>
            </w:pPr>
            <w:r>
              <w:rPr>
                <w:rFonts w:ascii="仿宋" w:hAnsi="仿宋" w:eastAsia="仿宋" w:cs="仿宋"/>
                <w:spacing w:val="-6"/>
                <w:sz w:val="24"/>
                <w:szCs w:val="24"/>
              </w:rPr>
              <w:t>23</w:t>
            </w:r>
          </w:p>
        </w:tc>
        <w:tc>
          <w:tcPr>
            <w:tcW w:w="1590" w:type="dxa"/>
            <w:vAlign w:val="top"/>
          </w:tcPr>
          <w:p w14:paraId="00F564FC">
            <w:pPr>
              <w:spacing w:before="115" w:line="222" w:lineRule="auto"/>
              <w:ind w:left="329"/>
              <w:rPr>
                <w:rFonts w:ascii="仿宋" w:hAnsi="仿宋" w:eastAsia="仿宋" w:cs="仿宋"/>
                <w:sz w:val="24"/>
                <w:szCs w:val="24"/>
              </w:rPr>
            </w:pPr>
            <w:r>
              <w:rPr>
                <w:rFonts w:ascii="仿宋" w:hAnsi="仿宋" w:eastAsia="仿宋" w:cs="仿宋"/>
                <w:spacing w:val="-6"/>
                <w:sz w:val="24"/>
                <w:szCs w:val="24"/>
              </w:rPr>
              <w:t>心晴社团</w:t>
            </w:r>
          </w:p>
        </w:tc>
        <w:tc>
          <w:tcPr>
            <w:tcW w:w="1814" w:type="dxa"/>
            <w:vAlign w:val="top"/>
          </w:tcPr>
          <w:p w14:paraId="4B31B92B">
            <w:pPr>
              <w:spacing w:before="115" w:line="222" w:lineRule="auto"/>
              <w:ind w:left="321"/>
              <w:rPr>
                <w:rFonts w:ascii="仿宋" w:hAnsi="仿宋" w:eastAsia="仿宋" w:cs="仿宋"/>
                <w:sz w:val="24"/>
                <w:szCs w:val="24"/>
              </w:rPr>
            </w:pPr>
            <w:r>
              <w:rPr>
                <w:rFonts w:ascii="仿宋" w:hAnsi="仿宋" w:eastAsia="仿宋" w:cs="仿宋"/>
                <w:spacing w:val="-5"/>
                <w:sz w:val="24"/>
                <w:szCs w:val="24"/>
              </w:rPr>
              <w:t>心理情景剧</w:t>
            </w:r>
          </w:p>
        </w:tc>
        <w:tc>
          <w:tcPr>
            <w:tcW w:w="1650" w:type="dxa"/>
            <w:vAlign w:val="top"/>
          </w:tcPr>
          <w:p w14:paraId="1B6BE184">
            <w:pPr>
              <w:spacing w:before="115" w:line="223" w:lineRule="auto"/>
              <w:ind w:left="122"/>
              <w:rPr>
                <w:rFonts w:ascii="仿宋" w:hAnsi="仿宋" w:eastAsia="仿宋" w:cs="仿宋"/>
                <w:sz w:val="24"/>
                <w:szCs w:val="24"/>
              </w:rPr>
            </w:pPr>
            <w:r>
              <w:rPr>
                <w:rFonts w:ascii="仿宋" w:hAnsi="仿宋" w:eastAsia="仿宋" w:cs="仿宋"/>
                <w:spacing w:val="-5"/>
                <w:sz w:val="24"/>
                <w:szCs w:val="24"/>
              </w:rPr>
              <w:t>程路云、冯丽</w:t>
            </w:r>
          </w:p>
        </w:tc>
        <w:tc>
          <w:tcPr>
            <w:tcW w:w="1934" w:type="dxa"/>
            <w:vAlign w:val="top"/>
          </w:tcPr>
          <w:p w14:paraId="18C0235D">
            <w:pPr>
              <w:spacing w:before="115" w:line="241" w:lineRule="auto"/>
              <w:ind w:left="328"/>
              <w:rPr>
                <w:rFonts w:ascii="仿宋" w:hAnsi="仿宋" w:eastAsia="仿宋" w:cs="仿宋"/>
                <w:sz w:val="24"/>
                <w:szCs w:val="24"/>
              </w:rPr>
            </w:pPr>
            <w:r>
              <w:rPr>
                <w:rFonts w:ascii="仿宋" w:hAnsi="仿宋" w:eastAsia="仿宋" w:cs="仿宋"/>
                <w:spacing w:val="-3"/>
                <w:sz w:val="24"/>
                <w:szCs w:val="24"/>
              </w:rPr>
              <w:t>15903775068</w:t>
            </w:r>
          </w:p>
        </w:tc>
        <w:tc>
          <w:tcPr>
            <w:tcW w:w="1844" w:type="dxa"/>
            <w:tcBorders>
              <w:right w:val="nil"/>
            </w:tcBorders>
            <w:vAlign w:val="top"/>
          </w:tcPr>
          <w:p w14:paraId="24009992">
            <w:pPr>
              <w:spacing w:before="115" w:line="222" w:lineRule="auto"/>
              <w:ind w:left="301"/>
              <w:rPr>
                <w:rFonts w:ascii="仿宋" w:hAnsi="仿宋" w:eastAsia="仿宋" w:cs="仿宋"/>
                <w:sz w:val="24"/>
                <w:szCs w:val="24"/>
              </w:rPr>
            </w:pPr>
            <w:r>
              <w:rPr>
                <w:rFonts w:ascii="仿宋" w:hAnsi="仿宋" w:eastAsia="仿宋" w:cs="仿宋"/>
                <w:spacing w:val="-4"/>
                <w:sz w:val="24"/>
                <w:szCs w:val="24"/>
              </w:rPr>
              <w:t>3#护理</w:t>
            </w:r>
            <w:r>
              <w:rPr>
                <w:rFonts w:ascii="仿宋" w:hAnsi="仿宋" w:eastAsia="仿宋" w:cs="仿宋"/>
                <w:spacing w:val="-43"/>
                <w:sz w:val="24"/>
                <w:szCs w:val="24"/>
              </w:rPr>
              <w:t xml:space="preserve"> </w:t>
            </w:r>
            <w:r>
              <w:rPr>
                <w:rFonts w:ascii="仿宋" w:hAnsi="仿宋" w:eastAsia="仿宋" w:cs="仿宋"/>
                <w:spacing w:val="-4"/>
                <w:sz w:val="24"/>
                <w:szCs w:val="24"/>
              </w:rPr>
              <w:t>2505</w:t>
            </w:r>
          </w:p>
        </w:tc>
      </w:tr>
    </w:tbl>
    <w:p w14:paraId="6CCB3C69">
      <w:pPr>
        <w:pStyle w:val="2"/>
      </w:pPr>
    </w:p>
    <w:p w14:paraId="1D7648B9">
      <w:pPr>
        <w:sectPr>
          <w:footerReference r:id="rId33" w:type="default"/>
          <w:pgSz w:w="11906" w:h="16839"/>
          <w:pgMar w:top="1431" w:right="875" w:bottom="1152" w:left="1411" w:header="0" w:footer="987" w:gutter="0"/>
          <w:cols w:space="720" w:num="1"/>
        </w:sectPr>
      </w:pPr>
    </w:p>
    <w:p w14:paraId="133DAC67">
      <w:pPr>
        <w:spacing w:line="91" w:lineRule="auto"/>
        <w:rPr>
          <w:rFonts w:ascii="Arial"/>
          <w:sz w:val="2"/>
        </w:rPr>
      </w:pPr>
    </w:p>
    <w:tbl>
      <w:tblPr>
        <w:tblStyle w:val="5"/>
        <w:tblW w:w="96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5"/>
        <w:gridCol w:w="1590"/>
        <w:gridCol w:w="1814"/>
        <w:gridCol w:w="1650"/>
        <w:gridCol w:w="1934"/>
        <w:gridCol w:w="1844"/>
      </w:tblGrid>
      <w:tr w14:paraId="43C64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85" w:type="dxa"/>
            <w:vAlign w:val="top"/>
          </w:tcPr>
          <w:p w14:paraId="63D5EA65">
            <w:pPr>
              <w:rPr>
                <w:rFonts w:ascii="Arial"/>
                <w:sz w:val="21"/>
              </w:rPr>
            </w:pPr>
          </w:p>
        </w:tc>
        <w:tc>
          <w:tcPr>
            <w:tcW w:w="1590" w:type="dxa"/>
            <w:vAlign w:val="top"/>
          </w:tcPr>
          <w:p w14:paraId="547CA25A">
            <w:pPr>
              <w:rPr>
                <w:rFonts w:ascii="Arial"/>
                <w:sz w:val="21"/>
              </w:rPr>
            </w:pPr>
          </w:p>
        </w:tc>
        <w:tc>
          <w:tcPr>
            <w:tcW w:w="1814" w:type="dxa"/>
            <w:vAlign w:val="top"/>
          </w:tcPr>
          <w:p w14:paraId="260125A7">
            <w:pPr>
              <w:rPr>
                <w:rFonts w:ascii="Arial"/>
                <w:sz w:val="21"/>
              </w:rPr>
            </w:pPr>
          </w:p>
        </w:tc>
        <w:tc>
          <w:tcPr>
            <w:tcW w:w="1650" w:type="dxa"/>
            <w:vAlign w:val="top"/>
          </w:tcPr>
          <w:p w14:paraId="301191E0">
            <w:pPr>
              <w:spacing w:before="116" w:line="223" w:lineRule="auto"/>
              <w:ind w:left="714"/>
              <w:rPr>
                <w:rFonts w:ascii="仿宋" w:hAnsi="仿宋" w:eastAsia="仿宋" w:cs="仿宋"/>
                <w:sz w:val="24"/>
                <w:szCs w:val="24"/>
              </w:rPr>
            </w:pPr>
            <w:r>
              <w:rPr>
                <w:rFonts w:ascii="仿宋" w:hAnsi="仿宋" w:eastAsia="仿宋" w:cs="仿宋"/>
                <w:sz w:val="24"/>
                <w:szCs w:val="24"/>
              </w:rPr>
              <w:t>姣</w:t>
            </w:r>
          </w:p>
        </w:tc>
        <w:tc>
          <w:tcPr>
            <w:tcW w:w="1934" w:type="dxa"/>
            <w:vAlign w:val="top"/>
          </w:tcPr>
          <w:p w14:paraId="07223FB9">
            <w:pPr>
              <w:rPr>
                <w:rFonts w:ascii="Arial"/>
                <w:sz w:val="21"/>
              </w:rPr>
            </w:pPr>
          </w:p>
        </w:tc>
        <w:tc>
          <w:tcPr>
            <w:tcW w:w="1844" w:type="dxa"/>
            <w:tcBorders>
              <w:right w:val="nil"/>
            </w:tcBorders>
            <w:vAlign w:val="top"/>
          </w:tcPr>
          <w:p w14:paraId="78A57417">
            <w:pPr>
              <w:rPr>
                <w:rFonts w:ascii="Arial"/>
                <w:sz w:val="21"/>
              </w:rPr>
            </w:pPr>
          </w:p>
        </w:tc>
      </w:tr>
      <w:tr w14:paraId="3810C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4" w:hRule="atLeast"/>
        </w:trPr>
        <w:tc>
          <w:tcPr>
            <w:tcW w:w="785" w:type="dxa"/>
            <w:vAlign w:val="top"/>
          </w:tcPr>
          <w:p w14:paraId="0EB1254E">
            <w:pPr>
              <w:spacing w:line="244" w:lineRule="auto"/>
              <w:rPr>
                <w:rFonts w:ascii="Arial"/>
                <w:sz w:val="21"/>
              </w:rPr>
            </w:pPr>
          </w:p>
          <w:p w14:paraId="227B99F3">
            <w:pPr>
              <w:spacing w:line="245" w:lineRule="auto"/>
              <w:rPr>
                <w:rFonts w:ascii="Arial"/>
                <w:sz w:val="21"/>
              </w:rPr>
            </w:pPr>
          </w:p>
          <w:p w14:paraId="032B877C">
            <w:pPr>
              <w:spacing w:before="79" w:line="315" w:lineRule="exact"/>
              <w:ind w:left="279"/>
              <w:rPr>
                <w:rFonts w:ascii="仿宋" w:hAnsi="仿宋" w:eastAsia="仿宋" w:cs="仿宋"/>
                <w:sz w:val="24"/>
                <w:szCs w:val="24"/>
              </w:rPr>
            </w:pPr>
            <w:r>
              <w:rPr>
                <w:rFonts w:ascii="仿宋" w:hAnsi="仿宋" w:eastAsia="仿宋" w:cs="仿宋"/>
                <w:spacing w:val="-6"/>
                <w:position w:val="1"/>
                <w:sz w:val="24"/>
                <w:szCs w:val="24"/>
              </w:rPr>
              <w:t>24</w:t>
            </w:r>
          </w:p>
        </w:tc>
        <w:tc>
          <w:tcPr>
            <w:tcW w:w="1590" w:type="dxa"/>
            <w:vAlign w:val="top"/>
          </w:tcPr>
          <w:p w14:paraId="344526E9">
            <w:pPr>
              <w:spacing w:line="244" w:lineRule="auto"/>
              <w:rPr>
                <w:rFonts w:ascii="Arial"/>
                <w:sz w:val="21"/>
              </w:rPr>
            </w:pPr>
          </w:p>
          <w:p w14:paraId="05B9D635">
            <w:pPr>
              <w:spacing w:line="245" w:lineRule="auto"/>
              <w:rPr>
                <w:rFonts w:ascii="Arial"/>
                <w:sz w:val="21"/>
              </w:rPr>
            </w:pPr>
          </w:p>
          <w:p w14:paraId="6C678AFE">
            <w:pPr>
              <w:spacing w:before="78" w:line="222" w:lineRule="auto"/>
              <w:ind w:left="214"/>
              <w:rPr>
                <w:rFonts w:ascii="仿宋" w:hAnsi="仿宋" w:eastAsia="仿宋" w:cs="仿宋"/>
                <w:sz w:val="24"/>
                <w:szCs w:val="24"/>
              </w:rPr>
            </w:pPr>
            <w:r>
              <w:rPr>
                <w:rFonts w:ascii="仿宋" w:hAnsi="仿宋" w:eastAsia="仿宋" w:cs="仿宋"/>
                <w:spacing w:val="-6"/>
                <w:sz w:val="24"/>
                <w:szCs w:val="24"/>
              </w:rPr>
              <w:t>啦啦操社团</w:t>
            </w:r>
          </w:p>
        </w:tc>
        <w:tc>
          <w:tcPr>
            <w:tcW w:w="1814" w:type="dxa"/>
            <w:vAlign w:val="top"/>
          </w:tcPr>
          <w:p w14:paraId="06CFCD39">
            <w:pPr>
              <w:spacing w:line="244" w:lineRule="auto"/>
              <w:rPr>
                <w:rFonts w:ascii="Arial"/>
                <w:sz w:val="21"/>
              </w:rPr>
            </w:pPr>
          </w:p>
          <w:p w14:paraId="360456E2">
            <w:pPr>
              <w:spacing w:line="245" w:lineRule="auto"/>
              <w:rPr>
                <w:rFonts w:ascii="Arial"/>
                <w:sz w:val="21"/>
              </w:rPr>
            </w:pPr>
          </w:p>
          <w:p w14:paraId="26E4F430">
            <w:pPr>
              <w:spacing w:before="78" w:line="222" w:lineRule="auto"/>
              <w:ind w:left="566"/>
              <w:rPr>
                <w:rFonts w:ascii="仿宋" w:hAnsi="仿宋" w:eastAsia="仿宋" w:cs="仿宋"/>
                <w:sz w:val="24"/>
                <w:szCs w:val="24"/>
              </w:rPr>
            </w:pPr>
            <w:r>
              <w:rPr>
                <w:rFonts w:ascii="仿宋" w:hAnsi="仿宋" w:eastAsia="仿宋" w:cs="仿宋"/>
                <w:spacing w:val="-9"/>
                <w:sz w:val="24"/>
                <w:szCs w:val="24"/>
              </w:rPr>
              <w:t>啦啦操</w:t>
            </w:r>
          </w:p>
        </w:tc>
        <w:tc>
          <w:tcPr>
            <w:tcW w:w="1650" w:type="dxa"/>
            <w:vAlign w:val="top"/>
          </w:tcPr>
          <w:p w14:paraId="6E164E09">
            <w:pPr>
              <w:spacing w:before="112" w:line="223" w:lineRule="auto"/>
              <w:ind w:left="238"/>
              <w:rPr>
                <w:rFonts w:ascii="仿宋" w:hAnsi="仿宋" w:eastAsia="仿宋" w:cs="仿宋"/>
                <w:sz w:val="24"/>
                <w:szCs w:val="24"/>
              </w:rPr>
            </w:pPr>
            <w:r>
              <w:rPr>
                <w:rFonts w:ascii="仿宋" w:hAnsi="仿宋" w:eastAsia="仿宋" w:cs="仿宋"/>
                <w:sz w:val="24"/>
                <w:szCs w:val="24"/>
              </w:rPr>
              <w:t>张亚梅、张</w:t>
            </w:r>
          </w:p>
          <w:p w14:paraId="4AD6B7A3">
            <w:pPr>
              <w:spacing w:before="168" w:line="222" w:lineRule="auto"/>
              <w:ind w:left="120"/>
              <w:rPr>
                <w:rFonts w:ascii="仿宋" w:hAnsi="仿宋" w:eastAsia="仿宋" w:cs="仿宋"/>
                <w:sz w:val="24"/>
                <w:szCs w:val="24"/>
              </w:rPr>
            </w:pPr>
            <w:r>
              <w:rPr>
                <w:rFonts w:ascii="仿宋" w:hAnsi="仿宋" w:eastAsia="仿宋" w:cs="仿宋"/>
                <w:spacing w:val="-3"/>
                <w:sz w:val="24"/>
                <w:szCs w:val="24"/>
              </w:rPr>
              <w:t>飒、林六一、</w:t>
            </w:r>
          </w:p>
          <w:p w14:paraId="72EF7223">
            <w:pPr>
              <w:spacing w:before="171" w:line="223" w:lineRule="auto"/>
              <w:ind w:left="477"/>
              <w:rPr>
                <w:rFonts w:ascii="仿宋" w:hAnsi="仿宋" w:eastAsia="仿宋" w:cs="仿宋"/>
                <w:sz w:val="24"/>
                <w:szCs w:val="24"/>
              </w:rPr>
            </w:pPr>
            <w:r>
              <w:rPr>
                <w:rFonts w:ascii="仿宋" w:hAnsi="仿宋" w:eastAsia="仿宋" w:cs="仿宋"/>
                <w:spacing w:val="-6"/>
                <w:sz w:val="24"/>
                <w:szCs w:val="24"/>
              </w:rPr>
              <w:t>余丹丹</w:t>
            </w:r>
          </w:p>
        </w:tc>
        <w:tc>
          <w:tcPr>
            <w:tcW w:w="1934" w:type="dxa"/>
            <w:vAlign w:val="top"/>
          </w:tcPr>
          <w:p w14:paraId="25FED098">
            <w:pPr>
              <w:spacing w:line="245" w:lineRule="auto"/>
              <w:rPr>
                <w:rFonts w:ascii="Arial"/>
                <w:sz w:val="21"/>
              </w:rPr>
            </w:pPr>
          </w:p>
          <w:p w14:paraId="480B4084">
            <w:pPr>
              <w:spacing w:line="245" w:lineRule="auto"/>
              <w:rPr>
                <w:rFonts w:ascii="Arial"/>
                <w:sz w:val="21"/>
              </w:rPr>
            </w:pPr>
          </w:p>
          <w:p w14:paraId="4D183FA4">
            <w:pPr>
              <w:spacing w:before="78" w:line="241" w:lineRule="auto"/>
              <w:ind w:left="328"/>
              <w:rPr>
                <w:rFonts w:ascii="仿宋" w:hAnsi="仿宋" w:eastAsia="仿宋" w:cs="仿宋"/>
                <w:sz w:val="24"/>
                <w:szCs w:val="24"/>
              </w:rPr>
            </w:pPr>
            <w:r>
              <w:rPr>
                <w:rFonts w:ascii="仿宋" w:hAnsi="仿宋" w:eastAsia="仿宋" w:cs="仿宋"/>
                <w:spacing w:val="-3"/>
                <w:sz w:val="24"/>
                <w:szCs w:val="24"/>
              </w:rPr>
              <w:t>15238170805</w:t>
            </w:r>
          </w:p>
        </w:tc>
        <w:tc>
          <w:tcPr>
            <w:tcW w:w="1844" w:type="dxa"/>
            <w:tcBorders>
              <w:right w:val="nil"/>
            </w:tcBorders>
            <w:vAlign w:val="top"/>
          </w:tcPr>
          <w:p w14:paraId="02FB796E">
            <w:pPr>
              <w:spacing w:line="245" w:lineRule="auto"/>
              <w:rPr>
                <w:rFonts w:ascii="Arial"/>
                <w:sz w:val="21"/>
              </w:rPr>
            </w:pPr>
          </w:p>
          <w:p w14:paraId="7379681F">
            <w:pPr>
              <w:spacing w:line="245" w:lineRule="auto"/>
              <w:rPr>
                <w:rFonts w:ascii="Arial"/>
                <w:sz w:val="21"/>
              </w:rPr>
            </w:pPr>
          </w:p>
          <w:p w14:paraId="6A5A53BF">
            <w:pPr>
              <w:spacing w:before="78" w:line="222" w:lineRule="auto"/>
              <w:ind w:left="332"/>
              <w:rPr>
                <w:rFonts w:ascii="仿宋" w:hAnsi="仿宋" w:eastAsia="仿宋" w:cs="仿宋"/>
                <w:sz w:val="24"/>
                <w:szCs w:val="24"/>
              </w:rPr>
            </w:pPr>
            <w:r>
              <w:rPr>
                <w:rFonts w:ascii="仿宋" w:hAnsi="仿宋" w:eastAsia="仿宋" w:cs="仿宋"/>
                <w:spacing w:val="-3"/>
                <w:sz w:val="24"/>
                <w:szCs w:val="24"/>
              </w:rPr>
              <w:t>3#楼图书室</w:t>
            </w:r>
          </w:p>
        </w:tc>
      </w:tr>
      <w:tr w14:paraId="7D8B8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85" w:type="dxa"/>
            <w:vAlign w:val="top"/>
          </w:tcPr>
          <w:p w14:paraId="65BB19E8">
            <w:pPr>
              <w:spacing w:before="113" w:line="241" w:lineRule="auto"/>
              <w:ind w:left="279"/>
              <w:rPr>
                <w:rFonts w:ascii="仿宋" w:hAnsi="仿宋" w:eastAsia="仿宋" w:cs="仿宋"/>
                <w:sz w:val="24"/>
                <w:szCs w:val="24"/>
              </w:rPr>
            </w:pPr>
            <w:r>
              <w:rPr>
                <w:rFonts w:ascii="仿宋" w:hAnsi="仿宋" w:eastAsia="仿宋" w:cs="仿宋"/>
                <w:spacing w:val="-6"/>
                <w:sz w:val="24"/>
                <w:szCs w:val="24"/>
              </w:rPr>
              <w:t>25</w:t>
            </w:r>
          </w:p>
        </w:tc>
        <w:tc>
          <w:tcPr>
            <w:tcW w:w="1590" w:type="dxa"/>
            <w:vAlign w:val="top"/>
          </w:tcPr>
          <w:p w14:paraId="4A83F687">
            <w:pPr>
              <w:spacing w:before="112" w:line="222" w:lineRule="auto"/>
              <w:ind w:left="213"/>
              <w:rPr>
                <w:rFonts w:ascii="仿宋" w:hAnsi="仿宋" w:eastAsia="仿宋" w:cs="仿宋"/>
                <w:sz w:val="24"/>
                <w:szCs w:val="24"/>
              </w:rPr>
            </w:pPr>
            <w:r>
              <w:rPr>
                <w:rFonts w:ascii="仿宋" w:hAnsi="仿宋" w:eastAsia="仿宋" w:cs="仿宋"/>
                <w:spacing w:val="-5"/>
                <w:sz w:val="24"/>
                <w:szCs w:val="24"/>
              </w:rPr>
              <w:t>星辰吉他社</w:t>
            </w:r>
          </w:p>
        </w:tc>
        <w:tc>
          <w:tcPr>
            <w:tcW w:w="1814" w:type="dxa"/>
            <w:vAlign w:val="top"/>
          </w:tcPr>
          <w:p w14:paraId="115C5EA3">
            <w:pPr>
              <w:spacing w:before="112" w:line="222" w:lineRule="auto"/>
              <w:ind w:left="686"/>
              <w:rPr>
                <w:rFonts w:ascii="仿宋" w:hAnsi="仿宋" w:eastAsia="仿宋" w:cs="仿宋"/>
                <w:sz w:val="24"/>
                <w:szCs w:val="24"/>
              </w:rPr>
            </w:pPr>
            <w:r>
              <w:rPr>
                <w:rFonts w:ascii="仿宋" w:hAnsi="仿宋" w:eastAsia="仿宋" w:cs="仿宋"/>
                <w:spacing w:val="-13"/>
                <w:sz w:val="24"/>
                <w:szCs w:val="24"/>
              </w:rPr>
              <w:t>吉他</w:t>
            </w:r>
          </w:p>
        </w:tc>
        <w:tc>
          <w:tcPr>
            <w:tcW w:w="1650" w:type="dxa"/>
            <w:vAlign w:val="top"/>
          </w:tcPr>
          <w:p w14:paraId="7BC61D87">
            <w:pPr>
              <w:spacing w:before="113" w:line="230" w:lineRule="auto"/>
              <w:ind w:left="598"/>
              <w:rPr>
                <w:rFonts w:ascii="仿宋" w:hAnsi="仿宋" w:eastAsia="仿宋" w:cs="仿宋"/>
                <w:sz w:val="24"/>
                <w:szCs w:val="24"/>
              </w:rPr>
            </w:pPr>
            <w:r>
              <w:rPr>
                <w:rFonts w:ascii="仿宋" w:hAnsi="仿宋" w:eastAsia="仿宋" w:cs="仿宋"/>
                <w:spacing w:val="-10"/>
                <w:sz w:val="24"/>
                <w:szCs w:val="24"/>
              </w:rPr>
              <w:t>王迪</w:t>
            </w:r>
          </w:p>
        </w:tc>
        <w:tc>
          <w:tcPr>
            <w:tcW w:w="1934" w:type="dxa"/>
            <w:vAlign w:val="top"/>
          </w:tcPr>
          <w:p w14:paraId="718BE9A7">
            <w:pPr>
              <w:spacing w:before="113" w:line="241" w:lineRule="auto"/>
              <w:ind w:left="328"/>
              <w:rPr>
                <w:rFonts w:ascii="仿宋" w:hAnsi="仿宋" w:eastAsia="仿宋" w:cs="仿宋"/>
                <w:sz w:val="24"/>
                <w:szCs w:val="24"/>
              </w:rPr>
            </w:pPr>
            <w:r>
              <w:rPr>
                <w:rFonts w:ascii="仿宋" w:hAnsi="仿宋" w:eastAsia="仿宋" w:cs="仿宋"/>
                <w:spacing w:val="-3"/>
                <w:sz w:val="24"/>
                <w:szCs w:val="24"/>
              </w:rPr>
              <w:t>18738741805</w:t>
            </w:r>
          </w:p>
        </w:tc>
        <w:tc>
          <w:tcPr>
            <w:tcW w:w="1844" w:type="dxa"/>
            <w:tcBorders>
              <w:right w:val="nil"/>
            </w:tcBorders>
            <w:vAlign w:val="top"/>
          </w:tcPr>
          <w:p w14:paraId="7FFEDB02">
            <w:pPr>
              <w:spacing w:before="113" w:line="241" w:lineRule="auto"/>
              <w:ind w:left="627"/>
              <w:rPr>
                <w:rFonts w:ascii="仿宋" w:hAnsi="仿宋" w:eastAsia="仿宋" w:cs="仿宋"/>
                <w:sz w:val="24"/>
                <w:szCs w:val="24"/>
              </w:rPr>
            </w:pPr>
            <w:r>
              <w:rPr>
                <w:rFonts w:ascii="仿宋" w:hAnsi="仿宋" w:eastAsia="仿宋" w:cs="仿宋"/>
                <w:spacing w:val="-2"/>
                <w:sz w:val="24"/>
                <w:szCs w:val="24"/>
              </w:rPr>
              <w:t>4#406</w:t>
            </w:r>
          </w:p>
        </w:tc>
      </w:tr>
      <w:tr w14:paraId="6A3A9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785" w:type="dxa"/>
            <w:vAlign w:val="top"/>
          </w:tcPr>
          <w:p w14:paraId="2AF1E239">
            <w:pPr>
              <w:spacing w:line="262" w:lineRule="auto"/>
              <w:rPr>
                <w:rFonts w:ascii="Arial"/>
                <w:sz w:val="21"/>
              </w:rPr>
            </w:pPr>
          </w:p>
          <w:p w14:paraId="6A6BC751">
            <w:pPr>
              <w:spacing w:before="78" w:line="241" w:lineRule="auto"/>
              <w:ind w:left="279"/>
              <w:rPr>
                <w:rFonts w:ascii="仿宋" w:hAnsi="仿宋" w:eastAsia="仿宋" w:cs="仿宋"/>
                <w:sz w:val="24"/>
                <w:szCs w:val="24"/>
              </w:rPr>
            </w:pPr>
            <w:r>
              <w:rPr>
                <w:rFonts w:ascii="仿宋" w:hAnsi="仿宋" w:eastAsia="仿宋" w:cs="仿宋"/>
                <w:spacing w:val="-6"/>
                <w:sz w:val="24"/>
                <w:szCs w:val="24"/>
              </w:rPr>
              <w:t>26</w:t>
            </w:r>
          </w:p>
        </w:tc>
        <w:tc>
          <w:tcPr>
            <w:tcW w:w="1590" w:type="dxa"/>
            <w:vAlign w:val="top"/>
          </w:tcPr>
          <w:p w14:paraId="5D859340">
            <w:pPr>
              <w:spacing w:line="262" w:lineRule="auto"/>
              <w:rPr>
                <w:rFonts w:ascii="Arial"/>
                <w:sz w:val="21"/>
              </w:rPr>
            </w:pPr>
          </w:p>
          <w:p w14:paraId="199FF9FF">
            <w:pPr>
              <w:spacing w:before="78" w:line="223" w:lineRule="auto"/>
              <w:ind w:left="462"/>
              <w:rPr>
                <w:rFonts w:ascii="仿宋" w:hAnsi="仿宋" w:eastAsia="仿宋" w:cs="仿宋"/>
                <w:sz w:val="24"/>
                <w:szCs w:val="24"/>
              </w:rPr>
            </w:pPr>
            <w:r>
              <w:rPr>
                <w:rFonts w:ascii="仿宋" w:hAnsi="仿宋" w:eastAsia="仿宋" w:cs="仿宋"/>
                <w:spacing w:val="-11"/>
                <w:sz w:val="24"/>
                <w:szCs w:val="24"/>
              </w:rPr>
              <w:t>时光镜</w:t>
            </w:r>
          </w:p>
        </w:tc>
        <w:tc>
          <w:tcPr>
            <w:tcW w:w="1814" w:type="dxa"/>
            <w:vAlign w:val="top"/>
          </w:tcPr>
          <w:p w14:paraId="543EE6A2">
            <w:pPr>
              <w:spacing w:line="261" w:lineRule="auto"/>
              <w:rPr>
                <w:rFonts w:ascii="Arial"/>
                <w:sz w:val="21"/>
              </w:rPr>
            </w:pPr>
          </w:p>
          <w:p w14:paraId="59B4F483">
            <w:pPr>
              <w:spacing w:before="78" w:line="222" w:lineRule="auto"/>
              <w:ind w:left="318"/>
              <w:rPr>
                <w:rFonts w:ascii="仿宋" w:hAnsi="仿宋" w:eastAsia="仿宋" w:cs="仿宋"/>
                <w:sz w:val="24"/>
                <w:szCs w:val="24"/>
              </w:rPr>
            </w:pPr>
            <w:r>
              <w:rPr>
                <w:rFonts w:ascii="仿宋" w:hAnsi="仿宋" w:eastAsia="仿宋" w:cs="仿宋"/>
                <w:spacing w:val="-4"/>
                <w:sz w:val="24"/>
                <w:szCs w:val="24"/>
              </w:rPr>
              <w:t>历史课本剧</w:t>
            </w:r>
          </w:p>
        </w:tc>
        <w:tc>
          <w:tcPr>
            <w:tcW w:w="1650" w:type="dxa"/>
            <w:vAlign w:val="top"/>
          </w:tcPr>
          <w:p w14:paraId="71C027AE">
            <w:pPr>
              <w:spacing w:before="113" w:line="308" w:lineRule="auto"/>
              <w:ind w:left="719" w:right="107" w:hanging="595"/>
              <w:rPr>
                <w:rFonts w:ascii="仿宋" w:hAnsi="仿宋" w:eastAsia="仿宋" w:cs="仿宋"/>
                <w:sz w:val="24"/>
                <w:szCs w:val="24"/>
              </w:rPr>
            </w:pPr>
            <w:r>
              <w:rPr>
                <w:rFonts w:ascii="仿宋" w:hAnsi="仿宋" w:eastAsia="仿宋" w:cs="仿宋"/>
                <w:spacing w:val="-5"/>
                <w:sz w:val="24"/>
                <w:szCs w:val="24"/>
              </w:rPr>
              <w:t>赵冬平、张梦</w:t>
            </w:r>
            <w:r>
              <w:rPr>
                <w:rFonts w:ascii="仿宋" w:hAnsi="仿宋" w:eastAsia="仿宋" w:cs="仿宋"/>
                <w:sz w:val="24"/>
                <w:szCs w:val="24"/>
              </w:rPr>
              <w:t>菲</w:t>
            </w:r>
          </w:p>
        </w:tc>
        <w:tc>
          <w:tcPr>
            <w:tcW w:w="1934" w:type="dxa"/>
            <w:vAlign w:val="top"/>
          </w:tcPr>
          <w:p w14:paraId="05E185E3">
            <w:pPr>
              <w:spacing w:line="262" w:lineRule="auto"/>
              <w:rPr>
                <w:rFonts w:ascii="Arial"/>
                <w:sz w:val="21"/>
              </w:rPr>
            </w:pPr>
          </w:p>
          <w:p w14:paraId="6904A188">
            <w:pPr>
              <w:spacing w:before="78" w:line="241" w:lineRule="auto"/>
              <w:ind w:left="328"/>
              <w:rPr>
                <w:rFonts w:ascii="仿宋" w:hAnsi="仿宋" w:eastAsia="仿宋" w:cs="仿宋"/>
                <w:sz w:val="24"/>
                <w:szCs w:val="24"/>
              </w:rPr>
            </w:pPr>
            <w:r>
              <w:rPr>
                <w:rFonts w:ascii="仿宋" w:hAnsi="仿宋" w:eastAsia="仿宋" w:cs="仿宋"/>
                <w:spacing w:val="-3"/>
                <w:sz w:val="24"/>
                <w:szCs w:val="24"/>
              </w:rPr>
              <w:t>18437738586</w:t>
            </w:r>
          </w:p>
        </w:tc>
        <w:tc>
          <w:tcPr>
            <w:tcW w:w="1844" w:type="dxa"/>
            <w:tcBorders>
              <w:right w:val="nil"/>
            </w:tcBorders>
            <w:vAlign w:val="top"/>
          </w:tcPr>
          <w:p w14:paraId="55A1B934">
            <w:pPr>
              <w:spacing w:line="262" w:lineRule="auto"/>
              <w:rPr>
                <w:rFonts w:ascii="Arial"/>
                <w:sz w:val="21"/>
              </w:rPr>
            </w:pPr>
          </w:p>
          <w:p w14:paraId="6342F92E">
            <w:pPr>
              <w:spacing w:before="78" w:line="241" w:lineRule="auto"/>
              <w:ind w:left="627"/>
              <w:rPr>
                <w:rFonts w:ascii="仿宋" w:hAnsi="仿宋" w:eastAsia="仿宋" w:cs="仿宋"/>
                <w:sz w:val="24"/>
                <w:szCs w:val="24"/>
              </w:rPr>
            </w:pPr>
            <w:r>
              <w:rPr>
                <w:rFonts w:ascii="仿宋" w:hAnsi="仿宋" w:eastAsia="仿宋" w:cs="仿宋"/>
                <w:spacing w:val="-2"/>
                <w:sz w:val="24"/>
                <w:szCs w:val="24"/>
              </w:rPr>
              <w:t>4#302</w:t>
            </w:r>
          </w:p>
        </w:tc>
      </w:tr>
      <w:tr w14:paraId="57C5B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785" w:type="dxa"/>
            <w:vAlign w:val="top"/>
          </w:tcPr>
          <w:p w14:paraId="557C0E31">
            <w:pPr>
              <w:spacing w:line="264" w:lineRule="auto"/>
              <w:rPr>
                <w:rFonts w:ascii="Arial"/>
                <w:sz w:val="21"/>
              </w:rPr>
            </w:pPr>
          </w:p>
          <w:p w14:paraId="42532F97">
            <w:pPr>
              <w:spacing w:before="78" w:line="241" w:lineRule="auto"/>
              <w:ind w:left="279"/>
              <w:rPr>
                <w:rFonts w:ascii="仿宋" w:hAnsi="仿宋" w:eastAsia="仿宋" w:cs="仿宋"/>
                <w:sz w:val="24"/>
                <w:szCs w:val="24"/>
              </w:rPr>
            </w:pPr>
            <w:r>
              <w:rPr>
                <w:rFonts w:ascii="仿宋" w:hAnsi="仿宋" w:eastAsia="仿宋" w:cs="仿宋"/>
                <w:spacing w:val="-6"/>
                <w:sz w:val="24"/>
                <w:szCs w:val="24"/>
              </w:rPr>
              <w:t>27</w:t>
            </w:r>
          </w:p>
        </w:tc>
        <w:tc>
          <w:tcPr>
            <w:tcW w:w="1590" w:type="dxa"/>
            <w:vAlign w:val="top"/>
          </w:tcPr>
          <w:p w14:paraId="179CFF14">
            <w:pPr>
              <w:spacing w:before="113" w:line="308" w:lineRule="auto"/>
              <w:ind w:left="564" w:right="195" w:hanging="350"/>
              <w:rPr>
                <w:rFonts w:ascii="仿宋" w:hAnsi="仿宋" w:eastAsia="仿宋" w:cs="仿宋"/>
                <w:sz w:val="24"/>
                <w:szCs w:val="24"/>
              </w:rPr>
            </w:pPr>
            <w:r>
              <w:rPr>
                <w:rFonts w:ascii="仿宋" w:hAnsi="仿宋" w:eastAsia="仿宋" w:cs="仿宋"/>
                <w:spacing w:val="-6"/>
                <w:sz w:val="24"/>
                <w:szCs w:val="24"/>
              </w:rPr>
              <w:t>意想天开设</w:t>
            </w:r>
            <w:r>
              <w:rPr>
                <w:rFonts w:ascii="仿宋" w:hAnsi="仿宋" w:eastAsia="仿宋" w:cs="仿宋"/>
                <w:spacing w:val="-8"/>
                <w:sz w:val="24"/>
                <w:szCs w:val="24"/>
              </w:rPr>
              <w:t>计社</w:t>
            </w:r>
          </w:p>
        </w:tc>
        <w:tc>
          <w:tcPr>
            <w:tcW w:w="1814" w:type="dxa"/>
            <w:vAlign w:val="top"/>
          </w:tcPr>
          <w:p w14:paraId="6183DF24">
            <w:pPr>
              <w:spacing w:line="263" w:lineRule="auto"/>
              <w:rPr>
                <w:rFonts w:ascii="Arial"/>
                <w:sz w:val="21"/>
              </w:rPr>
            </w:pPr>
          </w:p>
          <w:p w14:paraId="71516858">
            <w:pPr>
              <w:spacing w:before="78" w:line="222" w:lineRule="auto"/>
              <w:ind w:left="197"/>
              <w:rPr>
                <w:rFonts w:ascii="仿宋" w:hAnsi="仿宋" w:eastAsia="仿宋" w:cs="仿宋"/>
                <w:sz w:val="24"/>
                <w:szCs w:val="24"/>
              </w:rPr>
            </w:pPr>
            <w:r>
              <w:rPr>
                <w:rFonts w:ascii="仿宋" w:hAnsi="仿宋" w:eastAsia="仿宋" w:cs="仿宋"/>
                <w:spacing w:val="-3"/>
                <w:sz w:val="24"/>
                <w:szCs w:val="24"/>
              </w:rPr>
              <w:t>技能艺术设计</w:t>
            </w:r>
          </w:p>
        </w:tc>
        <w:tc>
          <w:tcPr>
            <w:tcW w:w="1650" w:type="dxa"/>
            <w:vAlign w:val="top"/>
          </w:tcPr>
          <w:p w14:paraId="20DEEEFC">
            <w:pPr>
              <w:spacing w:line="264" w:lineRule="auto"/>
              <w:rPr>
                <w:rFonts w:ascii="Arial"/>
                <w:sz w:val="21"/>
              </w:rPr>
            </w:pPr>
          </w:p>
          <w:p w14:paraId="5D87782D">
            <w:pPr>
              <w:spacing w:before="78" w:line="222" w:lineRule="auto"/>
              <w:ind w:left="123"/>
              <w:rPr>
                <w:rFonts w:ascii="仿宋" w:hAnsi="仿宋" w:eastAsia="仿宋" w:cs="仿宋"/>
                <w:sz w:val="24"/>
                <w:szCs w:val="24"/>
              </w:rPr>
            </w:pPr>
            <w:r>
              <w:rPr>
                <w:rFonts w:ascii="仿宋" w:hAnsi="仿宋" w:eastAsia="仿宋" w:cs="仿宋"/>
                <w:spacing w:val="-5"/>
                <w:sz w:val="24"/>
                <w:szCs w:val="24"/>
              </w:rPr>
              <w:t>王媛媛、陈路</w:t>
            </w:r>
          </w:p>
        </w:tc>
        <w:tc>
          <w:tcPr>
            <w:tcW w:w="1934" w:type="dxa"/>
            <w:vAlign w:val="top"/>
          </w:tcPr>
          <w:p w14:paraId="65CC9E5E">
            <w:pPr>
              <w:spacing w:line="264" w:lineRule="auto"/>
              <w:rPr>
                <w:rFonts w:ascii="Arial"/>
                <w:sz w:val="21"/>
              </w:rPr>
            </w:pPr>
          </w:p>
          <w:p w14:paraId="51FA2C5D">
            <w:pPr>
              <w:spacing w:before="78" w:line="241" w:lineRule="auto"/>
              <w:ind w:left="328"/>
              <w:rPr>
                <w:rFonts w:ascii="仿宋" w:hAnsi="仿宋" w:eastAsia="仿宋" w:cs="仿宋"/>
                <w:sz w:val="24"/>
                <w:szCs w:val="24"/>
              </w:rPr>
            </w:pPr>
            <w:r>
              <w:rPr>
                <w:rFonts w:ascii="仿宋" w:hAnsi="仿宋" w:eastAsia="仿宋" w:cs="仿宋"/>
                <w:spacing w:val="-3"/>
                <w:sz w:val="24"/>
                <w:szCs w:val="24"/>
              </w:rPr>
              <w:t>15837678131</w:t>
            </w:r>
          </w:p>
        </w:tc>
        <w:tc>
          <w:tcPr>
            <w:tcW w:w="1844" w:type="dxa"/>
            <w:tcBorders>
              <w:right w:val="nil"/>
            </w:tcBorders>
            <w:vAlign w:val="top"/>
          </w:tcPr>
          <w:p w14:paraId="3B2F95C7">
            <w:pPr>
              <w:spacing w:line="264" w:lineRule="auto"/>
              <w:rPr>
                <w:rFonts w:ascii="Arial"/>
                <w:sz w:val="21"/>
              </w:rPr>
            </w:pPr>
          </w:p>
          <w:p w14:paraId="664BDF90">
            <w:pPr>
              <w:spacing w:before="78" w:line="241" w:lineRule="auto"/>
              <w:ind w:left="627"/>
              <w:rPr>
                <w:rFonts w:ascii="仿宋" w:hAnsi="仿宋" w:eastAsia="仿宋" w:cs="仿宋"/>
                <w:sz w:val="24"/>
                <w:szCs w:val="24"/>
              </w:rPr>
            </w:pPr>
            <w:r>
              <w:rPr>
                <w:rFonts w:ascii="仿宋" w:hAnsi="仿宋" w:eastAsia="仿宋" w:cs="仿宋"/>
                <w:spacing w:val="-2"/>
                <w:sz w:val="24"/>
                <w:szCs w:val="24"/>
              </w:rPr>
              <w:t>4#305</w:t>
            </w:r>
          </w:p>
        </w:tc>
      </w:tr>
      <w:tr w14:paraId="513FA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85" w:type="dxa"/>
            <w:vAlign w:val="top"/>
          </w:tcPr>
          <w:p w14:paraId="71A538ED">
            <w:pPr>
              <w:spacing w:before="115" w:line="241" w:lineRule="auto"/>
              <w:ind w:left="279"/>
              <w:rPr>
                <w:rFonts w:ascii="仿宋" w:hAnsi="仿宋" w:eastAsia="仿宋" w:cs="仿宋"/>
                <w:sz w:val="24"/>
                <w:szCs w:val="24"/>
              </w:rPr>
            </w:pPr>
            <w:r>
              <w:rPr>
                <w:rFonts w:ascii="仿宋" w:hAnsi="仿宋" w:eastAsia="仿宋" w:cs="仿宋"/>
                <w:spacing w:val="-6"/>
                <w:sz w:val="24"/>
                <w:szCs w:val="24"/>
              </w:rPr>
              <w:t>28</w:t>
            </w:r>
          </w:p>
        </w:tc>
        <w:tc>
          <w:tcPr>
            <w:tcW w:w="1590" w:type="dxa"/>
            <w:vAlign w:val="top"/>
          </w:tcPr>
          <w:p w14:paraId="1CAE5AEF">
            <w:pPr>
              <w:spacing w:before="115" w:line="223" w:lineRule="auto"/>
              <w:ind w:left="209"/>
              <w:rPr>
                <w:rFonts w:ascii="仿宋" w:hAnsi="仿宋" w:eastAsia="仿宋" w:cs="仿宋"/>
                <w:sz w:val="24"/>
                <w:szCs w:val="24"/>
              </w:rPr>
            </w:pPr>
            <w:r>
              <w:rPr>
                <w:rFonts w:ascii="仿宋" w:hAnsi="仿宋" w:eastAsia="仿宋" w:cs="仿宋"/>
                <w:spacing w:val="-5"/>
                <w:sz w:val="24"/>
                <w:szCs w:val="24"/>
              </w:rPr>
              <w:t>心理杂货铺</w:t>
            </w:r>
          </w:p>
        </w:tc>
        <w:tc>
          <w:tcPr>
            <w:tcW w:w="1814" w:type="dxa"/>
            <w:vAlign w:val="top"/>
          </w:tcPr>
          <w:p w14:paraId="30C93617">
            <w:pPr>
              <w:spacing w:before="116" w:line="222" w:lineRule="auto"/>
              <w:ind w:left="321"/>
              <w:rPr>
                <w:rFonts w:ascii="仿宋" w:hAnsi="仿宋" w:eastAsia="仿宋" w:cs="仿宋"/>
                <w:sz w:val="24"/>
                <w:szCs w:val="24"/>
              </w:rPr>
            </w:pPr>
            <w:r>
              <w:rPr>
                <w:rFonts w:ascii="仿宋" w:hAnsi="仿宋" w:eastAsia="仿宋" w:cs="仿宋"/>
                <w:spacing w:val="-5"/>
                <w:sz w:val="24"/>
                <w:szCs w:val="24"/>
              </w:rPr>
              <w:t>心理情景剧</w:t>
            </w:r>
          </w:p>
        </w:tc>
        <w:tc>
          <w:tcPr>
            <w:tcW w:w="1650" w:type="dxa"/>
            <w:vAlign w:val="top"/>
          </w:tcPr>
          <w:p w14:paraId="4EEBCF83">
            <w:pPr>
              <w:spacing w:before="115" w:line="221" w:lineRule="auto"/>
              <w:ind w:left="121"/>
              <w:rPr>
                <w:rFonts w:ascii="仿宋" w:hAnsi="仿宋" w:eastAsia="仿宋" w:cs="仿宋"/>
                <w:sz w:val="24"/>
                <w:szCs w:val="24"/>
              </w:rPr>
            </w:pPr>
            <w:r>
              <w:rPr>
                <w:rFonts w:ascii="仿宋" w:hAnsi="仿宋" w:eastAsia="仿宋" w:cs="仿宋"/>
                <w:spacing w:val="-4"/>
                <w:sz w:val="24"/>
                <w:szCs w:val="24"/>
              </w:rPr>
              <w:t>刘蕊、唐珍珍</w:t>
            </w:r>
          </w:p>
        </w:tc>
        <w:tc>
          <w:tcPr>
            <w:tcW w:w="1934" w:type="dxa"/>
            <w:vAlign w:val="top"/>
          </w:tcPr>
          <w:p w14:paraId="60BFB1B0">
            <w:pPr>
              <w:spacing w:before="115" w:line="241" w:lineRule="auto"/>
              <w:ind w:left="328"/>
              <w:rPr>
                <w:rFonts w:ascii="仿宋" w:hAnsi="仿宋" w:eastAsia="仿宋" w:cs="仿宋"/>
                <w:sz w:val="24"/>
                <w:szCs w:val="24"/>
              </w:rPr>
            </w:pPr>
            <w:r>
              <w:rPr>
                <w:rFonts w:ascii="仿宋" w:hAnsi="仿宋" w:eastAsia="仿宋" w:cs="仿宋"/>
                <w:spacing w:val="-3"/>
                <w:sz w:val="24"/>
                <w:szCs w:val="24"/>
              </w:rPr>
              <w:t>15290837824</w:t>
            </w:r>
          </w:p>
        </w:tc>
        <w:tc>
          <w:tcPr>
            <w:tcW w:w="1844" w:type="dxa"/>
            <w:tcBorders>
              <w:right w:val="nil"/>
            </w:tcBorders>
            <w:vAlign w:val="top"/>
          </w:tcPr>
          <w:p w14:paraId="74E986FC">
            <w:pPr>
              <w:spacing w:before="115" w:line="241" w:lineRule="auto"/>
              <w:ind w:left="627"/>
              <w:rPr>
                <w:rFonts w:ascii="仿宋" w:hAnsi="仿宋" w:eastAsia="仿宋" w:cs="仿宋"/>
                <w:sz w:val="24"/>
                <w:szCs w:val="24"/>
              </w:rPr>
            </w:pPr>
            <w:r>
              <w:rPr>
                <w:rFonts w:ascii="仿宋" w:hAnsi="仿宋" w:eastAsia="仿宋" w:cs="仿宋"/>
                <w:spacing w:val="-2"/>
                <w:sz w:val="24"/>
                <w:szCs w:val="24"/>
              </w:rPr>
              <w:t>4#307</w:t>
            </w:r>
          </w:p>
        </w:tc>
      </w:tr>
      <w:tr w14:paraId="3F6E8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5" w:hRule="atLeast"/>
        </w:trPr>
        <w:tc>
          <w:tcPr>
            <w:tcW w:w="785" w:type="dxa"/>
            <w:vAlign w:val="top"/>
          </w:tcPr>
          <w:p w14:paraId="3A31C607">
            <w:pPr>
              <w:spacing w:line="264" w:lineRule="auto"/>
              <w:rPr>
                <w:rFonts w:ascii="Arial"/>
                <w:sz w:val="21"/>
              </w:rPr>
            </w:pPr>
          </w:p>
          <w:p w14:paraId="5A144E82">
            <w:pPr>
              <w:spacing w:before="78" w:line="241" w:lineRule="auto"/>
              <w:ind w:left="279"/>
              <w:rPr>
                <w:rFonts w:ascii="仿宋" w:hAnsi="仿宋" w:eastAsia="仿宋" w:cs="仿宋"/>
                <w:sz w:val="24"/>
                <w:szCs w:val="24"/>
              </w:rPr>
            </w:pPr>
            <w:r>
              <w:rPr>
                <w:rFonts w:ascii="仿宋" w:hAnsi="仿宋" w:eastAsia="仿宋" w:cs="仿宋"/>
                <w:spacing w:val="-6"/>
                <w:sz w:val="24"/>
                <w:szCs w:val="24"/>
              </w:rPr>
              <w:t>29</w:t>
            </w:r>
          </w:p>
        </w:tc>
        <w:tc>
          <w:tcPr>
            <w:tcW w:w="1590" w:type="dxa"/>
            <w:vAlign w:val="top"/>
          </w:tcPr>
          <w:p w14:paraId="7E7A74B8">
            <w:pPr>
              <w:spacing w:before="114" w:line="308" w:lineRule="auto"/>
              <w:ind w:left="567" w:right="195" w:hanging="360"/>
              <w:rPr>
                <w:rFonts w:ascii="仿宋" w:hAnsi="仿宋" w:eastAsia="仿宋" w:cs="仿宋"/>
                <w:sz w:val="24"/>
                <w:szCs w:val="24"/>
              </w:rPr>
            </w:pPr>
            <w:r>
              <w:rPr>
                <w:rFonts w:ascii="仿宋" w:hAnsi="仿宋" w:eastAsia="仿宋" w:cs="仿宋"/>
                <w:spacing w:val="-4"/>
                <w:sz w:val="24"/>
                <w:szCs w:val="24"/>
              </w:rPr>
              <w:t>演示达人养</w:t>
            </w:r>
            <w:r>
              <w:rPr>
                <w:rFonts w:ascii="仿宋" w:hAnsi="仿宋" w:eastAsia="仿宋" w:cs="仿宋"/>
                <w:spacing w:val="-10"/>
                <w:sz w:val="24"/>
                <w:szCs w:val="24"/>
              </w:rPr>
              <w:t>成社</w:t>
            </w:r>
          </w:p>
        </w:tc>
        <w:tc>
          <w:tcPr>
            <w:tcW w:w="1814" w:type="dxa"/>
            <w:vAlign w:val="top"/>
          </w:tcPr>
          <w:p w14:paraId="3D231118">
            <w:pPr>
              <w:spacing w:line="264" w:lineRule="auto"/>
              <w:rPr>
                <w:rFonts w:ascii="Arial"/>
                <w:sz w:val="21"/>
              </w:rPr>
            </w:pPr>
          </w:p>
          <w:p w14:paraId="3CA7860D">
            <w:pPr>
              <w:spacing w:before="78" w:line="222" w:lineRule="auto"/>
              <w:ind w:left="444"/>
              <w:rPr>
                <w:rFonts w:ascii="仿宋" w:hAnsi="仿宋" w:eastAsia="仿宋" w:cs="仿宋"/>
                <w:sz w:val="24"/>
                <w:szCs w:val="24"/>
              </w:rPr>
            </w:pPr>
            <w:r>
              <w:rPr>
                <w:rFonts w:ascii="仿宋" w:hAnsi="仿宋" w:eastAsia="仿宋" w:cs="仿宋"/>
                <w:spacing w:val="-6"/>
                <w:sz w:val="24"/>
                <w:szCs w:val="24"/>
              </w:rPr>
              <w:t>办公软件</w:t>
            </w:r>
          </w:p>
        </w:tc>
        <w:tc>
          <w:tcPr>
            <w:tcW w:w="1650" w:type="dxa"/>
            <w:vAlign w:val="top"/>
          </w:tcPr>
          <w:p w14:paraId="012F6427">
            <w:pPr>
              <w:spacing w:line="264" w:lineRule="auto"/>
              <w:rPr>
                <w:rFonts w:ascii="Arial"/>
                <w:sz w:val="21"/>
              </w:rPr>
            </w:pPr>
          </w:p>
          <w:p w14:paraId="401A893F">
            <w:pPr>
              <w:spacing w:before="78" w:line="220" w:lineRule="auto"/>
              <w:ind w:left="238"/>
              <w:rPr>
                <w:rFonts w:ascii="仿宋" w:hAnsi="仿宋" w:eastAsia="仿宋" w:cs="仿宋"/>
                <w:sz w:val="24"/>
                <w:szCs w:val="24"/>
              </w:rPr>
            </w:pPr>
            <w:r>
              <w:rPr>
                <w:rFonts w:ascii="仿宋" w:hAnsi="仿宋" w:eastAsia="仿宋" w:cs="仿宋"/>
                <w:spacing w:val="-4"/>
                <w:sz w:val="24"/>
                <w:szCs w:val="24"/>
              </w:rPr>
              <w:t>张琰，郑攀</w:t>
            </w:r>
          </w:p>
        </w:tc>
        <w:tc>
          <w:tcPr>
            <w:tcW w:w="1934" w:type="dxa"/>
            <w:vAlign w:val="top"/>
          </w:tcPr>
          <w:p w14:paraId="76394A34">
            <w:pPr>
              <w:spacing w:line="264" w:lineRule="auto"/>
              <w:rPr>
                <w:rFonts w:ascii="Arial"/>
                <w:sz w:val="21"/>
              </w:rPr>
            </w:pPr>
          </w:p>
          <w:p w14:paraId="597B7C9E">
            <w:pPr>
              <w:spacing w:before="78" w:line="241" w:lineRule="auto"/>
              <w:ind w:left="328"/>
              <w:rPr>
                <w:rFonts w:ascii="仿宋" w:hAnsi="仿宋" w:eastAsia="仿宋" w:cs="仿宋"/>
                <w:sz w:val="24"/>
                <w:szCs w:val="24"/>
              </w:rPr>
            </w:pPr>
            <w:r>
              <w:rPr>
                <w:rFonts w:ascii="仿宋" w:hAnsi="仿宋" w:eastAsia="仿宋" w:cs="仿宋"/>
                <w:spacing w:val="-3"/>
                <w:sz w:val="24"/>
                <w:szCs w:val="24"/>
              </w:rPr>
              <w:t>17538977608</w:t>
            </w:r>
          </w:p>
        </w:tc>
        <w:tc>
          <w:tcPr>
            <w:tcW w:w="1844" w:type="dxa"/>
            <w:tcBorders>
              <w:right w:val="nil"/>
            </w:tcBorders>
            <w:vAlign w:val="top"/>
          </w:tcPr>
          <w:p w14:paraId="19F9D2FB">
            <w:pPr>
              <w:spacing w:before="114" w:line="308" w:lineRule="auto"/>
              <w:ind w:left="819" w:right="113" w:hanging="704"/>
              <w:rPr>
                <w:rFonts w:ascii="仿宋" w:hAnsi="仿宋" w:eastAsia="仿宋" w:cs="仿宋"/>
                <w:sz w:val="24"/>
                <w:szCs w:val="24"/>
              </w:rPr>
            </w:pPr>
            <w:r>
              <w:rPr>
                <w:rFonts w:ascii="仿宋" w:hAnsi="仿宋" w:eastAsia="仿宋" w:cs="仿宋"/>
                <w:spacing w:val="-3"/>
                <w:sz w:val="24"/>
                <w:szCs w:val="24"/>
              </w:rPr>
              <w:t>4#3</w:t>
            </w:r>
            <w:r>
              <w:rPr>
                <w:rFonts w:ascii="仿宋" w:hAnsi="仿宋" w:eastAsia="仿宋" w:cs="仿宋"/>
                <w:spacing w:val="-45"/>
                <w:sz w:val="24"/>
                <w:szCs w:val="24"/>
              </w:rPr>
              <w:t xml:space="preserve"> </w:t>
            </w:r>
            <w:r>
              <w:rPr>
                <w:rFonts w:ascii="仿宋" w:hAnsi="仿宋" w:eastAsia="仿宋" w:cs="仿宋"/>
                <w:spacing w:val="-3"/>
                <w:sz w:val="24"/>
                <w:szCs w:val="24"/>
              </w:rPr>
              <w:t>楼最东边机</w:t>
            </w:r>
            <w:r>
              <w:rPr>
                <w:rFonts w:ascii="仿宋" w:hAnsi="仿宋" w:eastAsia="仿宋" w:cs="仿宋"/>
                <w:sz w:val="24"/>
                <w:szCs w:val="24"/>
              </w:rPr>
              <w:t>房</w:t>
            </w:r>
          </w:p>
        </w:tc>
      </w:tr>
      <w:tr w14:paraId="7110B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785" w:type="dxa"/>
            <w:vAlign w:val="top"/>
          </w:tcPr>
          <w:p w14:paraId="0558A69D">
            <w:pPr>
              <w:spacing w:line="265" w:lineRule="auto"/>
              <w:rPr>
                <w:rFonts w:ascii="Arial"/>
                <w:sz w:val="21"/>
              </w:rPr>
            </w:pPr>
          </w:p>
          <w:p w14:paraId="0372E1D1">
            <w:pPr>
              <w:spacing w:before="78" w:line="241" w:lineRule="auto"/>
              <w:ind w:left="281"/>
              <w:rPr>
                <w:rFonts w:ascii="仿宋" w:hAnsi="仿宋" w:eastAsia="仿宋" w:cs="仿宋"/>
                <w:sz w:val="24"/>
                <w:szCs w:val="24"/>
              </w:rPr>
            </w:pPr>
            <w:r>
              <w:rPr>
                <w:rFonts w:ascii="仿宋" w:hAnsi="仿宋" w:eastAsia="仿宋" w:cs="仿宋"/>
                <w:spacing w:val="-7"/>
                <w:sz w:val="24"/>
                <w:szCs w:val="24"/>
              </w:rPr>
              <w:t>30</w:t>
            </w:r>
          </w:p>
        </w:tc>
        <w:tc>
          <w:tcPr>
            <w:tcW w:w="1590" w:type="dxa"/>
            <w:vAlign w:val="top"/>
          </w:tcPr>
          <w:p w14:paraId="4CCF7ED5">
            <w:pPr>
              <w:spacing w:before="115" w:line="307" w:lineRule="auto"/>
              <w:ind w:left="355" w:right="109" w:hanging="247"/>
              <w:rPr>
                <w:rFonts w:ascii="仿宋" w:hAnsi="仿宋" w:eastAsia="仿宋" w:cs="仿宋"/>
                <w:sz w:val="24"/>
                <w:szCs w:val="24"/>
              </w:rPr>
            </w:pPr>
            <w:r>
              <w:rPr>
                <w:rFonts w:ascii="仿宋" w:hAnsi="仿宋" w:eastAsia="仿宋" w:cs="仿宋"/>
                <w:spacing w:val="-3"/>
                <w:sz w:val="24"/>
                <w:szCs w:val="24"/>
              </w:rPr>
              <w:t>Excel</w:t>
            </w:r>
            <w:r>
              <w:rPr>
                <w:rFonts w:ascii="仿宋" w:hAnsi="仿宋" w:eastAsia="仿宋" w:cs="仿宋"/>
                <w:spacing w:val="-50"/>
                <w:sz w:val="24"/>
                <w:szCs w:val="24"/>
              </w:rPr>
              <w:t xml:space="preserve"> </w:t>
            </w:r>
            <w:r>
              <w:rPr>
                <w:rFonts w:ascii="仿宋" w:hAnsi="仿宋" w:eastAsia="仿宋" w:cs="仿宋"/>
                <w:spacing w:val="-3"/>
                <w:sz w:val="24"/>
                <w:szCs w:val="24"/>
              </w:rPr>
              <w:t>在会计</w:t>
            </w:r>
            <w:r>
              <w:rPr>
                <w:rFonts w:ascii="仿宋" w:hAnsi="仿宋" w:eastAsia="仿宋" w:cs="仿宋"/>
                <w:spacing w:val="-12"/>
                <w:sz w:val="24"/>
                <w:szCs w:val="24"/>
              </w:rPr>
              <w:t>中的应用</w:t>
            </w:r>
          </w:p>
        </w:tc>
        <w:tc>
          <w:tcPr>
            <w:tcW w:w="1814" w:type="dxa"/>
            <w:vAlign w:val="top"/>
          </w:tcPr>
          <w:p w14:paraId="7E364131">
            <w:pPr>
              <w:spacing w:line="266" w:lineRule="auto"/>
              <w:rPr>
                <w:rFonts w:ascii="Arial"/>
                <w:sz w:val="21"/>
              </w:rPr>
            </w:pPr>
          </w:p>
          <w:p w14:paraId="40712309">
            <w:pPr>
              <w:spacing w:before="78" w:line="222" w:lineRule="auto"/>
              <w:ind w:left="337"/>
              <w:rPr>
                <w:rFonts w:ascii="仿宋" w:hAnsi="仿宋" w:eastAsia="仿宋" w:cs="仿宋"/>
                <w:sz w:val="24"/>
                <w:szCs w:val="24"/>
              </w:rPr>
            </w:pPr>
            <w:r>
              <w:rPr>
                <w:rFonts w:ascii="仿宋" w:hAnsi="仿宋" w:eastAsia="仿宋" w:cs="仿宋"/>
                <w:spacing w:val="-4"/>
                <w:sz w:val="24"/>
                <w:szCs w:val="24"/>
              </w:rPr>
              <w:t>Excel</w:t>
            </w:r>
            <w:r>
              <w:rPr>
                <w:rFonts w:ascii="仿宋" w:hAnsi="仿宋" w:eastAsia="仿宋" w:cs="仿宋"/>
                <w:spacing w:val="-39"/>
                <w:sz w:val="24"/>
                <w:szCs w:val="24"/>
              </w:rPr>
              <w:t xml:space="preserve"> </w:t>
            </w:r>
            <w:r>
              <w:rPr>
                <w:rFonts w:ascii="仿宋" w:hAnsi="仿宋" w:eastAsia="仿宋" w:cs="仿宋"/>
                <w:spacing w:val="-4"/>
                <w:sz w:val="24"/>
                <w:szCs w:val="24"/>
              </w:rPr>
              <w:t>使用</w:t>
            </w:r>
          </w:p>
        </w:tc>
        <w:tc>
          <w:tcPr>
            <w:tcW w:w="1650" w:type="dxa"/>
            <w:vAlign w:val="top"/>
          </w:tcPr>
          <w:p w14:paraId="14BB53AC">
            <w:pPr>
              <w:spacing w:before="115" w:line="307" w:lineRule="auto"/>
              <w:ind w:left="719" w:right="107" w:hanging="599"/>
              <w:rPr>
                <w:rFonts w:ascii="仿宋" w:hAnsi="仿宋" w:eastAsia="仿宋" w:cs="仿宋"/>
                <w:sz w:val="24"/>
                <w:szCs w:val="24"/>
              </w:rPr>
            </w:pPr>
            <w:r>
              <w:rPr>
                <w:rFonts w:ascii="仿宋" w:hAnsi="仿宋" w:eastAsia="仿宋" w:cs="仿宋"/>
                <w:spacing w:val="-4"/>
                <w:sz w:val="24"/>
                <w:szCs w:val="24"/>
              </w:rPr>
              <w:t>石聿含、李述</w:t>
            </w:r>
            <w:r>
              <w:rPr>
                <w:rFonts w:ascii="仿宋" w:hAnsi="仿宋" w:eastAsia="仿宋" w:cs="仿宋"/>
                <w:sz w:val="24"/>
                <w:szCs w:val="24"/>
              </w:rPr>
              <w:t>朋</w:t>
            </w:r>
          </w:p>
        </w:tc>
        <w:tc>
          <w:tcPr>
            <w:tcW w:w="1934" w:type="dxa"/>
            <w:vAlign w:val="top"/>
          </w:tcPr>
          <w:p w14:paraId="12CD080B">
            <w:pPr>
              <w:spacing w:line="265" w:lineRule="auto"/>
              <w:rPr>
                <w:rFonts w:ascii="Arial"/>
                <w:sz w:val="21"/>
              </w:rPr>
            </w:pPr>
          </w:p>
          <w:p w14:paraId="197421C2">
            <w:pPr>
              <w:spacing w:before="78" w:line="241" w:lineRule="auto"/>
              <w:ind w:left="328"/>
              <w:rPr>
                <w:rFonts w:ascii="仿宋" w:hAnsi="仿宋" w:eastAsia="仿宋" w:cs="仿宋"/>
                <w:sz w:val="24"/>
                <w:szCs w:val="24"/>
              </w:rPr>
            </w:pPr>
            <w:r>
              <w:rPr>
                <w:rFonts w:ascii="仿宋" w:hAnsi="仿宋" w:eastAsia="仿宋" w:cs="仿宋"/>
                <w:spacing w:val="-3"/>
                <w:sz w:val="24"/>
                <w:szCs w:val="24"/>
              </w:rPr>
              <w:t>15838722866</w:t>
            </w:r>
          </w:p>
        </w:tc>
        <w:tc>
          <w:tcPr>
            <w:tcW w:w="1844" w:type="dxa"/>
            <w:tcBorders>
              <w:right w:val="nil"/>
            </w:tcBorders>
            <w:vAlign w:val="top"/>
          </w:tcPr>
          <w:p w14:paraId="7BD725BB">
            <w:pPr>
              <w:spacing w:before="115" w:line="307" w:lineRule="auto"/>
              <w:ind w:left="819" w:right="113" w:hanging="704"/>
              <w:rPr>
                <w:rFonts w:ascii="仿宋" w:hAnsi="仿宋" w:eastAsia="仿宋" w:cs="仿宋"/>
                <w:sz w:val="24"/>
                <w:szCs w:val="24"/>
              </w:rPr>
            </w:pPr>
            <w:r>
              <w:rPr>
                <w:rFonts w:ascii="仿宋" w:hAnsi="仿宋" w:eastAsia="仿宋" w:cs="仿宋"/>
                <w:spacing w:val="-3"/>
                <w:sz w:val="24"/>
                <w:szCs w:val="24"/>
              </w:rPr>
              <w:t>4#3</w:t>
            </w:r>
            <w:r>
              <w:rPr>
                <w:rFonts w:ascii="仿宋" w:hAnsi="仿宋" w:eastAsia="仿宋" w:cs="仿宋"/>
                <w:spacing w:val="-45"/>
                <w:sz w:val="24"/>
                <w:szCs w:val="24"/>
              </w:rPr>
              <w:t xml:space="preserve"> </w:t>
            </w:r>
            <w:r>
              <w:rPr>
                <w:rFonts w:ascii="仿宋" w:hAnsi="仿宋" w:eastAsia="仿宋" w:cs="仿宋"/>
                <w:spacing w:val="-3"/>
                <w:sz w:val="24"/>
                <w:szCs w:val="24"/>
              </w:rPr>
              <w:t>楼最东边机</w:t>
            </w:r>
            <w:r>
              <w:rPr>
                <w:rFonts w:ascii="仿宋" w:hAnsi="仿宋" w:eastAsia="仿宋" w:cs="仿宋"/>
                <w:sz w:val="24"/>
                <w:szCs w:val="24"/>
              </w:rPr>
              <w:t>房</w:t>
            </w:r>
          </w:p>
        </w:tc>
      </w:tr>
      <w:tr w14:paraId="2D5F8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85" w:type="dxa"/>
            <w:vAlign w:val="top"/>
          </w:tcPr>
          <w:p w14:paraId="2CE24045">
            <w:pPr>
              <w:spacing w:before="114" w:line="241" w:lineRule="auto"/>
              <w:ind w:left="281"/>
              <w:rPr>
                <w:rFonts w:ascii="仿宋" w:hAnsi="仿宋" w:eastAsia="仿宋" w:cs="仿宋"/>
                <w:sz w:val="24"/>
                <w:szCs w:val="24"/>
              </w:rPr>
            </w:pPr>
            <w:r>
              <w:rPr>
                <w:rFonts w:ascii="仿宋" w:hAnsi="仿宋" w:eastAsia="仿宋" w:cs="仿宋"/>
                <w:spacing w:val="-7"/>
                <w:sz w:val="24"/>
                <w:szCs w:val="24"/>
              </w:rPr>
              <w:t>31</w:t>
            </w:r>
          </w:p>
        </w:tc>
        <w:tc>
          <w:tcPr>
            <w:tcW w:w="1590" w:type="dxa"/>
            <w:vAlign w:val="top"/>
          </w:tcPr>
          <w:p w14:paraId="2CBB1985">
            <w:pPr>
              <w:spacing w:before="114" w:line="223" w:lineRule="auto"/>
              <w:ind w:left="324"/>
              <w:rPr>
                <w:rFonts w:ascii="仿宋" w:hAnsi="仿宋" w:eastAsia="仿宋" w:cs="仿宋"/>
                <w:sz w:val="24"/>
                <w:szCs w:val="24"/>
              </w:rPr>
            </w:pPr>
            <w:r>
              <w:rPr>
                <w:rFonts w:ascii="仿宋" w:hAnsi="仿宋" w:eastAsia="仿宋" w:cs="仿宋"/>
                <w:spacing w:val="-4"/>
                <w:sz w:val="24"/>
                <w:szCs w:val="24"/>
              </w:rPr>
              <w:t>模拟法庭</w:t>
            </w:r>
          </w:p>
        </w:tc>
        <w:tc>
          <w:tcPr>
            <w:tcW w:w="1814" w:type="dxa"/>
            <w:vAlign w:val="top"/>
          </w:tcPr>
          <w:p w14:paraId="6365F474">
            <w:pPr>
              <w:spacing w:before="114" w:line="223" w:lineRule="auto"/>
              <w:ind w:left="435"/>
              <w:rPr>
                <w:rFonts w:ascii="仿宋" w:hAnsi="仿宋" w:eastAsia="仿宋" w:cs="仿宋"/>
                <w:sz w:val="24"/>
                <w:szCs w:val="24"/>
              </w:rPr>
            </w:pPr>
            <w:r>
              <w:rPr>
                <w:rFonts w:ascii="仿宋" w:hAnsi="仿宋" w:eastAsia="仿宋" w:cs="仿宋"/>
                <w:spacing w:val="-4"/>
                <w:sz w:val="24"/>
                <w:szCs w:val="24"/>
              </w:rPr>
              <w:t>模拟法庭</w:t>
            </w:r>
          </w:p>
        </w:tc>
        <w:tc>
          <w:tcPr>
            <w:tcW w:w="1650" w:type="dxa"/>
            <w:vAlign w:val="top"/>
          </w:tcPr>
          <w:p w14:paraId="65ED1A69">
            <w:pPr>
              <w:spacing w:before="115" w:line="222" w:lineRule="auto"/>
              <w:ind w:left="129"/>
              <w:rPr>
                <w:rFonts w:ascii="仿宋" w:hAnsi="仿宋" w:eastAsia="仿宋" w:cs="仿宋"/>
                <w:sz w:val="24"/>
                <w:szCs w:val="24"/>
              </w:rPr>
            </w:pPr>
            <w:r>
              <w:rPr>
                <w:rFonts w:ascii="仿宋" w:hAnsi="仿宋" w:eastAsia="仿宋" w:cs="仿宋"/>
                <w:spacing w:val="-6"/>
                <w:sz w:val="24"/>
                <w:szCs w:val="24"/>
              </w:rPr>
              <w:t>窦柯、胡红霞</w:t>
            </w:r>
          </w:p>
        </w:tc>
        <w:tc>
          <w:tcPr>
            <w:tcW w:w="1934" w:type="dxa"/>
            <w:vAlign w:val="top"/>
          </w:tcPr>
          <w:p w14:paraId="62A47D0D">
            <w:pPr>
              <w:spacing w:before="114" w:line="241" w:lineRule="auto"/>
              <w:ind w:left="328"/>
              <w:rPr>
                <w:rFonts w:ascii="仿宋" w:hAnsi="仿宋" w:eastAsia="仿宋" w:cs="仿宋"/>
                <w:sz w:val="24"/>
                <w:szCs w:val="24"/>
              </w:rPr>
            </w:pPr>
            <w:r>
              <w:rPr>
                <w:rFonts w:ascii="仿宋" w:hAnsi="仿宋" w:eastAsia="仿宋" w:cs="仿宋"/>
                <w:spacing w:val="-3"/>
                <w:sz w:val="24"/>
                <w:szCs w:val="24"/>
              </w:rPr>
              <w:t>13525675430</w:t>
            </w:r>
          </w:p>
        </w:tc>
        <w:tc>
          <w:tcPr>
            <w:tcW w:w="1844" w:type="dxa"/>
            <w:tcBorders>
              <w:right w:val="nil"/>
            </w:tcBorders>
            <w:vAlign w:val="top"/>
          </w:tcPr>
          <w:p w14:paraId="2BF128BD">
            <w:pPr>
              <w:spacing w:before="114" w:line="241" w:lineRule="auto"/>
              <w:ind w:left="627"/>
              <w:rPr>
                <w:rFonts w:ascii="仿宋" w:hAnsi="仿宋" w:eastAsia="仿宋" w:cs="仿宋"/>
                <w:sz w:val="24"/>
                <w:szCs w:val="24"/>
              </w:rPr>
            </w:pPr>
            <w:r>
              <w:rPr>
                <w:rFonts w:ascii="仿宋" w:hAnsi="仿宋" w:eastAsia="仿宋" w:cs="仿宋"/>
                <w:spacing w:val="-2"/>
                <w:sz w:val="24"/>
                <w:szCs w:val="24"/>
              </w:rPr>
              <w:t>4#404</w:t>
            </w:r>
          </w:p>
        </w:tc>
      </w:tr>
      <w:tr w14:paraId="36BEE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85" w:type="dxa"/>
            <w:vAlign w:val="top"/>
          </w:tcPr>
          <w:p w14:paraId="3809A034">
            <w:pPr>
              <w:spacing w:before="115" w:line="241" w:lineRule="auto"/>
              <w:ind w:left="281"/>
              <w:rPr>
                <w:rFonts w:ascii="仿宋" w:hAnsi="仿宋" w:eastAsia="仿宋" w:cs="仿宋"/>
                <w:sz w:val="24"/>
                <w:szCs w:val="24"/>
              </w:rPr>
            </w:pPr>
            <w:r>
              <w:rPr>
                <w:rFonts w:ascii="仿宋" w:hAnsi="仿宋" w:eastAsia="仿宋" w:cs="仿宋"/>
                <w:spacing w:val="-7"/>
                <w:sz w:val="24"/>
                <w:szCs w:val="24"/>
              </w:rPr>
              <w:t>32</w:t>
            </w:r>
          </w:p>
        </w:tc>
        <w:tc>
          <w:tcPr>
            <w:tcW w:w="1590" w:type="dxa"/>
            <w:vAlign w:val="top"/>
          </w:tcPr>
          <w:p w14:paraId="2BDD91E7">
            <w:pPr>
              <w:spacing w:before="115" w:line="223" w:lineRule="auto"/>
              <w:ind w:left="445"/>
              <w:rPr>
                <w:rFonts w:ascii="仿宋" w:hAnsi="仿宋" w:eastAsia="仿宋" w:cs="仿宋"/>
                <w:sz w:val="24"/>
                <w:szCs w:val="24"/>
              </w:rPr>
            </w:pPr>
            <w:r>
              <w:rPr>
                <w:rFonts w:ascii="仿宋" w:hAnsi="仿宋" w:eastAsia="仿宋" w:cs="仿宋"/>
                <w:spacing w:val="-6"/>
                <w:sz w:val="24"/>
                <w:szCs w:val="24"/>
              </w:rPr>
              <w:t>剧好玩</w:t>
            </w:r>
          </w:p>
        </w:tc>
        <w:tc>
          <w:tcPr>
            <w:tcW w:w="1814" w:type="dxa"/>
            <w:vAlign w:val="top"/>
          </w:tcPr>
          <w:p w14:paraId="02BCBFD9">
            <w:pPr>
              <w:spacing w:before="114" w:line="222" w:lineRule="auto"/>
              <w:ind w:left="557"/>
              <w:rPr>
                <w:rFonts w:ascii="仿宋" w:hAnsi="仿宋" w:eastAsia="仿宋" w:cs="仿宋"/>
                <w:sz w:val="24"/>
                <w:szCs w:val="24"/>
              </w:rPr>
            </w:pPr>
            <w:r>
              <w:rPr>
                <w:rFonts w:ascii="仿宋" w:hAnsi="仿宋" w:eastAsia="仿宋" w:cs="仿宋"/>
                <w:spacing w:val="-6"/>
                <w:sz w:val="24"/>
                <w:szCs w:val="24"/>
              </w:rPr>
              <w:t>课本剧</w:t>
            </w:r>
          </w:p>
        </w:tc>
        <w:tc>
          <w:tcPr>
            <w:tcW w:w="1650" w:type="dxa"/>
            <w:vAlign w:val="top"/>
          </w:tcPr>
          <w:p w14:paraId="75F481CF">
            <w:pPr>
              <w:spacing w:before="114" w:line="222" w:lineRule="auto"/>
              <w:ind w:left="125"/>
              <w:rPr>
                <w:rFonts w:ascii="仿宋" w:hAnsi="仿宋" w:eastAsia="仿宋" w:cs="仿宋"/>
                <w:sz w:val="24"/>
                <w:szCs w:val="24"/>
              </w:rPr>
            </w:pPr>
            <w:r>
              <w:rPr>
                <w:rFonts w:ascii="仿宋" w:hAnsi="仿宋" w:eastAsia="仿宋" w:cs="仿宋"/>
                <w:spacing w:val="-5"/>
                <w:sz w:val="24"/>
                <w:szCs w:val="24"/>
              </w:rPr>
              <w:t>秦迪、杨赛飞</w:t>
            </w:r>
          </w:p>
        </w:tc>
        <w:tc>
          <w:tcPr>
            <w:tcW w:w="1934" w:type="dxa"/>
            <w:vAlign w:val="top"/>
          </w:tcPr>
          <w:p w14:paraId="1F41963E">
            <w:pPr>
              <w:spacing w:before="115" w:line="241" w:lineRule="auto"/>
              <w:ind w:left="328"/>
              <w:rPr>
                <w:rFonts w:ascii="仿宋" w:hAnsi="仿宋" w:eastAsia="仿宋" w:cs="仿宋"/>
                <w:sz w:val="24"/>
                <w:szCs w:val="24"/>
              </w:rPr>
            </w:pPr>
            <w:r>
              <w:rPr>
                <w:rFonts w:ascii="仿宋" w:hAnsi="仿宋" w:eastAsia="仿宋" w:cs="仿宋"/>
                <w:spacing w:val="-3"/>
                <w:sz w:val="24"/>
                <w:szCs w:val="24"/>
              </w:rPr>
              <w:t>18338315867</w:t>
            </w:r>
          </w:p>
        </w:tc>
        <w:tc>
          <w:tcPr>
            <w:tcW w:w="1844" w:type="dxa"/>
            <w:tcBorders>
              <w:right w:val="nil"/>
            </w:tcBorders>
            <w:vAlign w:val="top"/>
          </w:tcPr>
          <w:p w14:paraId="0FE26318">
            <w:pPr>
              <w:spacing w:before="115" w:line="241" w:lineRule="auto"/>
              <w:ind w:left="627"/>
              <w:rPr>
                <w:rFonts w:ascii="仿宋" w:hAnsi="仿宋" w:eastAsia="仿宋" w:cs="仿宋"/>
                <w:sz w:val="24"/>
                <w:szCs w:val="24"/>
              </w:rPr>
            </w:pPr>
            <w:r>
              <w:rPr>
                <w:rFonts w:ascii="仿宋" w:hAnsi="仿宋" w:eastAsia="仿宋" w:cs="仿宋"/>
                <w:spacing w:val="-2"/>
                <w:sz w:val="24"/>
                <w:szCs w:val="24"/>
              </w:rPr>
              <w:t>4#208</w:t>
            </w:r>
          </w:p>
        </w:tc>
      </w:tr>
      <w:tr w14:paraId="3CC86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5" w:hRule="atLeast"/>
        </w:trPr>
        <w:tc>
          <w:tcPr>
            <w:tcW w:w="785" w:type="dxa"/>
            <w:vAlign w:val="top"/>
          </w:tcPr>
          <w:p w14:paraId="6593C349">
            <w:pPr>
              <w:spacing w:line="266" w:lineRule="auto"/>
              <w:rPr>
                <w:rFonts w:ascii="Arial"/>
                <w:sz w:val="21"/>
              </w:rPr>
            </w:pPr>
          </w:p>
          <w:p w14:paraId="11CD8143">
            <w:pPr>
              <w:spacing w:before="78" w:line="241" w:lineRule="auto"/>
              <w:ind w:left="281"/>
              <w:rPr>
                <w:rFonts w:ascii="仿宋" w:hAnsi="仿宋" w:eastAsia="仿宋" w:cs="仿宋"/>
                <w:sz w:val="24"/>
                <w:szCs w:val="24"/>
              </w:rPr>
            </w:pPr>
            <w:r>
              <w:rPr>
                <w:rFonts w:ascii="仿宋" w:hAnsi="仿宋" w:eastAsia="仿宋" w:cs="仿宋"/>
                <w:spacing w:val="-7"/>
                <w:sz w:val="24"/>
                <w:szCs w:val="24"/>
              </w:rPr>
              <w:t>33</w:t>
            </w:r>
          </w:p>
        </w:tc>
        <w:tc>
          <w:tcPr>
            <w:tcW w:w="1590" w:type="dxa"/>
            <w:vAlign w:val="top"/>
          </w:tcPr>
          <w:p w14:paraId="6DCB0387">
            <w:pPr>
              <w:spacing w:before="114" w:line="308" w:lineRule="auto"/>
              <w:ind w:left="444" w:right="195" w:hanging="239"/>
              <w:rPr>
                <w:rFonts w:ascii="仿宋" w:hAnsi="仿宋" w:eastAsia="仿宋" w:cs="仿宋"/>
                <w:sz w:val="24"/>
                <w:szCs w:val="24"/>
              </w:rPr>
            </w:pPr>
            <w:r>
              <w:rPr>
                <w:rFonts w:ascii="仿宋" w:hAnsi="仿宋" w:eastAsia="仿宋" w:cs="仿宋"/>
                <w:spacing w:val="-4"/>
                <w:sz w:val="24"/>
                <w:szCs w:val="24"/>
              </w:rPr>
              <w:t>红色基因传</w:t>
            </w:r>
            <w:r>
              <w:rPr>
                <w:rFonts w:ascii="仿宋" w:hAnsi="仿宋" w:eastAsia="仿宋" w:cs="仿宋"/>
                <w:spacing w:val="-6"/>
                <w:sz w:val="24"/>
                <w:szCs w:val="24"/>
              </w:rPr>
              <w:t>承短剧</w:t>
            </w:r>
          </w:p>
        </w:tc>
        <w:tc>
          <w:tcPr>
            <w:tcW w:w="1814" w:type="dxa"/>
            <w:vAlign w:val="top"/>
          </w:tcPr>
          <w:p w14:paraId="34B159EA">
            <w:pPr>
              <w:spacing w:before="114" w:line="308" w:lineRule="auto"/>
              <w:ind w:left="678" w:right="188" w:hanging="481"/>
              <w:rPr>
                <w:rFonts w:ascii="仿宋" w:hAnsi="仿宋" w:eastAsia="仿宋" w:cs="仿宋"/>
                <w:sz w:val="24"/>
                <w:szCs w:val="24"/>
              </w:rPr>
            </w:pPr>
            <w:r>
              <w:rPr>
                <w:rFonts w:ascii="仿宋" w:hAnsi="仿宋" w:eastAsia="仿宋" w:cs="仿宋"/>
                <w:spacing w:val="-3"/>
                <w:sz w:val="24"/>
                <w:szCs w:val="24"/>
              </w:rPr>
              <w:t>红色基因传承</w:t>
            </w:r>
            <w:r>
              <w:rPr>
                <w:rFonts w:ascii="仿宋" w:hAnsi="仿宋" w:eastAsia="仿宋" w:cs="仿宋"/>
                <w:spacing w:val="-10"/>
                <w:sz w:val="24"/>
                <w:szCs w:val="24"/>
              </w:rPr>
              <w:t>短剧</w:t>
            </w:r>
          </w:p>
        </w:tc>
        <w:tc>
          <w:tcPr>
            <w:tcW w:w="1650" w:type="dxa"/>
            <w:vAlign w:val="top"/>
          </w:tcPr>
          <w:p w14:paraId="3AA5BE99">
            <w:pPr>
              <w:spacing w:line="266" w:lineRule="auto"/>
              <w:rPr>
                <w:rFonts w:ascii="Arial"/>
                <w:sz w:val="21"/>
              </w:rPr>
            </w:pPr>
          </w:p>
          <w:p w14:paraId="48408C35">
            <w:pPr>
              <w:spacing w:before="78" w:line="222" w:lineRule="auto"/>
              <w:ind w:left="129"/>
              <w:rPr>
                <w:rFonts w:ascii="仿宋" w:hAnsi="仿宋" w:eastAsia="仿宋" w:cs="仿宋"/>
                <w:sz w:val="24"/>
                <w:szCs w:val="24"/>
              </w:rPr>
            </w:pPr>
            <w:r>
              <w:rPr>
                <w:rFonts w:ascii="仿宋" w:hAnsi="仿宋" w:eastAsia="仿宋" w:cs="仿宋"/>
                <w:spacing w:val="-6"/>
                <w:sz w:val="24"/>
                <w:szCs w:val="24"/>
              </w:rPr>
              <w:t>窦柯，张素玉</w:t>
            </w:r>
          </w:p>
        </w:tc>
        <w:tc>
          <w:tcPr>
            <w:tcW w:w="1934" w:type="dxa"/>
            <w:vAlign w:val="top"/>
          </w:tcPr>
          <w:p w14:paraId="7B173735">
            <w:pPr>
              <w:spacing w:line="266" w:lineRule="auto"/>
              <w:rPr>
                <w:rFonts w:ascii="Arial"/>
                <w:sz w:val="21"/>
              </w:rPr>
            </w:pPr>
          </w:p>
          <w:p w14:paraId="1A552043">
            <w:pPr>
              <w:spacing w:before="78" w:line="241" w:lineRule="auto"/>
              <w:ind w:left="328"/>
              <w:rPr>
                <w:rFonts w:ascii="仿宋" w:hAnsi="仿宋" w:eastAsia="仿宋" w:cs="仿宋"/>
                <w:sz w:val="24"/>
                <w:szCs w:val="24"/>
              </w:rPr>
            </w:pPr>
            <w:r>
              <w:rPr>
                <w:rFonts w:ascii="仿宋" w:hAnsi="仿宋" w:eastAsia="仿宋" w:cs="仿宋"/>
                <w:spacing w:val="-3"/>
                <w:sz w:val="24"/>
                <w:szCs w:val="24"/>
              </w:rPr>
              <w:t>13782092018</w:t>
            </w:r>
          </w:p>
        </w:tc>
        <w:tc>
          <w:tcPr>
            <w:tcW w:w="1844" w:type="dxa"/>
            <w:tcBorders>
              <w:right w:val="nil"/>
            </w:tcBorders>
            <w:vAlign w:val="top"/>
          </w:tcPr>
          <w:p w14:paraId="27CBAAE0">
            <w:pPr>
              <w:spacing w:line="266" w:lineRule="auto"/>
              <w:rPr>
                <w:rFonts w:ascii="Arial"/>
                <w:sz w:val="21"/>
              </w:rPr>
            </w:pPr>
          </w:p>
          <w:p w14:paraId="24D5C2FB">
            <w:pPr>
              <w:spacing w:before="78" w:line="223" w:lineRule="auto"/>
              <w:ind w:left="235"/>
              <w:rPr>
                <w:rFonts w:ascii="仿宋" w:hAnsi="仿宋" w:eastAsia="仿宋" w:cs="仿宋"/>
                <w:sz w:val="24"/>
                <w:szCs w:val="24"/>
              </w:rPr>
            </w:pPr>
            <w:r>
              <w:rPr>
                <w:rFonts w:ascii="仿宋" w:hAnsi="仿宋" w:eastAsia="仿宋" w:cs="仿宋"/>
                <w:spacing w:val="-5"/>
                <w:sz w:val="24"/>
                <w:szCs w:val="24"/>
              </w:rPr>
              <w:t>4#407</w:t>
            </w:r>
            <w:r>
              <w:rPr>
                <w:rFonts w:ascii="仿宋" w:hAnsi="仿宋" w:eastAsia="仿宋" w:cs="仿宋"/>
                <w:spacing w:val="-29"/>
                <w:sz w:val="24"/>
                <w:szCs w:val="24"/>
              </w:rPr>
              <w:t xml:space="preserve"> </w:t>
            </w:r>
            <w:r>
              <w:rPr>
                <w:rFonts w:ascii="仿宋" w:hAnsi="仿宋" w:eastAsia="仿宋" w:cs="仿宋"/>
                <w:spacing w:val="-5"/>
                <w:sz w:val="24"/>
                <w:szCs w:val="24"/>
              </w:rPr>
              <w:t>空教室</w:t>
            </w:r>
          </w:p>
        </w:tc>
      </w:tr>
      <w:tr w14:paraId="62E17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85" w:type="dxa"/>
            <w:vAlign w:val="top"/>
          </w:tcPr>
          <w:p w14:paraId="13AFE48F">
            <w:pPr>
              <w:spacing w:before="116" w:line="241" w:lineRule="auto"/>
              <w:ind w:left="281"/>
              <w:rPr>
                <w:rFonts w:ascii="仿宋" w:hAnsi="仿宋" w:eastAsia="仿宋" w:cs="仿宋"/>
                <w:sz w:val="24"/>
                <w:szCs w:val="24"/>
              </w:rPr>
            </w:pPr>
            <w:r>
              <w:rPr>
                <w:rFonts w:ascii="仿宋" w:hAnsi="仿宋" w:eastAsia="仿宋" w:cs="仿宋"/>
                <w:spacing w:val="-7"/>
                <w:sz w:val="24"/>
                <w:szCs w:val="24"/>
              </w:rPr>
              <w:t>34</w:t>
            </w:r>
          </w:p>
        </w:tc>
        <w:tc>
          <w:tcPr>
            <w:tcW w:w="1590" w:type="dxa"/>
            <w:vAlign w:val="top"/>
          </w:tcPr>
          <w:p w14:paraId="6E141E47">
            <w:pPr>
              <w:spacing w:before="116" w:line="222" w:lineRule="auto"/>
              <w:ind w:left="205"/>
              <w:rPr>
                <w:rFonts w:ascii="仿宋" w:hAnsi="仿宋" w:eastAsia="仿宋" w:cs="仿宋"/>
                <w:sz w:val="24"/>
                <w:szCs w:val="24"/>
              </w:rPr>
            </w:pPr>
            <w:r>
              <w:rPr>
                <w:rFonts w:ascii="仿宋" w:hAnsi="仿宋" w:eastAsia="仿宋" w:cs="仿宋"/>
                <w:spacing w:val="-4"/>
                <w:sz w:val="24"/>
                <w:szCs w:val="24"/>
              </w:rPr>
              <w:t>智创技能社</w:t>
            </w:r>
          </w:p>
        </w:tc>
        <w:tc>
          <w:tcPr>
            <w:tcW w:w="1814" w:type="dxa"/>
            <w:vAlign w:val="top"/>
          </w:tcPr>
          <w:p w14:paraId="3D62678B">
            <w:pPr>
              <w:spacing w:before="116" w:line="222" w:lineRule="auto"/>
              <w:ind w:left="437"/>
              <w:rPr>
                <w:rFonts w:ascii="仿宋" w:hAnsi="仿宋" w:eastAsia="仿宋" w:cs="仿宋"/>
                <w:sz w:val="24"/>
                <w:szCs w:val="24"/>
              </w:rPr>
            </w:pPr>
            <w:r>
              <w:rPr>
                <w:rFonts w:ascii="仿宋" w:hAnsi="仿宋" w:eastAsia="仿宋" w:cs="仿宋"/>
                <w:spacing w:val="-5"/>
                <w:sz w:val="24"/>
                <w:szCs w:val="24"/>
              </w:rPr>
              <w:t>技能大赛</w:t>
            </w:r>
          </w:p>
        </w:tc>
        <w:tc>
          <w:tcPr>
            <w:tcW w:w="1650" w:type="dxa"/>
            <w:vAlign w:val="top"/>
          </w:tcPr>
          <w:p w14:paraId="362A279C">
            <w:pPr>
              <w:spacing w:before="117" w:line="222" w:lineRule="auto"/>
              <w:ind w:left="133"/>
              <w:rPr>
                <w:rFonts w:ascii="仿宋" w:hAnsi="仿宋" w:eastAsia="仿宋" w:cs="仿宋"/>
                <w:sz w:val="24"/>
                <w:szCs w:val="24"/>
              </w:rPr>
            </w:pPr>
            <w:r>
              <w:rPr>
                <w:rFonts w:ascii="仿宋" w:hAnsi="仿宋" w:eastAsia="仿宋" w:cs="仿宋"/>
                <w:spacing w:val="-7"/>
                <w:sz w:val="24"/>
                <w:szCs w:val="24"/>
              </w:rPr>
              <w:t>陈岗烁、秦红</w:t>
            </w:r>
          </w:p>
        </w:tc>
        <w:tc>
          <w:tcPr>
            <w:tcW w:w="1934" w:type="dxa"/>
            <w:vAlign w:val="top"/>
          </w:tcPr>
          <w:p w14:paraId="3134DDC8">
            <w:pPr>
              <w:spacing w:before="116" w:line="241" w:lineRule="auto"/>
              <w:ind w:left="328"/>
              <w:rPr>
                <w:rFonts w:ascii="仿宋" w:hAnsi="仿宋" w:eastAsia="仿宋" w:cs="仿宋"/>
                <w:sz w:val="24"/>
                <w:szCs w:val="24"/>
              </w:rPr>
            </w:pPr>
            <w:r>
              <w:rPr>
                <w:rFonts w:ascii="仿宋" w:hAnsi="仿宋" w:eastAsia="仿宋" w:cs="仿宋"/>
                <w:spacing w:val="-3"/>
                <w:sz w:val="24"/>
                <w:szCs w:val="24"/>
              </w:rPr>
              <w:t>17613359176</w:t>
            </w:r>
          </w:p>
        </w:tc>
        <w:tc>
          <w:tcPr>
            <w:tcW w:w="1844" w:type="dxa"/>
            <w:tcBorders>
              <w:right w:val="nil"/>
            </w:tcBorders>
            <w:vAlign w:val="top"/>
          </w:tcPr>
          <w:p w14:paraId="3527BEAE">
            <w:pPr>
              <w:spacing w:before="116" w:line="241" w:lineRule="auto"/>
              <w:ind w:left="627"/>
              <w:rPr>
                <w:rFonts w:ascii="仿宋" w:hAnsi="仿宋" w:eastAsia="仿宋" w:cs="仿宋"/>
                <w:sz w:val="24"/>
                <w:szCs w:val="24"/>
              </w:rPr>
            </w:pPr>
            <w:r>
              <w:rPr>
                <w:rFonts w:ascii="仿宋" w:hAnsi="仿宋" w:eastAsia="仿宋" w:cs="仿宋"/>
                <w:spacing w:val="-2"/>
                <w:sz w:val="24"/>
                <w:szCs w:val="24"/>
              </w:rPr>
              <w:t>4#505</w:t>
            </w:r>
          </w:p>
        </w:tc>
      </w:tr>
      <w:tr w14:paraId="73F87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5" w:hRule="atLeast"/>
        </w:trPr>
        <w:tc>
          <w:tcPr>
            <w:tcW w:w="785" w:type="dxa"/>
            <w:vAlign w:val="top"/>
          </w:tcPr>
          <w:p w14:paraId="06A5A8B5">
            <w:pPr>
              <w:spacing w:line="265" w:lineRule="auto"/>
              <w:rPr>
                <w:rFonts w:ascii="Arial"/>
                <w:sz w:val="21"/>
              </w:rPr>
            </w:pPr>
          </w:p>
          <w:p w14:paraId="504C4F4D">
            <w:pPr>
              <w:spacing w:before="78" w:line="241" w:lineRule="auto"/>
              <w:ind w:left="281"/>
              <w:rPr>
                <w:rFonts w:ascii="仿宋" w:hAnsi="仿宋" w:eastAsia="仿宋" w:cs="仿宋"/>
                <w:sz w:val="24"/>
                <w:szCs w:val="24"/>
              </w:rPr>
            </w:pPr>
            <w:r>
              <w:rPr>
                <w:rFonts w:ascii="仿宋" w:hAnsi="仿宋" w:eastAsia="仿宋" w:cs="仿宋"/>
                <w:spacing w:val="-7"/>
                <w:sz w:val="24"/>
                <w:szCs w:val="24"/>
              </w:rPr>
              <w:t>35</w:t>
            </w:r>
          </w:p>
        </w:tc>
        <w:tc>
          <w:tcPr>
            <w:tcW w:w="1590" w:type="dxa"/>
            <w:vAlign w:val="top"/>
          </w:tcPr>
          <w:p w14:paraId="534684C5">
            <w:pPr>
              <w:spacing w:line="265" w:lineRule="auto"/>
              <w:rPr>
                <w:rFonts w:ascii="Arial"/>
                <w:sz w:val="21"/>
              </w:rPr>
            </w:pPr>
          </w:p>
          <w:p w14:paraId="02BFF1E4">
            <w:pPr>
              <w:spacing w:before="78" w:line="222" w:lineRule="auto"/>
              <w:ind w:left="212"/>
              <w:rPr>
                <w:rFonts w:ascii="仿宋" w:hAnsi="仿宋" w:eastAsia="仿宋" w:cs="仿宋"/>
                <w:sz w:val="24"/>
                <w:szCs w:val="24"/>
              </w:rPr>
            </w:pPr>
            <w:r>
              <w:rPr>
                <w:rFonts w:ascii="仿宋" w:hAnsi="仿宋" w:eastAsia="仿宋" w:cs="仿宋"/>
                <w:spacing w:val="-5"/>
                <w:sz w:val="24"/>
                <w:szCs w:val="24"/>
              </w:rPr>
              <w:t>办公自动化</w:t>
            </w:r>
          </w:p>
        </w:tc>
        <w:tc>
          <w:tcPr>
            <w:tcW w:w="1814" w:type="dxa"/>
            <w:vAlign w:val="top"/>
          </w:tcPr>
          <w:p w14:paraId="56B8CC69">
            <w:pPr>
              <w:spacing w:line="265" w:lineRule="auto"/>
              <w:rPr>
                <w:rFonts w:ascii="Arial"/>
                <w:sz w:val="21"/>
              </w:rPr>
            </w:pPr>
          </w:p>
          <w:p w14:paraId="2039F950">
            <w:pPr>
              <w:spacing w:before="78" w:line="222" w:lineRule="auto"/>
              <w:ind w:left="204"/>
              <w:rPr>
                <w:rFonts w:ascii="仿宋" w:hAnsi="仿宋" w:eastAsia="仿宋" w:cs="仿宋"/>
                <w:sz w:val="24"/>
                <w:szCs w:val="24"/>
              </w:rPr>
            </w:pPr>
            <w:r>
              <w:rPr>
                <w:rFonts w:ascii="仿宋" w:hAnsi="仿宋" w:eastAsia="仿宋" w:cs="仿宋"/>
                <w:spacing w:val="-4"/>
                <w:sz w:val="24"/>
                <w:szCs w:val="24"/>
              </w:rPr>
              <w:t>办公软件使用</w:t>
            </w:r>
          </w:p>
        </w:tc>
        <w:tc>
          <w:tcPr>
            <w:tcW w:w="1650" w:type="dxa"/>
            <w:vAlign w:val="top"/>
          </w:tcPr>
          <w:p w14:paraId="55348BD0">
            <w:pPr>
              <w:spacing w:before="114" w:line="308" w:lineRule="auto"/>
              <w:ind w:left="717" w:right="107" w:hanging="593"/>
              <w:rPr>
                <w:rFonts w:ascii="仿宋" w:hAnsi="仿宋" w:eastAsia="仿宋" w:cs="仿宋"/>
                <w:sz w:val="24"/>
                <w:szCs w:val="24"/>
              </w:rPr>
            </w:pPr>
            <w:r>
              <w:rPr>
                <w:rFonts w:ascii="仿宋" w:hAnsi="仿宋" w:eastAsia="仿宋" w:cs="仿宋"/>
                <w:spacing w:val="-5"/>
                <w:sz w:val="24"/>
                <w:szCs w:val="24"/>
              </w:rPr>
              <w:t>宋冠鹏、丁兆</w:t>
            </w:r>
            <w:r>
              <w:rPr>
                <w:rFonts w:ascii="仿宋" w:hAnsi="仿宋" w:eastAsia="仿宋" w:cs="仿宋"/>
                <w:sz w:val="24"/>
                <w:szCs w:val="24"/>
              </w:rPr>
              <w:t>远</w:t>
            </w:r>
          </w:p>
        </w:tc>
        <w:tc>
          <w:tcPr>
            <w:tcW w:w="1934" w:type="dxa"/>
            <w:vAlign w:val="top"/>
          </w:tcPr>
          <w:p w14:paraId="7604E9A8">
            <w:pPr>
              <w:spacing w:line="265" w:lineRule="auto"/>
              <w:rPr>
                <w:rFonts w:ascii="Arial"/>
                <w:sz w:val="21"/>
              </w:rPr>
            </w:pPr>
          </w:p>
          <w:p w14:paraId="4C8C7D8A">
            <w:pPr>
              <w:spacing w:before="78" w:line="241" w:lineRule="auto"/>
              <w:ind w:left="328"/>
              <w:rPr>
                <w:rFonts w:ascii="仿宋" w:hAnsi="仿宋" w:eastAsia="仿宋" w:cs="仿宋"/>
                <w:sz w:val="24"/>
                <w:szCs w:val="24"/>
              </w:rPr>
            </w:pPr>
            <w:r>
              <w:rPr>
                <w:rFonts w:ascii="仿宋" w:hAnsi="仿宋" w:eastAsia="仿宋" w:cs="仿宋"/>
                <w:spacing w:val="-3"/>
                <w:sz w:val="24"/>
                <w:szCs w:val="24"/>
              </w:rPr>
              <w:t>13803996327</w:t>
            </w:r>
          </w:p>
        </w:tc>
        <w:tc>
          <w:tcPr>
            <w:tcW w:w="1844" w:type="dxa"/>
            <w:tcBorders>
              <w:right w:val="nil"/>
            </w:tcBorders>
            <w:vAlign w:val="top"/>
          </w:tcPr>
          <w:p w14:paraId="5491725C">
            <w:pPr>
              <w:spacing w:line="264" w:lineRule="auto"/>
              <w:rPr>
                <w:rFonts w:ascii="Arial"/>
                <w:sz w:val="21"/>
              </w:rPr>
            </w:pPr>
          </w:p>
          <w:p w14:paraId="701183C0">
            <w:pPr>
              <w:spacing w:before="78" w:line="222" w:lineRule="auto"/>
              <w:ind w:left="175"/>
              <w:rPr>
                <w:rFonts w:ascii="仿宋" w:hAnsi="仿宋" w:eastAsia="仿宋" w:cs="仿宋"/>
                <w:sz w:val="24"/>
                <w:szCs w:val="24"/>
              </w:rPr>
            </w:pPr>
            <w:r>
              <w:rPr>
                <w:rFonts w:ascii="仿宋" w:hAnsi="仿宋" w:eastAsia="仿宋" w:cs="仿宋"/>
                <w:spacing w:val="-3"/>
                <w:sz w:val="24"/>
                <w:szCs w:val="24"/>
              </w:rPr>
              <w:t>4#计算机</w:t>
            </w:r>
            <w:r>
              <w:rPr>
                <w:rFonts w:ascii="仿宋" w:hAnsi="仿宋" w:eastAsia="仿宋" w:cs="仿宋"/>
                <w:spacing w:val="-42"/>
                <w:sz w:val="24"/>
                <w:szCs w:val="24"/>
              </w:rPr>
              <w:t xml:space="preserve"> </w:t>
            </w:r>
            <w:r>
              <w:rPr>
                <w:rFonts w:ascii="仿宋" w:hAnsi="仿宋" w:eastAsia="仿宋" w:cs="仿宋"/>
                <w:spacing w:val="-3"/>
                <w:sz w:val="24"/>
                <w:szCs w:val="24"/>
              </w:rPr>
              <w:t>2501</w:t>
            </w:r>
          </w:p>
        </w:tc>
      </w:tr>
      <w:tr w14:paraId="091FA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5" w:hRule="atLeast"/>
        </w:trPr>
        <w:tc>
          <w:tcPr>
            <w:tcW w:w="785" w:type="dxa"/>
            <w:vAlign w:val="top"/>
          </w:tcPr>
          <w:p w14:paraId="7F0FBF6A">
            <w:pPr>
              <w:spacing w:line="266" w:lineRule="auto"/>
              <w:rPr>
                <w:rFonts w:ascii="Arial"/>
                <w:sz w:val="21"/>
              </w:rPr>
            </w:pPr>
          </w:p>
          <w:p w14:paraId="4838589B">
            <w:pPr>
              <w:spacing w:before="78" w:line="241" w:lineRule="auto"/>
              <w:ind w:left="281"/>
              <w:rPr>
                <w:rFonts w:ascii="仿宋" w:hAnsi="仿宋" w:eastAsia="仿宋" w:cs="仿宋"/>
                <w:sz w:val="24"/>
                <w:szCs w:val="24"/>
              </w:rPr>
            </w:pPr>
            <w:r>
              <w:rPr>
                <w:rFonts w:ascii="仿宋" w:hAnsi="仿宋" w:eastAsia="仿宋" w:cs="仿宋"/>
                <w:spacing w:val="-7"/>
                <w:sz w:val="24"/>
                <w:szCs w:val="24"/>
              </w:rPr>
              <w:t>36</w:t>
            </w:r>
          </w:p>
        </w:tc>
        <w:tc>
          <w:tcPr>
            <w:tcW w:w="1590" w:type="dxa"/>
            <w:vAlign w:val="top"/>
          </w:tcPr>
          <w:p w14:paraId="1EC56353">
            <w:pPr>
              <w:spacing w:line="266" w:lineRule="auto"/>
              <w:rPr>
                <w:rFonts w:ascii="Arial"/>
                <w:sz w:val="21"/>
              </w:rPr>
            </w:pPr>
          </w:p>
          <w:p w14:paraId="0812DF92">
            <w:pPr>
              <w:spacing w:before="78" w:line="221" w:lineRule="auto"/>
              <w:ind w:left="205"/>
              <w:rPr>
                <w:rFonts w:ascii="仿宋" w:hAnsi="仿宋" w:eastAsia="仿宋" w:cs="仿宋"/>
                <w:sz w:val="24"/>
                <w:szCs w:val="24"/>
              </w:rPr>
            </w:pPr>
            <w:r>
              <w:rPr>
                <w:rFonts w:ascii="仿宋" w:hAnsi="仿宋" w:eastAsia="仿宋" w:cs="仿宋"/>
                <w:spacing w:val="-4"/>
                <w:sz w:val="24"/>
                <w:szCs w:val="24"/>
              </w:rPr>
              <w:t>孝行故事会</w:t>
            </w:r>
          </w:p>
        </w:tc>
        <w:tc>
          <w:tcPr>
            <w:tcW w:w="1814" w:type="dxa"/>
            <w:vAlign w:val="top"/>
          </w:tcPr>
          <w:p w14:paraId="744AB1EB">
            <w:pPr>
              <w:spacing w:line="266" w:lineRule="auto"/>
              <w:rPr>
                <w:rFonts w:ascii="Arial"/>
                <w:sz w:val="21"/>
              </w:rPr>
            </w:pPr>
          </w:p>
          <w:p w14:paraId="2DCF2F07">
            <w:pPr>
              <w:spacing w:before="78" w:line="223" w:lineRule="auto"/>
              <w:ind w:left="557"/>
              <w:rPr>
                <w:rFonts w:ascii="仿宋" w:hAnsi="仿宋" w:eastAsia="仿宋" w:cs="仿宋"/>
                <w:sz w:val="24"/>
                <w:szCs w:val="24"/>
              </w:rPr>
            </w:pPr>
            <w:r>
              <w:rPr>
                <w:rFonts w:ascii="仿宋" w:hAnsi="仿宋" w:eastAsia="仿宋" w:cs="仿宋"/>
                <w:spacing w:val="-6"/>
                <w:sz w:val="24"/>
                <w:szCs w:val="24"/>
              </w:rPr>
              <w:t>故事会</w:t>
            </w:r>
          </w:p>
        </w:tc>
        <w:tc>
          <w:tcPr>
            <w:tcW w:w="1650" w:type="dxa"/>
            <w:vAlign w:val="top"/>
          </w:tcPr>
          <w:p w14:paraId="61A2F2C5">
            <w:pPr>
              <w:spacing w:before="116" w:line="307" w:lineRule="auto"/>
              <w:ind w:left="714" w:right="107" w:hanging="587"/>
              <w:rPr>
                <w:rFonts w:ascii="仿宋" w:hAnsi="仿宋" w:eastAsia="仿宋" w:cs="仿宋"/>
                <w:sz w:val="24"/>
                <w:szCs w:val="24"/>
              </w:rPr>
            </w:pPr>
            <w:r>
              <w:rPr>
                <w:rFonts w:ascii="仿宋" w:hAnsi="仿宋" w:eastAsia="仿宋" w:cs="仿宋"/>
                <w:spacing w:val="-6"/>
                <w:sz w:val="24"/>
                <w:szCs w:val="24"/>
              </w:rPr>
              <w:t>高艳梅、别妮</w:t>
            </w:r>
            <w:r>
              <w:rPr>
                <w:rFonts w:ascii="仿宋" w:hAnsi="仿宋" w:eastAsia="仿宋" w:cs="仿宋"/>
                <w:sz w:val="24"/>
                <w:szCs w:val="24"/>
              </w:rPr>
              <w:t>玲</w:t>
            </w:r>
          </w:p>
        </w:tc>
        <w:tc>
          <w:tcPr>
            <w:tcW w:w="1934" w:type="dxa"/>
            <w:vAlign w:val="top"/>
          </w:tcPr>
          <w:p w14:paraId="07566078">
            <w:pPr>
              <w:spacing w:line="266" w:lineRule="auto"/>
              <w:rPr>
                <w:rFonts w:ascii="Arial"/>
                <w:sz w:val="21"/>
              </w:rPr>
            </w:pPr>
          </w:p>
          <w:p w14:paraId="14514788">
            <w:pPr>
              <w:spacing w:before="78" w:line="241" w:lineRule="auto"/>
              <w:ind w:left="328"/>
              <w:rPr>
                <w:rFonts w:ascii="仿宋" w:hAnsi="仿宋" w:eastAsia="仿宋" w:cs="仿宋"/>
                <w:sz w:val="24"/>
                <w:szCs w:val="24"/>
              </w:rPr>
            </w:pPr>
            <w:r>
              <w:rPr>
                <w:rFonts w:ascii="仿宋" w:hAnsi="仿宋" w:eastAsia="仿宋" w:cs="仿宋"/>
                <w:spacing w:val="-3"/>
                <w:sz w:val="24"/>
                <w:szCs w:val="24"/>
              </w:rPr>
              <w:t>13782074068</w:t>
            </w:r>
          </w:p>
        </w:tc>
        <w:tc>
          <w:tcPr>
            <w:tcW w:w="1844" w:type="dxa"/>
            <w:tcBorders>
              <w:right w:val="nil"/>
            </w:tcBorders>
            <w:vAlign w:val="top"/>
          </w:tcPr>
          <w:p w14:paraId="6E8C4034">
            <w:pPr>
              <w:spacing w:line="266" w:lineRule="auto"/>
              <w:rPr>
                <w:rFonts w:ascii="Arial"/>
                <w:sz w:val="21"/>
              </w:rPr>
            </w:pPr>
          </w:p>
          <w:p w14:paraId="0255D8CC">
            <w:pPr>
              <w:spacing w:before="78" w:line="223" w:lineRule="auto"/>
              <w:ind w:left="295"/>
              <w:rPr>
                <w:rFonts w:ascii="仿宋" w:hAnsi="仿宋" w:eastAsia="仿宋" w:cs="仿宋"/>
                <w:sz w:val="24"/>
                <w:szCs w:val="24"/>
              </w:rPr>
            </w:pPr>
            <w:r>
              <w:rPr>
                <w:rFonts w:ascii="仿宋" w:hAnsi="仿宋" w:eastAsia="仿宋" w:cs="仿宋"/>
                <w:spacing w:val="-3"/>
                <w:sz w:val="24"/>
                <w:szCs w:val="24"/>
              </w:rPr>
              <w:t>4#平面</w:t>
            </w:r>
            <w:r>
              <w:rPr>
                <w:rFonts w:ascii="仿宋" w:hAnsi="仿宋" w:eastAsia="仿宋" w:cs="仿宋"/>
                <w:spacing w:val="-45"/>
                <w:sz w:val="24"/>
                <w:szCs w:val="24"/>
              </w:rPr>
              <w:t xml:space="preserve"> </w:t>
            </w:r>
            <w:r>
              <w:rPr>
                <w:rFonts w:ascii="仿宋" w:hAnsi="仿宋" w:eastAsia="仿宋" w:cs="仿宋"/>
                <w:spacing w:val="-3"/>
                <w:sz w:val="24"/>
                <w:szCs w:val="24"/>
              </w:rPr>
              <w:t>2401</w:t>
            </w:r>
          </w:p>
        </w:tc>
      </w:tr>
      <w:tr w14:paraId="6C0B0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5" w:hRule="atLeast"/>
        </w:trPr>
        <w:tc>
          <w:tcPr>
            <w:tcW w:w="785" w:type="dxa"/>
            <w:vAlign w:val="top"/>
          </w:tcPr>
          <w:p w14:paraId="27608E3A">
            <w:pPr>
              <w:spacing w:line="265" w:lineRule="auto"/>
              <w:rPr>
                <w:rFonts w:ascii="Arial"/>
                <w:sz w:val="21"/>
              </w:rPr>
            </w:pPr>
          </w:p>
          <w:p w14:paraId="2BA42D08">
            <w:pPr>
              <w:spacing w:before="78" w:line="241" w:lineRule="auto"/>
              <w:ind w:left="281"/>
              <w:rPr>
                <w:rFonts w:ascii="仿宋" w:hAnsi="仿宋" w:eastAsia="仿宋" w:cs="仿宋"/>
                <w:sz w:val="24"/>
                <w:szCs w:val="24"/>
              </w:rPr>
            </w:pPr>
            <w:r>
              <w:rPr>
                <w:rFonts w:ascii="仿宋" w:hAnsi="仿宋" w:eastAsia="仿宋" w:cs="仿宋"/>
                <w:spacing w:val="-7"/>
                <w:sz w:val="24"/>
                <w:szCs w:val="24"/>
              </w:rPr>
              <w:t>37</w:t>
            </w:r>
          </w:p>
        </w:tc>
        <w:tc>
          <w:tcPr>
            <w:tcW w:w="1590" w:type="dxa"/>
            <w:vAlign w:val="top"/>
          </w:tcPr>
          <w:p w14:paraId="5C31C66F">
            <w:pPr>
              <w:spacing w:before="114" w:line="308" w:lineRule="auto"/>
              <w:ind w:left="565" w:right="195" w:hanging="360"/>
              <w:rPr>
                <w:rFonts w:ascii="仿宋" w:hAnsi="仿宋" w:eastAsia="仿宋" w:cs="仿宋"/>
                <w:sz w:val="24"/>
                <w:szCs w:val="24"/>
              </w:rPr>
            </w:pPr>
            <w:r>
              <w:rPr>
                <w:rFonts w:ascii="仿宋" w:hAnsi="仿宋" w:eastAsia="仿宋" w:cs="仿宋"/>
                <w:spacing w:val="-4"/>
                <w:sz w:val="24"/>
                <w:szCs w:val="24"/>
              </w:rPr>
              <w:t>校园安全短</w:t>
            </w:r>
            <w:r>
              <w:rPr>
                <w:rFonts w:ascii="仿宋" w:hAnsi="仿宋" w:eastAsia="仿宋" w:cs="仿宋"/>
                <w:spacing w:val="-8"/>
                <w:sz w:val="24"/>
                <w:szCs w:val="24"/>
              </w:rPr>
              <w:t>剧社</w:t>
            </w:r>
          </w:p>
        </w:tc>
        <w:tc>
          <w:tcPr>
            <w:tcW w:w="1814" w:type="dxa"/>
            <w:vAlign w:val="top"/>
          </w:tcPr>
          <w:p w14:paraId="4C0DE86E">
            <w:pPr>
              <w:spacing w:line="265" w:lineRule="auto"/>
              <w:rPr>
                <w:rFonts w:ascii="Arial"/>
                <w:sz w:val="21"/>
              </w:rPr>
            </w:pPr>
          </w:p>
          <w:p w14:paraId="6721E5F7">
            <w:pPr>
              <w:spacing w:before="78" w:line="224" w:lineRule="auto"/>
              <w:ind w:left="439"/>
              <w:rPr>
                <w:rFonts w:ascii="仿宋" w:hAnsi="仿宋" w:eastAsia="仿宋" w:cs="仿宋"/>
                <w:sz w:val="24"/>
                <w:szCs w:val="24"/>
              </w:rPr>
            </w:pPr>
            <w:r>
              <w:rPr>
                <w:rFonts w:ascii="仿宋" w:hAnsi="仿宋" w:eastAsia="仿宋" w:cs="仿宋"/>
                <w:spacing w:val="-5"/>
                <w:sz w:val="24"/>
                <w:szCs w:val="24"/>
              </w:rPr>
              <w:t>安全短剧</w:t>
            </w:r>
          </w:p>
        </w:tc>
        <w:tc>
          <w:tcPr>
            <w:tcW w:w="1650" w:type="dxa"/>
            <w:vAlign w:val="top"/>
          </w:tcPr>
          <w:p w14:paraId="3FD1788B">
            <w:pPr>
              <w:spacing w:line="265" w:lineRule="auto"/>
              <w:rPr>
                <w:rFonts w:ascii="Arial"/>
                <w:sz w:val="21"/>
              </w:rPr>
            </w:pPr>
          </w:p>
          <w:p w14:paraId="63B387ED">
            <w:pPr>
              <w:spacing w:before="78" w:line="223" w:lineRule="auto"/>
              <w:ind w:left="128"/>
              <w:rPr>
                <w:rFonts w:ascii="仿宋" w:hAnsi="仿宋" w:eastAsia="仿宋" w:cs="仿宋"/>
                <w:sz w:val="24"/>
                <w:szCs w:val="24"/>
              </w:rPr>
            </w:pPr>
            <w:r>
              <w:rPr>
                <w:rFonts w:ascii="仿宋" w:hAnsi="仿宋" w:eastAsia="仿宋" w:cs="仿宋"/>
                <w:spacing w:val="-6"/>
                <w:sz w:val="24"/>
                <w:szCs w:val="24"/>
              </w:rPr>
              <w:t>丁兆远、张彬</w:t>
            </w:r>
          </w:p>
        </w:tc>
        <w:tc>
          <w:tcPr>
            <w:tcW w:w="1934" w:type="dxa"/>
            <w:vAlign w:val="top"/>
          </w:tcPr>
          <w:p w14:paraId="3A94D730">
            <w:pPr>
              <w:spacing w:line="265" w:lineRule="auto"/>
              <w:rPr>
                <w:rFonts w:ascii="Arial"/>
                <w:sz w:val="21"/>
              </w:rPr>
            </w:pPr>
          </w:p>
          <w:p w14:paraId="6153623E">
            <w:pPr>
              <w:spacing w:before="78" w:line="241" w:lineRule="auto"/>
              <w:ind w:left="328"/>
              <w:rPr>
                <w:rFonts w:ascii="仿宋" w:hAnsi="仿宋" w:eastAsia="仿宋" w:cs="仿宋"/>
                <w:sz w:val="24"/>
                <w:szCs w:val="24"/>
              </w:rPr>
            </w:pPr>
            <w:r>
              <w:rPr>
                <w:rFonts w:ascii="仿宋" w:hAnsi="仿宋" w:eastAsia="仿宋" w:cs="仿宋"/>
                <w:spacing w:val="-3"/>
                <w:sz w:val="24"/>
                <w:szCs w:val="24"/>
              </w:rPr>
              <w:t>17837113090</w:t>
            </w:r>
          </w:p>
        </w:tc>
        <w:tc>
          <w:tcPr>
            <w:tcW w:w="1844" w:type="dxa"/>
            <w:tcBorders>
              <w:right w:val="nil"/>
            </w:tcBorders>
            <w:vAlign w:val="top"/>
          </w:tcPr>
          <w:p w14:paraId="2E82F94C">
            <w:pPr>
              <w:spacing w:line="265" w:lineRule="auto"/>
              <w:rPr>
                <w:rFonts w:ascii="Arial"/>
                <w:sz w:val="21"/>
              </w:rPr>
            </w:pPr>
          </w:p>
          <w:p w14:paraId="3D9BCCDB">
            <w:pPr>
              <w:spacing w:before="78" w:line="223" w:lineRule="auto"/>
              <w:ind w:left="295"/>
              <w:rPr>
                <w:rFonts w:ascii="仿宋" w:hAnsi="仿宋" w:eastAsia="仿宋" w:cs="仿宋"/>
                <w:sz w:val="24"/>
                <w:szCs w:val="24"/>
              </w:rPr>
            </w:pPr>
            <w:r>
              <w:rPr>
                <w:rFonts w:ascii="仿宋" w:hAnsi="仿宋" w:eastAsia="仿宋" w:cs="仿宋"/>
                <w:spacing w:val="-3"/>
                <w:sz w:val="24"/>
                <w:szCs w:val="24"/>
              </w:rPr>
              <w:t>4#平面</w:t>
            </w:r>
            <w:r>
              <w:rPr>
                <w:rFonts w:ascii="仿宋" w:hAnsi="仿宋" w:eastAsia="仿宋" w:cs="仿宋"/>
                <w:spacing w:val="-45"/>
                <w:sz w:val="24"/>
                <w:szCs w:val="24"/>
              </w:rPr>
              <w:t xml:space="preserve"> </w:t>
            </w:r>
            <w:r>
              <w:rPr>
                <w:rFonts w:ascii="仿宋" w:hAnsi="仿宋" w:eastAsia="仿宋" w:cs="仿宋"/>
                <w:spacing w:val="-3"/>
                <w:sz w:val="24"/>
                <w:szCs w:val="24"/>
              </w:rPr>
              <w:t>2501</w:t>
            </w:r>
          </w:p>
        </w:tc>
      </w:tr>
      <w:tr w14:paraId="32EBF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5" w:hRule="atLeast"/>
        </w:trPr>
        <w:tc>
          <w:tcPr>
            <w:tcW w:w="785" w:type="dxa"/>
            <w:vAlign w:val="top"/>
          </w:tcPr>
          <w:p w14:paraId="7A0025C0">
            <w:pPr>
              <w:spacing w:line="266" w:lineRule="auto"/>
              <w:rPr>
                <w:rFonts w:ascii="Arial"/>
                <w:sz w:val="21"/>
              </w:rPr>
            </w:pPr>
          </w:p>
          <w:p w14:paraId="0DBB73EE">
            <w:pPr>
              <w:spacing w:before="78" w:line="241" w:lineRule="auto"/>
              <w:ind w:left="281"/>
              <w:rPr>
                <w:rFonts w:ascii="仿宋" w:hAnsi="仿宋" w:eastAsia="仿宋" w:cs="仿宋"/>
                <w:sz w:val="24"/>
                <w:szCs w:val="24"/>
              </w:rPr>
            </w:pPr>
            <w:r>
              <w:rPr>
                <w:rFonts w:ascii="仿宋" w:hAnsi="仿宋" w:eastAsia="仿宋" w:cs="仿宋"/>
                <w:spacing w:val="-7"/>
                <w:sz w:val="24"/>
                <w:szCs w:val="24"/>
              </w:rPr>
              <w:t>38</w:t>
            </w:r>
          </w:p>
        </w:tc>
        <w:tc>
          <w:tcPr>
            <w:tcW w:w="1590" w:type="dxa"/>
            <w:vAlign w:val="top"/>
          </w:tcPr>
          <w:p w14:paraId="145C5ED6">
            <w:pPr>
              <w:spacing w:before="116" w:line="307" w:lineRule="auto"/>
              <w:ind w:left="687" w:right="195" w:hanging="483"/>
              <w:rPr>
                <w:rFonts w:ascii="仿宋" w:hAnsi="仿宋" w:eastAsia="仿宋" w:cs="仿宋"/>
                <w:sz w:val="24"/>
                <w:szCs w:val="24"/>
              </w:rPr>
            </w:pPr>
            <w:r>
              <w:rPr>
                <w:rFonts w:ascii="仿宋" w:hAnsi="仿宋" w:eastAsia="仿宋" w:cs="仿宋"/>
                <w:spacing w:val="-4"/>
                <w:sz w:val="24"/>
                <w:szCs w:val="24"/>
              </w:rPr>
              <w:t>职业生涯规</w:t>
            </w:r>
            <w:r>
              <w:rPr>
                <w:rFonts w:ascii="仿宋" w:hAnsi="仿宋" w:eastAsia="仿宋" w:cs="仿宋"/>
                <w:sz w:val="24"/>
                <w:szCs w:val="24"/>
              </w:rPr>
              <w:t>划</w:t>
            </w:r>
          </w:p>
        </w:tc>
        <w:tc>
          <w:tcPr>
            <w:tcW w:w="1814" w:type="dxa"/>
            <w:vAlign w:val="top"/>
          </w:tcPr>
          <w:p w14:paraId="26132687">
            <w:pPr>
              <w:spacing w:line="266" w:lineRule="auto"/>
              <w:rPr>
                <w:rFonts w:ascii="Arial"/>
                <w:sz w:val="21"/>
              </w:rPr>
            </w:pPr>
          </w:p>
          <w:p w14:paraId="2044B92F">
            <w:pPr>
              <w:spacing w:before="78" w:line="224" w:lineRule="auto"/>
              <w:ind w:left="195"/>
              <w:rPr>
                <w:rFonts w:ascii="仿宋" w:hAnsi="仿宋" w:eastAsia="仿宋" w:cs="仿宋"/>
                <w:sz w:val="24"/>
                <w:szCs w:val="24"/>
              </w:rPr>
            </w:pPr>
            <w:r>
              <w:rPr>
                <w:rFonts w:ascii="仿宋" w:hAnsi="仿宋" w:eastAsia="仿宋" w:cs="仿宋"/>
                <w:spacing w:val="-3"/>
                <w:sz w:val="24"/>
                <w:szCs w:val="24"/>
              </w:rPr>
              <w:t>职业生涯规划</w:t>
            </w:r>
          </w:p>
        </w:tc>
        <w:tc>
          <w:tcPr>
            <w:tcW w:w="1650" w:type="dxa"/>
            <w:vAlign w:val="top"/>
          </w:tcPr>
          <w:p w14:paraId="42A55750">
            <w:pPr>
              <w:spacing w:line="266" w:lineRule="auto"/>
              <w:rPr>
                <w:rFonts w:ascii="Arial"/>
                <w:sz w:val="21"/>
              </w:rPr>
            </w:pPr>
          </w:p>
          <w:p w14:paraId="7B1EBC03">
            <w:pPr>
              <w:spacing w:before="78" w:line="222" w:lineRule="auto"/>
              <w:ind w:left="123"/>
              <w:rPr>
                <w:rFonts w:ascii="仿宋" w:hAnsi="仿宋" w:eastAsia="仿宋" w:cs="仿宋"/>
                <w:sz w:val="24"/>
                <w:szCs w:val="24"/>
              </w:rPr>
            </w:pPr>
            <w:r>
              <w:rPr>
                <w:rFonts w:ascii="仿宋" w:hAnsi="仿宋" w:eastAsia="仿宋" w:cs="仿宋"/>
                <w:spacing w:val="-5"/>
                <w:sz w:val="24"/>
                <w:szCs w:val="24"/>
              </w:rPr>
              <w:t>张彬、宋冠鹏</w:t>
            </w:r>
          </w:p>
        </w:tc>
        <w:tc>
          <w:tcPr>
            <w:tcW w:w="1934" w:type="dxa"/>
            <w:vAlign w:val="top"/>
          </w:tcPr>
          <w:p w14:paraId="4A4CED5D">
            <w:pPr>
              <w:spacing w:line="266" w:lineRule="auto"/>
              <w:rPr>
                <w:rFonts w:ascii="Arial"/>
                <w:sz w:val="21"/>
              </w:rPr>
            </w:pPr>
          </w:p>
          <w:p w14:paraId="55DBE6AA">
            <w:pPr>
              <w:spacing w:before="78" w:line="241" w:lineRule="auto"/>
              <w:ind w:left="328"/>
              <w:rPr>
                <w:rFonts w:ascii="仿宋" w:hAnsi="仿宋" w:eastAsia="仿宋" w:cs="仿宋"/>
                <w:sz w:val="24"/>
                <w:szCs w:val="24"/>
              </w:rPr>
            </w:pPr>
            <w:r>
              <w:rPr>
                <w:rFonts w:ascii="仿宋" w:hAnsi="仿宋" w:eastAsia="仿宋" w:cs="仿宋"/>
                <w:spacing w:val="-3"/>
                <w:sz w:val="24"/>
                <w:szCs w:val="24"/>
              </w:rPr>
              <w:t>17527725867</w:t>
            </w:r>
          </w:p>
        </w:tc>
        <w:tc>
          <w:tcPr>
            <w:tcW w:w="1844" w:type="dxa"/>
            <w:tcBorders>
              <w:right w:val="nil"/>
            </w:tcBorders>
            <w:vAlign w:val="top"/>
          </w:tcPr>
          <w:p w14:paraId="3CD140C0">
            <w:pPr>
              <w:spacing w:line="266" w:lineRule="auto"/>
              <w:rPr>
                <w:rFonts w:ascii="Arial"/>
                <w:sz w:val="21"/>
              </w:rPr>
            </w:pPr>
          </w:p>
          <w:p w14:paraId="60E8AA27">
            <w:pPr>
              <w:spacing w:before="78" w:line="223" w:lineRule="auto"/>
              <w:ind w:left="295"/>
              <w:rPr>
                <w:rFonts w:ascii="仿宋" w:hAnsi="仿宋" w:eastAsia="仿宋" w:cs="仿宋"/>
                <w:sz w:val="24"/>
                <w:szCs w:val="24"/>
              </w:rPr>
            </w:pPr>
            <w:r>
              <w:rPr>
                <w:rFonts w:ascii="仿宋" w:hAnsi="仿宋" w:eastAsia="仿宋" w:cs="仿宋"/>
                <w:spacing w:val="-3"/>
                <w:sz w:val="24"/>
                <w:szCs w:val="24"/>
              </w:rPr>
              <w:t>4#平面</w:t>
            </w:r>
            <w:r>
              <w:rPr>
                <w:rFonts w:ascii="仿宋" w:hAnsi="仿宋" w:eastAsia="仿宋" w:cs="仿宋"/>
                <w:spacing w:val="-45"/>
                <w:sz w:val="24"/>
                <w:szCs w:val="24"/>
              </w:rPr>
              <w:t xml:space="preserve"> </w:t>
            </w:r>
            <w:r>
              <w:rPr>
                <w:rFonts w:ascii="仿宋" w:hAnsi="仿宋" w:eastAsia="仿宋" w:cs="仿宋"/>
                <w:spacing w:val="-3"/>
                <w:sz w:val="24"/>
                <w:szCs w:val="24"/>
              </w:rPr>
              <w:t>2502</w:t>
            </w:r>
          </w:p>
        </w:tc>
      </w:tr>
      <w:tr w14:paraId="1A609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85" w:type="dxa"/>
            <w:vAlign w:val="top"/>
          </w:tcPr>
          <w:p w14:paraId="0A7D615E">
            <w:pPr>
              <w:spacing w:before="114" w:line="241" w:lineRule="auto"/>
              <w:ind w:left="281"/>
              <w:rPr>
                <w:rFonts w:ascii="仿宋" w:hAnsi="仿宋" w:eastAsia="仿宋" w:cs="仿宋"/>
                <w:sz w:val="24"/>
                <w:szCs w:val="24"/>
              </w:rPr>
            </w:pPr>
            <w:r>
              <w:rPr>
                <w:rFonts w:ascii="仿宋" w:hAnsi="仿宋" w:eastAsia="仿宋" w:cs="仿宋"/>
                <w:spacing w:val="-7"/>
                <w:sz w:val="24"/>
                <w:szCs w:val="24"/>
              </w:rPr>
              <w:t>39</w:t>
            </w:r>
          </w:p>
        </w:tc>
        <w:tc>
          <w:tcPr>
            <w:tcW w:w="1590" w:type="dxa"/>
            <w:vAlign w:val="top"/>
          </w:tcPr>
          <w:p w14:paraId="0797D721">
            <w:pPr>
              <w:spacing w:before="114" w:line="222" w:lineRule="auto"/>
              <w:ind w:left="331"/>
              <w:rPr>
                <w:rFonts w:ascii="仿宋" w:hAnsi="仿宋" w:eastAsia="仿宋" w:cs="仿宋"/>
                <w:sz w:val="24"/>
                <w:szCs w:val="24"/>
              </w:rPr>
            </w:pPr>
            <w:r>
              <w:rPr>
                <w:rFonts w:ascii="仿宋" w:hAnsi="仿宋" w:eastAsia="仿宋" w:cs="仿宋"/>
                <w:spacing w:val="-6"/>
                <w:sz w:val="24"/>
                <w:szCs w:val="24"/>
              </w:rPr>
              <w:t>武动邓职</w:t>
            </w:r>
          </w:p>
        </w:tc>
        <w:tc>
          <w:tcPr>
            <w:tcW w:w="1814" w:type="dxa"/>
            <w:vAlign w:val="top"/>
          </w:tcPr>
          <w:p w14:paraId="11380B36">
            <w:pPr>
              <w:spacing w:before="115" w:line="222" w:lineRule="auto"/>
              <w:ind w:left="563"/>
              <w:rPr>
                <w:rFonts w:ascii="仿宋" w:hAnsi="仿宋" w:eastAsia="仿宋" w:cs="仿宋"/>
                <w:sz w:val="24"/>
                <w:szCs w:val="24"/>
              </w:rPr>
            </w:pPr>
            <w:r>
              <w:rPr>
                <w:rFonts w:ascii="仿宋" w:hAnsi="仿宋" w:eastAsia="仿宋" w:cs="仿宋"/>
                <w:spacing w:val="-8"/>
                <w:sz w:val="24"/>
                <w:szCs w:val="24"/>
              </w:rPr>
              <w:t>武术类</w:t>
            </w:r>
          </w:p>
        </w:tc>
        <w:tc>
          <w:tcPr>
            <w:tcW w:w="1650" w:type="dxa"/>
            <w:vAlign w:val="top"/>
          </w:tcPr>
          <w:p w14:paraId="67AEF602">
            <w:pPr>
              <w:spacing w:before="114" w:line="221" w:lineRule="auto"/>
              <w:ind w:left="125"/>
              <w:rPr>
                <w:rFonts w:ascii="仿宋" w:hAnsi="仿宋" w:eastAsia="仿宋" w:cs="仿宋"/>
                <w:sz w:val="24"/>
                <w:szCs w:val="24"/>
              </w:rPr>
            </w:pPr>
            <w:r>
              <w:rPr>
                <w:rFonts w:ascii="仿宋" w:hAnsi="仿宋" w:eastAsia="仿宋" w:cs="仿宋"/>
                <w:spacing w:val="-5"/>
                <w:sz w:val="24"/>
                <w:szCs w:val="24"/>
              </w:rPr>
              <w:t>李杭达、张琳</w:t>
            </w:r>
          </w:p>
        </w:tc>
        <w:tc>
          <w:tcPr>
            <w:tcW w:w="1934" w:type="dxa"/>
            <w:vAlign w:val="top"/>
          </w:tcPr>
          <w:p w14:paraId="11C64798">
            <w:pPr>
              <w:spacing w:before="114" w:line="241" w:lineRule="auto"/>
              <w:ind w:left="328"/>
              <w:rPr>
                <w:rFonts w:ascii="仿宋" w:hAnsi="仿宋" w:eastAsia="仿宋" w:cs="仿宋"/>
                <w:sz w:val="24"/>
                <w:szCs w:val="24"/>
              </w:rPr>
            </w:pPr>
            <w:r>
              <w:rPr>
                <w:rFonts w:ascii="仿宋" w:hAnsi="仿宋" w:eastAsia="仿宋" w:cs="仿宋"/>
                <w:spacing w:val="-3"/>
                <w:sz w:val="24"/>
                <w:szCs w:val="24"/>
              </w:rPr>
              <w:t>19939339536</w:t>
            </w:r>
          </w:p>
        </w:tc>
        <w:tc>
          <w:tcPr>
            <w:tcW w:w="1844" w:type="dxa"/>
            <w:tcBorders>
              <w:right w:val="nil"/>
            </w:tcBorders>
            <w:vAlign w:val="top"/>
          </w:tcPr>
          <w:p w14:paraId="627FABF2">
            <w:pPr>
              <w:spacing w:before="114" w:line="222" w:lineRule="auto"/>
              <w:ind w:left="695"/>
              <w:rPr>
                <w:rFonts w:ascii="仿宋" w:hAnsi="仿宋" w:eastAsia="仿宋" w:cs="仿宋"/>
                <w:sz w:val="24"/>
                <w:szCs w:val="24"/>
              </w:rPr>
            </w:pPr>
            <w:r>
              <w:rPr>
                <w:rFonts w:ascii="仿宋" w:hAnsi="仿宋" w:eastAsia="仿宋" w:cs="仿宋"/>
                <w:spacing w:val="-8"/>
                <w:sz w:val="24"/>
                <w:szCs w:val="24"/>
              </w:rPr>
              <w:t>操场</w:t>
            </w:r>
          </w:p>
        </w:tc>
      </w:tr>
      <w:tr w14:paraId="69C16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785" w:type="dxa"/>
            <w:vAlign w:val="top"/>
          </w:tcPr>
          <w:p w14:paraId="44E1E689">
            <w:pPr>
              <w:spacing w:before="115" w:line="241" w:lineRule="auto"/>
              <w:ind w:left="276"/>
              <w:rPr>
                <w:rFonts w:ascii="仿宋" w:hAnsi="仿宋" w:eastAsia="仿宋" w:cs="仿宋"/>
                <w:sz w:val="24"/>
                <w:szCs w:val="24"/>
              </w:rPr>
            </w:pPr>
            <w:r>
              <w:rPr>
                <w:rFonts w:ascii="仿宋" w:hAnsi="仿宋" w:eastAsia="仿宋" w:cs="仿宋"/>
                <w:spacing w:val="-4"/>
                <w:sz w:val="24"/>
                <w:szCs w:val="24"/>
              </w:rPr>
              <w:t>40</w:t>
            </w:r>
          </w:p>
        </w:tc>
        <w:tc>
          <w:tcPr>
            <w:tcW w:w="1590" w:type="dxa"/>
            <w:vAlign w:val="top"/>
          </w:tcPr>
          <w:p w14:paraId="40459827">
            <w:pPr>
              <w:spacing w:before="115" w:line="223" w:lineRule="auto"/>
              <w:ind w:left="211"/>
              <w:rPr>
                <w:rFonts w:ascii="仿宋" w:hAnsi="仿宋" w:eastAsia="仿宋" w:cs="仿宋"/>
                <w:sz w:val="24"/>
                <w:szCs w:val="24"/>
              </w:rPr>
            </w:pPr>
            <w:r>
              <w:rPr>
                <w:rFonts w:ascii="仿宋" w:hAnsi="仿宋" w:eastAsia="仿宋" w:cs="仿宋"/>
                <w:spacing w:val="-5"/>
                <w:sz w:val="24"/>
                <w:szCs w:val="24"/>
              </w:rPr>
              <w:t>羽乐无穷社</w:t>
            </w:r>
          </w:p>
        </w:tc>
        <w:tc>
          <w:tcPr>
            <w:tcW w:w="1814" w:type="dxa"/>
            <w:vAlign w:val="top"/>
          </w:tcPr>
          <w:p w14:paraId="5C1BF562">
            <w:pPr>
              <w:spacing w:before="115" w:line="224" w:lineRule="auto"/>
              <w:ind w:left="563"/>
              <w:rPr>
                <w:rFonts w:ascii="仿宋" w:hAnsi="仿宋" w:eastAsia="仿宋" w:cs="仿宋"/>
                <w:sz w:val="24"/>
                <w:szCs w:val="24"/>
              </w:rPr>
            </w:pPr>
            <w:r>
              <w:rPr>
                <w:rFonts w:ascii="仿宋" w:hAnsi="仿宋" w:eastAsia="仿宋" w:cs="仿宋"/>
                <w:spacing w:val="-8"/>
                <w:sz w:val="24"/>
                <w:szCs w:val="24"/>
              </w:rPr>
              <w:t>羽毛球</w:t>
            </w:r>
          </w:p>
        </w:tc>
        <w:tc>
          <w:tcPr>
            <w:tcW w:w="1650" w:type="dxa"/>
            <w:vAlign w:val="top"/>
          </w:tcPr>
          <w:p w14:paraId="097A80CA">
            <w:pPr>
              <w:spacing w:before="115" w:line="219" w:lineRule="auto"/>
              <w:ind w:left="123"/>
              <w:rPr>
                <w:rFonts w:ascii="仿宋" w:hAnsi="仿宋" w:eastAsia="仿宋" w:cs="仿宋"/>
                <w:sz w:val="24"/>
                <w:szCs w:val="24"/>
              </w:rPr>
            </w:pPr>
            <w:r>
              <w:rPr>
                <w:rFonts w:ascii="仿宋" w:hAnsi="仿宋" w:eastAsia="仿宋" w:cs="仿宋"/>
                <w:spacing w:val="-5"/>
                <w:sz w:val="24"/>
                <w:szCs w:val="24"/>
              </w:rPr>
              <w:t>张素玉，董倩</w:t>
            </w:r>
          </w:p>
        </w:tc>
        <w:tc>
          <w:tcPr>
            <w:tcW w:w="1934" w:type="dxa"/>
            <w:vAlign w:val="top"/>
          </w:tcPr>
          <w:p w14:paraId="4C13AAD7">
            <w:pPr>
              <w:spacing w:before="115" w:line="241" w:lineRule="auto"/>
              <w:ind w:left="328"/>
              <w:rPr>
                <w:rFonts w:ascii="仿宋" w:hAnsi="仿宋" w:eastAsia="仿宋" w:cs="仿宋"/>
                <w:sz w:val="24"/>
                <w:szCs w:val="24"/>
              </w:rPr>
            </w:pPr>
            <w:r>
              <w:rPr>
                <w:rFonts w:ascii="仿宋" w:hAnsi="仿宋" w:eastAsia="仿宋" w:cs="仿宋"/>
                <w:spacing w:val="-3"/>
                <w:sz w:val="24"/>
                <w:szCs w:val="24"/>
              </w:rPr>
              <w:t>13782092018</w:t>
            </w:r>
          </w:p>
        </w:tc>
        <w:tc>
          <w:tcPr>
            <w:tcW w:w="1844" w:type="dxa"/>
            <w:tcBorders>
              <w:right w:val="nil"/>
            </w:tcBorders>
            <w:vAlign w:val="top"/>
          </w:tcPr>
          <w:p w14:paraId="602CAC00">
            <w:pPr>
              <w:spacing w:before="114" w:line="222" w:lineRule="auto"/>
              <w:ind w:left="695"/>
              <w:rPr>
                <w:rFonts w:ascii="仿宋" w:hAnsi="仿宋" w:eastAsia="仿宋" w:cs="仿宋"/>
                <w:sz w:val="24"/>
                <w:szCs w:val="24"/>
              </w:rPr>
            </w:pPr>
            <w:r>
              <w:rPr>
                <w:rFonts w:ascii="仿宋" w:hAnsi="仿宋" w:eastAsia="仿宋" w:cs="仿宋"/>
                <w:spacing w:val="-8"/>
                <w:sz w:val="24"/>
                <w:szCs w:val="24"/>
              </w:rPr>
              <w:t>操场</w:t>
            </w:r>
          </w:p>
        </w:tc>
      </w:tr>
    </w:tbl>
    <w:p w14:paraId="5C8D06F0">
      <w:pPr>
        <w:pStyle w:val="2"/>
      </w:pPr>
    </w:p>
    <w:p w14:paraId="23EE0F7E">
      <w:pPr>
        <w:sectPr>
          <w:footerReference r:id="rId34" w:type="default"/>
          <w:pgSz w:w="11906" w:h="16839"/>
          <w:pgMar w:top="1431" w:right="875" w:bottom="1152" w:left="1411" w:header="0" w:footer="987" w:gutter="0"/>
          <w:cols w:space="720" w:num="1"/>
        </w:sectPr>
      </w:pPr>
    </w:p>
    <w:p w14:paraId="4A0A6189">
      <w:pPr>
        <w:spacing w:line="91" w:lineRule="auto"/>
        <w:rPr>
          <w:rFonts w:ascii="Arial"/>
          <w:sz w:val="2"/>
        </w:rPr>
      </w:pPr>
    </w:p>
    <w:tbl>
      <w:tblPr>
        <w:tblStyle w:val="5"/>
        <w:tblW w:w="96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5"/>
        <w:gridCol w:w="1590"/>
        <w:gridCol w:w="1814"/>
        <w:gridCol w:w="1650"/>
        <w:gridCol w:w="1934"/>
        <w:gridCol w:w="1844"/>
      </w:tblGrid>
      <w:tr w14:paraId="34D4B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85" w:type="dxa"/>
            <w:vAlign w:val="top"/>
          </w:tcPr>
          <w:p w14:paraId="59DA31EE">
            <w:pPr>
              <w:rPr>
                <w:rFonts w:ascii="Arial"/>
                <w:sz w:val="21"/>
              </w:rPr>
            </w:pPr>
          </w:p>
        </w:tc>
        <w:tc>
          <w:tcPr>
            <w:tcW w:w="1590" w:type="dxa"/>
            <w:vAlign w:val="top"/>
          </w:tcPr>
          <w:p w14:paraId="134233DC">
            <w:pPr>
              <w:spacing w:before="116" w:line="224" w:lineRule="auto"/>
              <w:ind w:left="710"/>
              <w:rPr>
                <w:rFonts w:ascii="仿宋" w:hAnsi="仿宋" w:eastAsia="仿宋" w:cs="仿宋"/>
                <w:sz w:val="24"/>
                <w:szCs w:val="24"/>
              </w:rPr>
            </w:pPr>
            <w:r>
              <w:rPr>
                <w:rFonts w:ascii="仿宋" w:hAnsi="仿宋" w:eastAsia="仿宋" w:cs="仿宋"/>
                <w:sz w:val="24"/>
                <w:szCs w:val="24"/>
              </w:rPr>
              <w:t>团</w:t>
            </w:r>
          </w:p>
        </w:tc>
        <w:tc>
          <w:tcPr>
            <w:tcW w:w="1814" w:type="dxa"/>
            <w:vAlign w:val="top"/>
          </w:tcPr>
          <w:p w14:paraId="2C250ED3">
            <w:pPr>
              <w:rPr>
                <w:rFonts w:ascii="Arial"/>
                <w:sz w:val="21"/>
              </w:rPr>
            </w:pPr>
          </w:p>
        </w:tc>
        <w:tc>
          <w:tcPr>
            <w:tcW w:w="1650" w:type="dxa"/>
            <w:vAlign w:val="top"/>
          </w:tcPr>
          <w:p w14:paraId="1116A0E2">
            <w:pPr>
              <w:spacing w:before="116" w:line="219" w:lineRule="auto"/>
              <w:ind w:left="719"/>
              <w:rPr>
                <w:rFonts w:ascii="仿宋" w:hAnsi="仿宋" w:eastAsia="仿宋" w:cs="仿宋"/>
                <w:sz w:val="24"/>
                <w:szCs w:val="24"/>
              </w:rPr>
            </w:pPr>
            <w:r>
              <w:rPr>
                <w:rFonts w:ascii="仿宋" w:hAnsi="仿宋" w:eastAsia="仿宋" w:cs="仿宋"/>
                <w:sz w:val="24"/>
                <w:szCs w:val="24"/>
              </w:rPr>
              <w:t>倩</w:t>
            </w:r>
          </w:p>
        </w:tc>
        <w:tc>
          <w:tcPr>
            <w:tcW w:w="1934" w:type="dxa"/>
            <w:vAlign w:val="top"/>
          </w:tcPr>
          <w:p w14:paraId="16F6DE21">
            <w:pPr>
              <w:rPr>
                <w:rFonts w:ascii="Arial"/>
                <w:sz w:val="21"/>
              </w:rPr>
            </w:pPr>
          </w:p>
        </w:tc>
        <w:tc>
          <w:tcPr>
            <w:tcW w:w="1844" w:type="dxa"/>
            <w:tcBorders>
              <w:right w:val="nil"/>
            </w:tcBorders>
            <w:vAlign w:val="top"/>
          </w:tcPr>
          <w:p w14:paraId="587DBBF9">
            <w:pPr>
              <w:rPr>
                <w:rFonts w:ascii="Arial"/>
                <w:sz w:val="21"/>
              </w:rPr>
            </w:pPr>
          </w:p>
        </w:tc>
      </w:tr>
      <w:tr w14:paraId="67639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3" w:hRule="atLeast"/>
        </w:trPr>
        <w:tc>
          <w:tcPr>
            <w:tcW w:w="785" w:type="dxa"/>
            <w:vAlign w:val="top"/>
          </w:tcPr>
          <w:p w14:paraId="051831B8">
            <w:pPr>
              <w:spacing w:line="261" w:lineRule="auto"/>
              <w:rPr>
                <w:rFonts w:ascii="Arial"/>
                <w:sz w:val="21"/>
              </w:rPr>
            </w:pPr>
          </w:p>
          <w:p w14:paraId="5BAC51CB">
            <w:pPr>
              <w:spacing w:before="78" w:line="315" w:lineRule="exact"/>
              <w:ind w:left="276"/>
              <w:rPr>
                <w:rFonts w:ascii="仿宋" w:hAnsi="仿宋" w:eastAsia="仿宋" w:cs="仿宋"/>
                <w:sz w:val="24"/>
                <w:szCs w:val="24"/>
              </w:rPr>
            </w:pPr>
            <w:r>
              <w:rPr>
                <w:rFonts w:ascii="仿宋" w:hAnsi="仿宋" w:eastAsia="仿宋" w:cs="仿宋"/>
                <w:spacing w:val="-4"/>
                <w:position w:val="1"/>
                <w:sz w:val="24"/>
                <w:szCs w:val="24"/>
              </w:rPr>
              <w:t>41</w:t>
            </w:r>
          </w:p>
        </w:tc>
        <w:tc>
          <w:tcPr>
            <w:tcW w:w="1590" w:type="dxa"/>
            <w:vAlign w:val="top"/>
          </w:tcPr>
          <w:p w14:paraId="0C35A052">
            <w:pPr>
              <w:spacing w:line="260" w:lineRule="auto"/>
              <w:rPr>
                <w:rFonts w:ascii="Arial"/>
                <w:sz w:val="21"/>
              </w:rPr>
            </w:pPr>
          </w:p>
          <w:p w14:paraId="29F9E24E">
            <w:pPr>
              <w:spacing w:before="78" w:line="222" w:lineRule="auto"/>
              <w:ind w:left="205"/>
              <w:rPr>
                <w:rFonts w:ascii="仿宋" w:hAnsi="仿宋" w:eastAsia="仿宋" w:cs="仿宋"/>
                <w:sz w:val="24"/>
                <w:szCs w:val="24"/>
              </w:rPr>
            </w:pPr>
            <w:r>
              <w:rPr>
                <w:rFonts w:ascii="仿宋" w:hAnsi="仿宋" w:eastAsia="仿宋" w:cs="仿宋"/>
                <w:spacing w:val="-4"/>
                <w:sz w:val="24"/>
                <w:szCs w:val="24"/>
              </w:rPr>
              <w:t>晨晖田径社</w:t>
            </w:r>
          </w:p>
        </w:tc>
        <w:tc>
          <w:tcPr>
            <w:tcW w:w="1814" w:type="dxa"/>
            <w:vAlign w:val="top"/>
          </w:tcPr>
          <w:p w14:paraId="24645165">
            <w:pPr>
              <w:spacing w:line="261" w:lineRule="auto"/>
              <w:rPr>
                <w:rFonts w:ascii="Arial"/>
                <w:sz w:val="21"/>
              </w:rPr>
            </w:pPr>
          </w:p>
          <w:p w14:paraId="5BBFF520">
            <w:pPr>
              <w:spacing w:before="78" w:line="222" w:lineRule="auto"/>
              <w:ind w:left="710"/>
              <w:rPr>
                <w:rFonts w:ascii="仿宋" w:hAnsi="仿宋" w:eastAsia="仿宋" w:cs="仿宋"/>
                <w:sz w:val="24"/>
                <w:szCs w:val="24"/>
              </w:rPr>
            </w:pPr>
            <w:r>
              <w:rPr>
                <w:rFonts w:ascii="仿宋" w:hAnsi="仿宋" w:eastAsia="仿宋" w:cs="仿宋"/>
                <w:spacing w:val="-25"/>
                <w:sz w:val="24"/>
                <w:szCs w:val="24"/>
              </w:rPr>
              <w:t>田径</w:t>
            </w:r>
          </w:p>
        </w:tc>
        <w:tc>
          <w:tcPr>
            <w:tcW w:w="1650" w:type="dxa"/>
            <w:vAlign w:val="top"/>
          </w:tcPr>
          <w:p w14:paraId="019051E2">
            <w:pPr>
              <w:spacing w:before="112" w:line="308" w:lineRule="auto"/>
              <w:ind w:left="726" w:right="107" w:hanging="598"/>
              <w:rPr>
                <w:rFonts w:ascii="仿宋" w:hAnsi="仿宋" w:eastAsia="仿宋" w:cs="仿宋"/>
                <w:sz w:val="24"/>
                <w:szCs w:val="24"/>
              </w:rPr>
            </w:pPr>
            <w:r>
              <w:rPr>
                <w:rFonts w:ascii="仿宋" w:hAnsi="仿宋" w:eastAsia="仿宋" w:cs="仿宋"/>
                <w:spacing w:val="-6"/>
                <w:sz w:val="24"/>
                <w:szCs w:val="24"/>
              </w:rPr>
              <w:t>薛兆龙、靳贵</w:t>
            </w:r>
            <w:r>
              <w:rPr>
                <w:rFonts w:ascii="仿宋" w:hAnsi="仿宋" w:eastAsia="仿宋" w:cs="仿宋"/>
                <w:sz w:val="24"/>
                <w:szCs w:val="24"/>
              </w:rPr>
              <w:t>凯</w:t>
            </w:r>
          </w:p>
        </w:tc>
        <w:tc>
          <w:tcPr>
            <w:tcW w:w="1934" w:type="dxa"/>
            <w:vAlign w:val="top"/>
          </w:tcPr>
          <w:p w14:paraId="08F9515F">
            <w:pPr>
              <w:spacing w:line="261" w:lineRule="auto"/>
              <w:rPr>
                <w:rFonts w:ascii="Arial"/>
                <w:sz w:val="21"/>
              </w:rPr>
            </w:pPr>
          </w:p>
          <w:p w14:paraId="6B7B8615">
            <w:pPr>
              <w:spacing w:before="78" w:line="241" w:lineRule="auto"/>
              <w:ind w:left="328"/>
              <w:rPr>
                <w:rFonts w:ascii="仿宋" w:hAnsi="仿宋" w:eastAsia="仿宋" w:cs="仿宋"/>
                <w:sz w:val="24"/>
                <w:szCs w:val="24"/>
              </w:rPr>
            </w:pPr>
            <w:r>
              <w:rPr>
                <w:rFonts w:ascii="仿宋" w:hAnsi="仿宋" w:eastAsia="仿宋" w:cs="仿宋"/>
                <w:spacing w:val="-3"/>
                <w:sz w:val="24"/>
                <w:szCs w:val="24"/>
              </w:rPr>
              <w:t>15839812569</w:t>
            </w:r>
          </w:p>
        </w:tc>
        <w:tc>
          <w:tcPr>
            <w:tcW w:w="1844" w:type="dxa"/>
            <w:tcBorders>
              <w:right w:val="nil"/>
            </w:tcBorders>
            <w:vAlign w:val="top"/>
          </w:tcPr>
          <w:p w14:paraId="69C3F200">
            <w:pPr>
              <w:spacing w:line="260" w:lineRule="auto"/>
              <w:rPr>
                <w:rFonts w:ascii="Arial"/>
                <w:sz w:val="21"/>
              </w:rPr>
            </w:pPr>
          </w:p>
          <w:p w14:paraId="15283D15">
            <w:pPr>
              <w:spacing w:before="78" w:line="222" w:lineRule="auto"/>
              <w:ind w:left="695"/>
              <w:rPr>
                <w:rFonts w:ascii="仿宋" w:hAnsi="仿宋" w:eastAsia="仿宋" w:cs="仿宋"/>
                <w:sz w:val="24"/>
                <w:szCs w:val="24"/>
              </w:rPr>
            </w:pPr>
            <w:r>
              <w:rPr>
                <w:rFonts w:ascii="仿宋" w:hAnsi="仿宋" w:eastAsia="仿宋" w:cs="仿宋"/>
                <w:spacing w:val="-8"/>
                <w:sz w:val="24"/>
                <w:szCs w:val="24"/>
              </w:rPr>
              <w:t>操场</w:t>
            </w:r>
          </w:p>
        </w:tc>
      </w:tr>
      <w:tr w14:paraId="0189C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785" w:type="dxa"/>
            <w:vAlign w:val="top"/>
          </w:tcPr>
          <w:p w14:paraId="2EF5A2B2">
            <w:pPr>
              <w:spacing w:line="264" w:lineRule="auto"/>
              <w:rPr>
                <w:rFonts w:ascii="Arial"/>
                <w:sz w:val="21"/>
              </w:rPr>
            </w:pPr>
          </w:p>
          <w:p w14:paraId="66DE3C26">
            <w:pPr>
              <w:spacing w:before="78" w:line="315" w:lineRule="exact"/>
              <w:ind w:left="276"/>
              <w:rPr>
                <w:rFonts w:ascii="仿宋" w:hAnsi="仿宋" w:eastAsia="仿宋" w:cs="仿宋"/>
                <w:sz w:val="24"/>
                <w:szCs w:val="24"/>
              </w:rPr>
            </w:pPr>
            <w:r>
              <w:rPr>
                <w:rFonts w:ascii="仿宋" w:hAnsi="仿宋" w:eastAsia="仿宋" w:cs="仿宋"/>
                <w:spacing w:val="-4"/>
                <w:position w:val="1"/>
                <w:sz w:val="24"/>
                <w:szCs w:val="24"/>
              </w:rPr>
              <w:t>42</w:t>
            </w:r>
          </w:p>
        </w:tc>
        <w:tc>
          <w:tcPr>
            <w:tcW w:w="1590" w:type="dxa"/>
            <w:vAlign w:val="top"/>
          </w:tcPr>
          <w:p w14:paraId="36DA0B19">
            <w:pPr>
              <w:spacing w:line="264" w:lineRule="auto"/>
              <w:rPr>
                <w:rFonts w:ascii="Arial"/>
                <w:sz w:val="21"/>
              </w:rPr>
            </w:pPr>
          </w:p>
          <w:p w14:paraId="5DAA6E19">
            <w:pPr>
              <w:spacing w:before="78" w:line="222" w:lineRule="auto"/>
              <w:ind w:left="212"/>
              <w:rPr>
                <w:rFonts w:ascii="仿宋" w:hAnsi="仿宋" w:eastAsia="仿宋" w:cs="仿宋"/>
                <w:sz w:val="24"/>
                <w:szCs w:val="24"/>
              </w:rPr>
            </w:pPr>
            <w:r>
              <w:rPr>
                <w:rFonts w:ascii="仿宋" w:hAnsi="仿宋" w:eastAsia="仿宋" w:cs="仿宋"/>
                <w:spacing w:val="-5"/>
                <w:sz w:val="24"/>
                <w:szCs w:val="24"/>
              </w:rPr>
              <w:t>法治模拟庭</w:t>
            </w:r>
          </w:p>
        </w:tc>
        <w:tc>
          <w:tcPr>
            <w:tcW w:w="1814" w:type="dxa"/>
            <w:vAlign w:val="top"/>
          </w:tcPr>
          <w:p w14:paraId="6847F6FF">
            <w:pPr>
              <w:spacing w:line="264" w:lineRule="auto"/>
              <w:rPr>
                <w:rFonts w:ascii="Arial"/>
                <w:sz w:val="21"/>
              </w:rPr>
            </w:pPr>
          </w:p>
          <w:p w14:paraId="69B93DEC">
            <w:pPr>
              <w:spacing w:before="78" w:line="223" w:lineRule="auto"/>
              <w:ind w:left="435"/>
              <w:rPr>
                <w:rFonts w:ascii="仿宋" w:hAnsi="仿宋" w:eastAsia="仿宋" w:cs="仿宋"/>
                <w:sz w:val="24"/>
                <w:szCs w:val="24"/>
              </w:rPr>
            </w:pPr>
            <w:r>
              <w:rPr>
                <w:rFonts w:ascii="仿宋" w:hAnsi="仿宋" w:eastAsia="仿宋" w:cs="仿宋"/>
                <w:spacing w:val="-4"/>
                <w:sz w:val="24"/>
                <w:szCs w:val="24"/>
              </w:rPr>
              <w:t>模拟法庭</w:t>
            </w:r>
          </w:p>
        </w:tc>
        <w:tc>
          <w:tcPr>
            <w:tcW w:w="1650" w:type="dxa"/>
            <w:vAlign w:val="top"/>
          </w:tcPr>
          <w:p w14:paraId="1818C172">
            <w:pPr>
              <w:spacing w:before="113" w:line="308" w:lineRule="auto"/>
              <w:ind w:left="237" w:right="107" w:hanging="114"/>
              <w:rPr>
                <w:rFonts w:ascii="仿宋" w:hAnsi="仿宋" w:eastAsia="仿宋" w:cs="仿宋"/>
                <w:sz w:val="24"/>
                <w:szCs w:val="24"/>
              </w:rPr>
            </w:pPr>
            <w:r>
              <w:rPr>
                <w:rFonts w:ascii="仿宋" w:hAnsi="仿宋" w:eastAsia="仿宋" w:cs="仿宋"/>
                <w:spacing w:val="-5"/>
                <w:sz w:val="24"/>
                <w:szCs w:val="24"/>
              </w:rPr>
              <w:t>王东玲、陈丽</w:t>
            </w:r>
            <w:r>
              <w:rPr>
                <w:rFonts w:ascii="仿宋" w:hAnsi="仿宋" w:eastAsia="仿宋" w:cs="仿宋"/>
                <w:spacing w:val="-4"/>
                <w:sz w:val="24"/>
                <w:szCs w:val="24"/>
              </w:rPr>
              <w:t>冰、沈宇阳</w:t>
            </w:r>
          </w:p>
        </w:tc>
        <w:tc>
          <w:tcPr>
            <w:tcW w:w="1934" w:type="dxa"/>
            <w:vAlign w:val="top"/>
          </w:tcPr>
          <w:p w14:paraId="1301A15E">
            <w:pPr>
              <w:spacing w:line="264" w:lineRule="auto"/>
              <w:rPr>
                <w:rFonts w:ascii="Arial"/>
                <w:sz w:val="21"/>
              </w:rPr>
            </w:pPr>
          </w:p>
          <w:p w14:paraId="75F82CC8">
            <w:pPr>
              <w:spacing w:before="78" w:line="241" w:lineRule="auto"/>
              <w:ind w:left="328"/>
              <w:rPr>
                <w:rFonts w:ascii="仿宋" w:hAnsi="仿宋" w:eastAsia="仿宋" w:cs="仿宋"/>
                <w:sz w:val="24"/>
                <w:szCs w:val="24"/>
              </w:rPr>
            </w:pPr>
            <w:r>
              <w:rPr>
                <w:rFonts w:ascii="仿宋" w:hAnsi="仿宋" w:eastAsia="仿宋" w:cs="仿宋"/>
                <w:spacing w:val="-3"/>
                <w:sz w:val="24"/>
                <w:szCs w:val="24"/>
              </w:rPr>
              <w:t>18697775312</w:t>
            </w:r>
          </w:p>
        </w:tc>
        <w:tc>
          <w:tcPr>
            <w:tcW w:w="1844" w:type="dxa"/>
            <w:tcBorders>
              <w:right w:val="nil"/>
            </w:tcBorders>
            <w:vAlign w:val="top"/>
          </w:tcPr>
          <w:p w14:paraId="36AA7A46">
            <w:pPr>
              <w:spacing w:line="264" w:lineRule="auto"/>
              <w:rPr>
                <w:rFonts w:ascii="Arial"/>
                <w:sz w:val="21"/>
              </w:rPr>
            </w:pPr>
          </w:p>
          <w:p w14:paraId="006DCF57">
            <w:pPr>
              <w:spacing w:before="78" w:line="223" w:lineRule="auto"/>
              <w:ind w:left="295"/>
              <w:rPr>
                <w:rFonts w:ascii="仿宋" w:hAnsi="仿宋" w:eastAsia="仿宋" w:cs="仿宋"/>
                <w:sz w:val="24"/>
                <w:szCs w:val="24"/>
              </w:rPr>
            </w:pPr>
            <w:r>
              <w:rPr>
                <w:rFonts w:ascii="仿宋" w:hAnsi="仿宋" w:eastAsia="仿宋" w:cs="仿宋"/>
                <w:spacing w:val="-3"/>
                <w:sz w:val="24"/>
                <w:szCs w:val="24"/>
              </w:rPr>
              <w:t>4#平面</w:t>
            </w:r>
            <w:r>
              <w:rPr>
                <w:rFonts w:ascii="仿宋" w:hAnsi="仿宋" w:eastAsia="仿宋" w:cs="仿宋"/>
                <w:spacing w:val="-45"/>
                <w:sz w:val="24"/>
                <w:szCs w:val="24"/>
              </w:rPr>
              <w:t xml:space="preserve"> </w:t>
            </w:r>
            <w:r>
              <w:rPr>
                <w:rFonts w:ascii="仿宋" w:hAnsi="仿宋" w:eastAsia="仿宋" w:cs="仿宋"/>
                <w:spacing w:val="-3"/>
                <w:sz w:val="24"/>
                <w:szCs w:val="24"/>
              </w:rPr>
              <w:t>2403</w:t>
            </w:r>
          </w:p>
        </w:tc>
      </w:tr>
      <w:tr w14:paraId="76804C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8" w:hRule="atLeast"/>
        </w:trPr>
        <w:tc>
          <w:tcPr>
            <w:tcW w:w="785" w:type="dxa"/>
            <w:vAlign w:val="top"/>
          </w:tcPr>
          <w:p w14:paraId="4785BBD4">
            <w:pPr>
              <w:spacing w:line="264" w:lineRule="auto"/>
              <w:rPr>
                <w:rFonts w:ascii="Arial"/>
                <w:sz w:val="21"/>
              </w:rPr>
            </w:pPr>
          </w:p>
          <w:p w14:paraId="3AD50B99">
            <w:pPr>
              <w:spacing w:before="78" w:line="241" w:lineRule="auto"/>
              <w:ind w:left="276"/>
              <w:rPr>
                <w:rFonts w:ascii="仿宋" w:hAnsi="仿宋" w:eastAsia="仿宋" w:cs="仿宋"/>
                <w:sz w:val="24"/>
                <w:szCs w:val="24"/>
              </w:rPr>
            </w:pPr>
            <w:r>
              <w:rPr>
                <w:rFonts w:ascii="仿宋" w:hAnsi="仿宋" w:eastAsia="仿宋" w:cs="仿宋"/>
                <w:spacing w:val="-4"/>
                <w:sz w:val="24"/>
                <w:szCs w:val="24"/>
              </w:rPr>
              <w:t>43</w:t>
            </w:r>
          </w:p>
        </w:tc>
        <w:tc>
          <w:tcPr>
            <w:tcW w:w="1590" w:type="dxa"/>
            <w:vAlign w:val="top"/>
          </w:tcPr>
          <w:p w14:paraId="0ED1390D">
            <w:pPr>
              <w:spacing w:before="114" w:line="309" w:lineRule="auto"/>
              <w:ind w:left="709" w:right="195" w:hanging="503"/>
              <w:rPr>
                <w:rFonts w:ascii="仿宋" w:hAnsi="仿宋" w:eastAsia="仿宋" w:cs="仿宋"/>
                <w:sz w:val="24"/>
                <w:szCs w:val="24"/>
              </w:rPr>
            </w:pPr>
            <w:r>
              <w:rPr>
                <w:rFonts w:ascii="仿宋" w:hAnsi="仿宋" w:eastAsia="仿宋" w:cs="仿宋"/>
                <w:spacing w:val="-4"/>
                <w:sz w:val="24"/>
                <w:szCs w:val="24"/>
              </w:rPr>
              <w:t>远航篮球社</w:t>
            </w:r>
            <w:r>
              <w:rPr>
                <w:rFonts w:ascii="仿宋" w:hAnsi="仿宋" w:eastAsia="仿宋" w:cs="仿宋"/>
                <w:sz w:val="24"/>
                <w:szCs w:val="24"/>
              </w:rPr>
              <w:t>团</w:t>
            </w:r>
          </w:p>
        </w:tc>
        <w:tc>
          <w:tcPr>
            <w:tcW w:w="1814" w:type="dxa"/>
            <w:vAlign w:val="top"/>
          </w:tcPr>
          <w:p w14:paraId="778AAF47">
            <w:pPr>
              <w:spacing w:line="264" w:lineRule="auto"/>
              <w:rPr>
                <w:rFonts w:ascii="Arial"/>
                <w:sz w:val="21"/>
              </w:rPr>
            </w:pPr>
          </w:p>
          <w:p w14:paraId="0E6DB49D">
            <w:pPr>
              <w:spacing w:before="78" w:line="224" w:lineRule="auto"/>
              <w:ind w:left="679"/>
              <w:rPr>
                <w:rFonts w:ascii="仿宋" w:hAnsi="仿宋" w:eastAsia="仿宋" w:cs="仿宋"/>
                <w:sz w:val="24"/>
                <w:szCs w:val="24"/>
              </w:rPr>
            </w:pPr>
            <w:r>
              <w:rPr>
                <w:rFonts w:ascii="仿宋" w:hAnsi="仿宋" w:eastAsia="仿宋" w:cs="仿宋"/>
                <w:spacing w:val="-10"/>
                <w:sz w:val="24"/>
                <w:szCs w:val="24"/>
              </w:rPr>
              <w:t>篮球</w:t>
            </w:r>
          </w:p>
        </w:tc>
        <w:tc>
          <w:tcPr>
            <w:tcW w:w="1650" w:type="dxa"/>
            <w:vAlign w:val="top"/>
          </w:tcPr>
          <w:p w14:paraId="0071B6F5">
            <w:pPr>
              <w:spacing w:line="263" w:lineRule="auto"/>
              <w:rPr>
                <w:rFonts w:ascii="Arial"/>
                <w:sz w:val="21"/>
              </w:rPr>
            </w:pPr>
          </w:p>
          <w:p w14:paraId="157B5768">
            <w:pPr>
              <w:spacing w:before="78" w:line="221" w:lineRule="auto"/>
              <w:ind w:left="119"/>
              <w:rPr>
                <w:rFonts w:ascii="仿宋" w:hAnsi="仿宋" w:eastAsia="仿宋" w:cs="仿宋"/>
                <w:sz w:val="24"/>
                <w:szCs w:val="24"/>
              </w:rPr>
            </w:pPr>
            <w:r>
              <w:rPr>
                <w:rFonts w:ascii="仿宋" w:hAnsi="仿宋" w:eastAsia="仿宋" w:cs="仿宋"/>
                <w:spacing w:val="-4"/>
                <w:sz w:val="24"/>
                <w:szCs w:val="24"/>
              </w:rPr>
              <w:t>蒋翔霏、刘洋</w:t>
            </w:r>
          </w:p>
        </w:tc>
        <w:tc>
          <w:tcPr>
            <w:tcW w:w="1934" w:type="dxa"/>
            <w:vAlign w:val="top"/>
          </w:tcPr>
          <w:p w14:paraId="5D98BB04">
            <w:pPr>
              <w:spacing w:line="264" w:lineRule="auto"/>
              <w:rPr>
                <w:rFonts w:ascii="Arial"/>
                <w:sz w:val="21"/>
              </w:rPr>
            </w:pPr>
          </w:p>
          <w:p w14:paraId="582F2F35">
            <w:pPr>
              <w:spacing w:before="78" w:line="241" w:lineRule="auto"/>
              <w:ind w:left="328"/>
              <w:rPr>
                <w:rFonts w:ascii="仿宋" w:hAnsi="仿宋" w:eastAsia="仿宋" w:cs="仿宋"/>
                <w:sz w:val="24"/>
                <w:szCs w:val="24"/>
              </w:rPr>
            </w:pPr>
            <w:r>
              <w:rPr>
                <w:rFonts w:ascii="仿宋" w:hAnsi="仿宋" w:eastAsia="仿宋" w:cs="仿宋"/>
                <w:spacing w:val="-3"/>
                <w:sz w:val="24"/>
                <w:szCs w:val="24"/>
              </w:rPr>
              <w:t>17837781919</w:t>
            </w:r>
          </w:p>
        </w:tc>
        <w:tc>
          <w:tcPr>
            <w:tcW w:w="1844" w:type="dxa"/>
            <w:tcBorders>
              <w:right w:val="nil"/>
            </w:tcBorders>
            <w:vAlign w:val="top"/>
          </w:tcPr>
          <w:p w14:paraId="5720C135">
            <w:pPr>
              <w:spacing w:line="264" w:lineRule="auto"/>
              <w:rPr>
                <w:rFonts w:ascii="Arial"/>
                <w:sz w:val="21"/>
              </w:rPr>
            </w:pPr>
          </w:p>
          <w:p w14:paraId="4A2A4AF9">
            <w:pPr>
              <w:spacing w:before="78" w:line="223" w:lineRule="auto"/>
              <w:ind w:left="578"/>
              <w:rPr>
                <w:rFonts w:ascii="仿宋" w:hAnsi="仿宋" w:eastAsia="仿宋" w:cs="仿宋"/>
                <w:sz w:val="24"/>
                <w:szCs w:val="24"/>
              </w:rPr>
            </w:pPr>
            <w:r>
              <w:rPr>
                <w:rFonts w:ascii="仿宋" w:hAnsi="仿宋" w:eastAsia="仿宋" w:cs="仿宋"/>
                <w:spacing w:val="-7"/>
                <w:sz w:val="24"/>
                <w:szCs w:val="24"/>
              </w:rPr>
              <w:t>篮球场</w:t>
            </w:r>
          </w:p>
        </w:tc>
      </w:tr>
    </w:tbl>
    <w:p w14:paraId="00782124">
      <w:pPr>
        <w:pStyle w:val="2"/>
        <w:spacing w:line="350" w:lineRule="auto"/>
      </w:pPr>
    </w:p>
    <w:p w14:paraId="45071DCC">
      <w:pPr>
        <w:pStyle w:val="2"/>
        <w:spacing w:line="350" w:lineRule="auto"/>
      </w:pPr>
    </w:p>
    <w:p w14:paraId="419CB8F2">
      <w:pPr>
        <w:spacing w:before="101" w:line="228" w:lineRule="auto"/>
        <w:ind w:left="412"/>
        <w:rPr>
          <w:rFonts w:ascii="仿宋" w:hAnsi="仿宋" w:eastAsia="仿宋" w:cs="仿宋"/>
          <w:sz w:val="31"/>
          <w:szCs w:val="31"/>
        </w:rPr>
      </w:pPr>
      <w:r>
        <w:rPr>
          <w:rFonts w:ascii="仿宋" w:hAnsi="仿宋" w:eastAsia="仿宋" w:cs="仿宋"/>
          <w:b/>
          <w:bCs/>
          <w:spacing w:val="4"/>
          <w:sz w:val="31"/>
          <w:szCs w:val="31"/>
        </w:rPr>
        <w:t>表</w:t>
      </w:r>
      <w:r>
        <w:rPr>
          <w:rFonts w:ascii="仿宋" w:hAnsi="仿宋" w:eastAsia="仿宋" w:cs="仿宋"/>
          <w:spacing w:val="-58"/>
          <w:sz w:val="31"/>
          <w:szCs w:val="31"/>
        </w:rPr>
        <w:t xml:space="preserve"> </w:t>
      </w:r>
      <w:r>
        <w:rPr>
          <w:rFonts w:ascii="仿宋" w:hAnsi="仿宋" w:eastAsia="仿宋" w:cs="仿宋"/>
          <w:b/>
          <w:bCs/>
          <w:spacing w:val="4"/>
          <w:sz w:val="31"/>
          <w:szCs w:val="31"/>
        </w:rPr>
        <w:t>2-22025</w:t>
      </w:r>
      <w:r>
        <w:rPr>
          <w:rFonts w:ascii="仿宋" w:hAnsi="仿宋" w:eastAsia="仿宋" w:cs="仿宋"/>
          <w:spacing w:val="-47"/>
          <w:sz w:val="31"/>
          <w:szCs w:val="31"/>
        </w:rPr>
        <w:t xml:space="preserve"> </w:t>
      </w:r>
      <w:r>
        <w:rPr>
          <w:rFonts w:ascii="仿宋" w:hAnsi="仿宋" w:eastAsia="仿宋" w:cs="仿宋"/>
          <w:b/>
          <w:bCs/>
          <w:spacing w:val="4"/>
          <w:sz w:val="31"/>
          <w:szCs w:val="31"/>
        </w:rPr>
        <w:t>年南阳市文明风采大赛获</w:t>
      </w:r>
      <w:r>
        <w:rPr>
          <w:rFonts w:ascii="仿宋" w:hAnsi="仿宋" w:eastAsia="仿宋" w:cs="仿宋"/>
          <w:b/>
          <w:bCs/>
          <w:spacing w:val="3"/>
          <w:sz w:val="31"/>
          <w:szCs w:val="31"/>
        </w:rPr>
        <w:t>奖情况汇总表</w:t>
      </w:r>
    </w:p>
    <w:p w14:paraId="7FADC96F">
      <w:pPr>
        <w:spacing w:line="122" w:lineRule="auto"/>
        <w:rPr>
          <w:rFonts w:ascii="Arial"/>
          <w:sz w:val="2"/>
        </w:rPr>
      </w:pPr>
    </w:p>
    <w:tbl>
      <w:tblPr>
        <w:tblStyle w:val="5"/>
        <w:tblW w:w="9574" w:type="dxa"/>
        <w:tblInd w:w="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8"/>
        <w:gridCol w:w="2068"/>
        <w:gridCol w:w="3349"/>
        <w:gridCol w:w="1214"/>
        <w:gridCol w:w="1221"/>
        <w:gridCol w:w="874"/>
      </w:tblGrid>
      <w:tr w14:paraId="749F0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0" w:hRule="atLeast"/>
        </w:trPr>
        <w:tc>
          <w:tcPr>
            <w:tcW w:w="9574" w:type="dxa"/>
            <w:gridSpan w:val="6"/>
            <w:tcBorders>
              <w:top w:val="nil"/>
              <w:right w:val="nil"/>
            </w:tcBorders>
            <w:vAlign w:val="top"/>
          </w:tcPr>
          <w:p w14:paraId="1E36B712">
            <w:pPr>
              <w:pStyle w:val="6"/>
              <w:spacing w:before="298" w:line="219" w:lineRule="auto"/>
              <w:ind w:left="938"/>
              <w:rPr>
                <w:sz w:val="40"/>
                <w:szCs w:val="40"/>
              </w:rPr>
            </w:pPr>
            <w:r>
              <w:rPr>
                <w:b/>
                <w:bCs/>
                <w:spacing w:val="-5"/>
                <w:sz w:val="40"/>
                <w:szCs w:val="40"/>
              </w:rPr>
              <w:t>2025</w:t>
            </w:r>
            <w:r>
              <w:rPr>
                <w:spacing w:val="-75"/>
                <w:sz w:val="40"/>
                <w:szCs w:val="40"/>
              </w:rPr>
              <w:t xml:space="preserve"> </w:t>
            </w:r>
            <w:r>
              <w:rPr>
                <w:b/>
                <w:bCs/>
                <w:spacing w:val="-5"/>
                <w:sz w:val="40"/>
                <w:szCs w:val="40"/>
              </w:rPr>
              <w:t>年南阳市文明风采大赛获奖情况汇总表</w:t>
            </w:r>
          </w:p>
        </w:tc>
      </w:tr>
      <w:tr w14:paraId="6724B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848" w:type="dxa"/>
            <w:vAlign w:val="top"/>
          </w:tcPr>
          <w:p w14:paraId="37FFA6E1">
            <w:pPr>
              <w:pStyle w:val="6"/>
              <w:spacing w:before="180" w:line="221" w:lineRule="auto"/>
              <w:ind w:left="189"/>
            </w:pPr>
            <w:r>
              <w:rPr>
                <w:b/>
                <w:bCs/>
                <w:spacing w:val="-7"/>
              </w:rPr>
              <w:t>序号</w:t>
            </w:r>
          </w:p>
        </w:tc>
        <w:tc>
          <w:tcPr>
            <w:tcW w:w="2068" w:type="dxa"/>
            <w:vAlign w:val="top"/>
          </w:tcPr>
          <w:p w14:paraId="77820438">
            <w:pPr>
              <w:pStyle w:val="6"/>
              <w:spacing w:before="181" w:line="219" w:lineRule="auto"/>
              <w:ind w:left="800"/>
            </w:pPr>
            <w:r>
              <w:rPr>
                <w:b/>
                <w:bCs/>
                <w:spacing w:val="-8"/>
              </w:rPr>
              <w:t>赛项</w:t>
            </w:r>
          </w:p>
        </w:tc>
        <w:tc>
          <w:tcPr>
            <w:tcW w:w="3349" w:type="dxa"/>
            <w:vAlign w:val="top"/>
          </w:tcPr>
          <w:p w14:paraId="455D9831">
            <w:pPr>
              <w:pStyle w:val="6"/>
              <w:spacing w:before="181" w:line="219" w:lineRule="auto"/>
              <w:ind w:left="1203"/>
            </w:pPr>
            <w:r>
              <w:rPr>
                <w:b/>
                <w:bCs/>
                <w:spacing w:val="-6"/>
              </w:rPr>
              <w:t>学生姓名</w:t>
            </w:r>
          </w:p>
        </w:tc>
        <w:tc>
          <w:tcPr>
            <w:tcW w:w="1214" w:type="dxa"/>
            <w:vAlign w:val="top"/>
          </w:tcPr>
          <w:p w14:paraId="2DAB132C">
            <w:pPr>
              <w:pStyle w:val="6"/>
              <w:spacing w:before="181" w:line="219" w:lineRule="auto"/>
              <w:ind w:left="137"/>
            </w:pPr>
            <w:r>
              <w:rPr>
                <w:b/>
                <w:bCs/>
                <w:spacing w:val="-5"/>
              </w:rPr>
              <w:t>指导老师</w:t>
            </w:r>
          </w:p>
        </w:tc>
        <w:tc>
          <w:tcPr>
            <w:tcW w:w="1221" w:type="dxa"/>
            <w:vAlign w:val="top"/>
          </w:tcPr>
          <w:p w14:paraId="21B0DBEA">
            <w:pPr>
              <w:pStyle w:val="6"/>
              <w:spacing w:before="181" w:line="219" w:lineRule="auto"/>
              <w:ind w:left="140"/>
            </w:pPr>
            <w:r>
              <w:rPr>
                <w:b/>
                <w:bCs/>
                <w:spacing w:val="-6"/>
              </w:rPr>
              <w:t>获奖等级</w:t>
            </w:r>
          </w:p>
        </w:tc>
        <w:tc>
          <w:tcPr>
            <w:tcW w:w="874" w:type="dxa"/>
            <w:vAlign w:val="top"/>
          </w:tcPr>
          <w:p w14:paraId="1BF431CE">
            <w:pPr>
              <w:pStyle w:val="6"/>
              <w:spacing w:before="180" w:line="221" w:lineRule="auto"/>
              <w:ind w:left="207"/>
            </w:pPr>
            <w:r>
              <w:rPr>
                <w:spacing w:val="-7"/>
              </w:rPr>
              <w:t>备注</w:t>
            </w:r>
          </w:p>
        </w:tc>
      </w:tr>
      <w:tr w14:paraId="61356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48" w:type="dxa"/>
            <w:vAlign w:val="top"/>
          </w:tcPr>
          <w:p w14:paraId="13744301">
            <w:pPr>
              <w:spacing w:line="402" w:lineRule="auto"/>
              <w:rPr>
                <w:rFonts w:ascii="Arial"/>
                <w:sz w:val="21"/>
              </w:rPr>
            </w:pPr>
          </w:p>
          <w:p w14:paraId="2564606E">
            <w:pPr>
              <w:pStyle w:val="6"/>
              <w:spacing w:before="78" w:line="241" w:lineRule="auto"/>
              <w:ind w:left="388"/>
            </w:pPr>
            <w:r>
              <w:t>1</w:t>
            </w:r>
          </w:p>
        </w:tc>
        <w:tc>
          <w:tcPr>
            <w:tcW w:w="2068" w:type="dxa"/>
            <w:vAlign w:val="top"/>
          </w:tcPr>
          <w:p w14:paraId="3D7C6900">
            <w:pPr>
              <w:pStyle w:val="6"/>
              <w:spacing w:before="183" w:line="219" w:lineRule="auto"/>
              <w:ind w:left="200"/>
            </w:pPr>
            <w:r>
              <w:rPr>
                <w:spacing w:val="-2"/>
              </w:rPr>
              <w:t>校园安全教育短</w:t>
            </w:r>
          </w:p>
          <w:p w14:paraId="105ADE10">
            <w:pPr>
              <w:pStyle w:val="6"/>
              <w:spacing w:before="314" w:line="221" w:lineRule="auto"/>
              <w:ind w:left="920"/>
            </w:pPr>
            <w:r>
              <w:t>剧</w:t>
            </w:r>
          </w:p>
        </w:tc>
        <w:tc>
          <w:tcPr>
            <w:tcW w:w="3349" w:type="dxa"/>
            <w:vAlign w:val="top"/>
          </w:tcPr>
          <w:p w14:paraId="3F7B7E43">
            <w:pPr>
              <w:pStyle w:val="6"/>
              <w:spacing w:before="182" w:line="389" w:lineRule="auto"/>
              <w:ind w:left="262" w:right="112" w:hanging="134"/>
            </w:pPr>
            <w:r>
              <w:rPr>
                <w:spacing w:val="-2"/>
              </w:rPr>
              <w:t>马婷、王欣怡、董梦瑶、韩增</w:t>
            </w:r>
            <w:r>
              <w:rPr>
                <w:spacing w:val="-3"/>
              </w:rPr>
              <w:t>团、邱高赛、赵悦、马艺凡</w:t>
            </w:r>
          </w:p>
        </w:tc>
        <w:tc>
          <w:tcPr>
            <w:tcW w:w="1214" w:type="dxa"/>
            <w:vAlign w:val="top"/>
          </w:tcPr>
          <w:p w14:paraId="5AD4072B">
            <w:pPr>
              <w:pStyle w:val="6"/>
              <w:spacing w:before="182" w:line="220" w:lineRule="auto"/>
              <w:ind w:left="257"/>
            </w:pPr>
            <w:r>
              <w:rPr>
                <w:spacing w:val="-5"/>
              </w:rPr>
              <w:t>项迪、</w:t>
            </w:r>
          </w:p>
          <w:p w14:paraId="17A565FC">
            <w:pPr>
              <w:pStyle w:val="6"/>
              <w:spacing w:before="314" w:line="220" w:lineRule="auto"/>
              <w:ind w:left="255"/>
            </w:pPr>
            <w:r>
              <w:rPr>
                <w:spacing w:val="-4"/>
              </w:rPr>
              <w:t>许玉鑫</w:t>
            </w:r>
          </w:p>
        </w:tc>
        <w:tc>
          <w:tcPr>
            <w:tcW w:w="1221" w:type="dxa"/>
            <w:vAlign w:val="top"/>
          </w:tcPr>
          <w:p w14:paraId="0B0888C0">
            <w:pPr>
              <w:spacing w:line="402" w:lineRule="auto"/>
              <w:rPr>
                <w:rFonts w:ascii="Arial"/>
                <w:sz w:val="21"/>
              </w:rPr>
            </w:pPr>
          </w:p>
          <w:p w14:paraId="7AFF0514">
            <w:pPr>
              <w:pStyle w:val="6"/>
              <w:spacing w:before="78" w:line="219" w:lineRule="auto"/>
              <w:ind w:left="263"/>
            </w:pPr>
            <w:r>
              <w:rPr>
                <w:spacing w:val="-5"/>
              </w:rPr>
              <w:t>一等奖</w:t>
            </w:r>
          </w:p>
        </w:tc>
        <w:tc>
          <w:tcPr>
            <w:tcW w:w="874" w:type="dxa"/>
            <w:vAlign w:val="top"/>
          </w:tcPr>
          <w:p w14:paraId="492019AC">
            <w:pPr>
              <w:rPr>
                <w:rFonts w:ascii="Arial"/>
                <w:sz w:val="21"/>
              </w:rPr>
            </w:pPr>
          </w:p>
        </w:tc>
      </w:tr>
      <w:tr w14:paraId="5CE0B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48" w:type="dxa"/>
            <w:vAlign w:val="top"/>
          </w:tcPr>
          <w:p w14:paraId="12A3BFF4">
            <w:pPr>
              <w:spacing w:line="402" w:lineRule="auto"/>
              <w:rPr>
                <w:rFonts w:ascii="Arial"/>
                <w:sz w:val="21"/>
              </w:rPr>
            </w:pPr>
          </w:p>
          <w:p w14:paraId="60CF79E7">
            <w:pPr>
              <w:pStyle w:val="6"/>
              <w:spacing w:before="78" w:line="241" w:lineRule="auto"/>
              <w:ind w:left="373"/>
            </w:pPr>
            <w:r>
              <w:t>2</w:t>
            </w:r>
          </w:p>
        </w:tc>
        <w:tc>
          <w:tcPr>
            <w:tcW w:w="2068" w:type="dxa"/>
            <w:vAlign w:val="top"/>
          </w:tcPr>
          <w:p w14:paraId="04724D1A">
            <w:pPr>
              <w:pStyle w:val="6"/>
              <w:spacing w:before="182" w:line="219" w:lineRule="auto"/>
              <w:ind w:left="118"/>
            </w:pPr>
            <w:r>
              <w:rPr>
                <w:spacing w:val="-11"/>
              </w:rPr>
              <w:t>统编《历史》课本</w:t>
            </w:r>
          </w:p>
          <w:p w14:paraId="3150A63D">
            <w:pPr>
              <w:pStyle w:val="6"/>
              <w:spacing w:before="315" w:line="221" w:lineRule="auto"/>
              <w:ind w:left="920"/>
            </w:pPr>
            <w:r>
              <w:t>剧</w:t>
            </w:r>
          </w:p>
        </w:tc>
        <w:tc>
          <w:tcPr>
            <w:tcW w:w="3349" w:type="dxa"/>
            <w:vAlign w:val="top"/>
          </w:tcPr>
          <w:p w14:paraId="7D744EF0">
            <w:pPr>
              <w:pStyle w:val="6"/>
              <w:spacing w:before="182" w:line="389" w:lineRule="auto"/>
              <w:ind w:left="601" w:right="112" w:hanging="474"/>
            </w:pPr>
            <w:r>
              <w:rPr>
                <w:spacing w:val="-2"/>
              </w:rPr>
              <w:t>高孟冉、马海珅、王立昭、赵硕、刘雯丽、乔婉晴</w:t>
            </w:r>
          </w:p>
        </w:tc>
        <w:tc>
          <w:tcPr>
            <w:tcW w:w="1214" w:type="dxa"/>
            <w:vAlign w:val="top"/>
          </w:tcPr>
          <w:p w14:paraId="06A1FCDB">
            <w:pPr>
              <w:pStyle w:val="6"/>
              <w:spacing w:before="183" w:line="219" w:lineRule="auto"/>
              <w:ind w:left="135"/>
            </w:pPr>
            <w:r>
              <w:rPr>
                <w:spacing w:val="-3"/>
              </w:rPr>
              <w:t>杜沙沙、</w:t>
            </w:r>
          </w:p>
          <w:p w14:paraId="5AC5C5DA">
            <w:pPr>
              <w:pStyle w:val="6"/>
              <w:spacing w:before="314" w:line="221" w:lineRule="auto"/>
              <w:ind w:left="373"/>
            </w:pPr>
            <w:r>
              <w:rPr>
                <w:spacing w:val="-5"/>
              </w:rPr>
              <w:t>刘灿</w:t>
            </w:r>
          </w:p>
        </w:tc>
        <w:tc>
          <w:tcPr>
            <w:tcW w:w="1221" w:type="dxa"/>
            <w:vAlign w:val="top"/>
          </w:tcPr>
          <w:p w14:paraId="1FC6983F">
            <w:pPr>
              <w:spacing w:line="403" w:lineRule="auto"/>
              <w:rPr>
                <w:rFonts w:ascii="Arial"/>
                <w:sz w:val="21"/>
              </w:rPr>
            </w:pPr>
          </w:p>
          <w:p w14:paraId="786E5C44">
            <w:pPr>
              <w:pStyle w:val="6"/>
              <w:spacing w:before="78" w:line="219" w:lineRule="auto"/>
              <w:ind w:left="259"/>
            </w:pPr>
            <w:r>
              <w:rPr>
                <w:spacing w:val="-4"/>
              </w:rPr>
              <w:t>三等奖</w:t>
            </w:r>
          </w:p>
        </w:tc>
        <w:tc>
          <w:tcPr>
            <w:tcW w:w="874" w:type="dxa"/>
            <w:vAlign w:val="top"/>
          </w:tcPr>
          <w:p w14:paraId="1C65A916">
            <w:pPr>
              <w:spacing w:line="403" w:lineRule="auto"/>
              <w:rPr>
                <w:rFonts w:ascii="Arial"/>
                <w:sz w:val="21"/>
              </w:rPr>
            </w:pPr>
          </w:p>
          <w:p w14:paraId="69C63A5A">
            <w:pPr>
              <w:pStyle w:val="6"/>
              <w:spacing w:before="78" w:line="219" w:lineRule="auto"/>
              <w:ind w:left="208"/>
            </w:pPr>
            <w:r>
              <w:rPr>
                <w:spacing w:val="-7"/>
              </w:rPr>
              <w:t>省赛</w:t>
            </w:r>
          </w:p>
        </w:tc>
      </w:tr>
      <w:tr w14:paraId="735BB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848" w:type="dxa"/>
            <w:vAlign w:val="top"/>
          </w:tcPr>
          <w:p w14:paraId="6574C8A5">
            <w:pPr>
              <w:pStyle w:val="6"/>
              <w:spacing w:before="183"/>
              <w:ind w:left="375"/>
            </w:pPr>
            <w:r>
              <w:t>3</w:t>
            </w:r>
          </w:p>
        </w:tc>
        <w:tc>
          <w:tcPr>
            <w:tcW w:w="2068" w:type="dxa"/>
            <w:vAlign w:val="top"/>
          </w:tcPr>
          <w:p w14:paraId="1B68D2AC">
            <w:pPr>
              <w:pStyle w:val="6"/>
              <w:spacing w:before="184" w:line="219" w:lineRule="auto"/>
              <w:ind w:left="342"/>
            </w:pPr>
            <w:r>
              <w:rPr>
                <w:spacing w:val="-6"/>
              </w:rPr>
              <w:t>国学经典诵读</w:t>
            </w:r>
          </w:p>
        </w:tc>
        <w:tc>
          <w:tcPr>
            <w:tcW w:w="3349" w:type="dxa"/>
            <w:vAlign w:val="top"/>
          </w:tcPr>
          <w:p w14:paraId="4CDA345A">
            <w:pPr>
              <w:pStyle w:val="6"/>
              <w:spacing w:before="183" w:line="219" w:lineRule="auto"/>
              <w:ind w:left="1320"/>
            </w:pPr>
            <w:r>
              <w:rPr>
                <w:spacing w:val="-4"/>
              </w:rPr>
              <w:t>侯翔俊</w:t>
            </w:r>
          </w:p>
        </w:tc>
        <w:tc>
          <w:tcPr>
            <w:tcW w:w="1214" w:type="dxa"/>
            <w:vAlign w:val="top"/>
          </w:tcPr>
          <w:p w14:paraId="3AB3208C">
            <w:pPr>
              <w:pStyle w:val="6"/>
              <w:spacing w:before="183" w:line="219" w:lineRule="auto"/>
              <w:ind w:left="259"/>
            </w:pPr>
            <w:r>
              <w:rPr>
                <w:spacing w:val="-6"/>
              </w:rPr>
              <w:t>张佳轩</w:t>
            </w:r>
          </w:p>
        </w:tc>
        <w:tc>
          <w:tcPr>
            <w:tcW w:w="1221" w:type="dxa"/>
            <w:vAlign w:val="top"/>
          </w:tcPr>
          <w:p w14:paraId="66ACF86F">
            <w:pPr>
              <w:pStyle w:val="6"/>
              <w:spacing w:before="184" w:line="219" w:lineRule="auto"/>
              <w:ind w:left="263"/>
            </w:pPr>
            <w:r>
              <w:rPr>
                <w:spacing w:val="-5"/>
              </w:rPr>
              <w:t>一等奖</w:t>
            </w:r>
          </w:p>
        </w:tc>
        <w:tc>
          <w:tcPr>
            <w:tcW w:w="874" w:type="dxa"/>
            <w:vAlign w:val="top"/>
          </w:tcPr>
          <w:p w14:paraId="45FC2995">
            <w:pPr>
              <w:rPr>
                <w:rFonts w:ascii="Arial"/>
                <w:sz w:val="21"/>
              </w:rPr>
            </w:pPr>
          </w:p>
        </w:tc>
      </w:tr>
      <w:tr w14:paraId="42B2D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48" w:type="dxa"/>
            <w:vAlign w:val="top"/>
          </w:tcPr>
          <w:p w14:paraId="54CA3EEC">
            <w:pPr>
              <w:spacing w:line="402" w:lineRule="auto"/>
              <w:rPr>
                <w:rFonts w:ascii="Arial"/>
                <w:sz w:val="21"/>
              </w:rPr>
            </w:pPr>
          </w:p>
          <w:p w14:paraId="7E377A4D">
            <w:pPr>
              <w:pStyle w:val="6"/>
              <w:spacing w:before="78" w:line="241" w:lineRule="auto"/>
              <w:ind w:left="369"/>
            </w:pPr>
            <w:r>
              <w:t>4</w:t>
            </w:r>
          </w:p>
        </w:tc>
        <w:tc>
          <w:tcPr>
            <w:tcW w:w="2068" w:type="dxa"/>
            <w:vAlign w:val="top"/>
          </w:tcPr>
          <w:p w14:paraId="01C2A411">
            <w:pPr>
              <w:pStyle w:val="6"/>
              <w:spacing w:before="182" w:line="219" w:lineRule="auto"/>
              <w:ind w:left="118"/>
            </w:pPr>
            <w:r>
              <w:rPr>
                <w:spacing w:val="-11"/>
              </w:rPr>
              <w:t>统编《语文》课本</w:t>
            </w:r>
          </w:p>
          <w:p w14:paraId="67161F50">
            <w:pPr>
              <w:pStyle w:val="6"/>
              <w:spacing w:before="315" w:line="221" w:lineRule="auto"/>
              <w:ind w:left="920"/>
            </w:pPr>
            <w:r>
              <w:t>剧</w:t>
            </w:r>
          </w:p>
        </w:tc>
        <w:tc>
          <w:tcPr>
            <w:tcW w:w="3349" w:type="dxa"/>
            <w:vAlign w:val="top"/>
          </w:tcPr>
          <w:p w14:paraId="3D44EB62">
            <w:pPr>
              <w:pStyle w:val="6"/>
              <w:spacing w:before="182" w:line="389" w:lineRule="auto"/>
              <w:ind w:left="840" w:right="25" w:hanging="723"/>
            </w:pPr>
            <w:r>
              <w:rPr>
                <w:spacing w:val="-12"/>
              </w:rPr>
              <w:t>丁入、曾茹、张文杰、孙荧蔚、</w:t>
            </w:r>
            <w:r>
              <w:rPr>
                <w:spacing w:val="-2"/>
              </w:rPr>
              <w:t>齐昊阳、王立祥</w:t>
            </w:r>
          </w:p>
        </w:tc>
        <w:tc>
          <w:tcPr>
            <w:tcW w:w="1214" w:type="dxa"/>
            <w:vAlign w:val="top"/>
          </w:tcPr>
          <w:p w14:paraId="647FDDF2">
            <w:pPr>
              <w:pStyle w:val="6"/>
              <w:spacing w:before="183" w:line="220" w:lineRule="auto"/>
              <w:ind w:left="147"/>
            </w:pPr>
            <w:r>
              <w:rPr>
                <w:spacing w:val="-6"/>
              </w:rPr>
              <w:t>陶银风、</w:t>
            </w:r>
          </w:p>
          <w:p w14:paraId="3E1E971B">
            <w:pPr>
              <w:pStyle w:val="6"/>
              <w:spacing w:before="314" w:line="219" w:lineRule="auto"/>
              <w:ind w:left="389"/>
            </w:pPr>
            <w:r>
              <w:rPr>
                <w:spacing w:val="-13"/>
              </w:rPr>
              <w:t>叶甜</w:t>
            </w:r>
          </w:p>
        </w:tc>
        <w:tc>
          <w:tcPr>
            <w:tcW w:w="1221" w:type="dxa"/>
            <w:vAlign w:val="top"/>
          </w:tcPr>
          <w:p w14:paraId="3161EF78">
            <w:pPr>
              <w:spacing w:line="403" w:lineRule="auto"/>
              <w:rPr>
                <w:rFonts w:ascii="Arial"/>
                <w:sz w:val="21"/>
              </w:rPr>
            </w:pPr>
          </w:p>
          <w:p w14:paraId="314B8001">
            <w:pPr>
              <w:pStyle w:val="6"/>
              <w:spacing w:before="78" w:line="219" w:lineRule="auto"/>
              <w:ind w:left="263"/>
            </w:pPr>
            <w:r>
              <w:rPr>
                <w:spacing w:val="-5"/>
              </w:rPr>
              <w:t>一等奖</w:t>
            </w:r>
          </w:p>
        </w:tc>
        <w:tc>
          <w:tcPr>
            <w:tcW w:w="874" w:type="dxa"/>
            <w:vAlign w:val="top"/>
          </w:tcPr>
          <w:p w14:paraId="77B096E5">
            <w:pPr>
              <w:rPr>
                <w:rFonts w:ascii="Arial"/>
                <w:sz w:val="21"/>
              </w:rPr>
            </w:pPr>
          </w:p>
        </w:tc>
      </w:tr>
      <w:tr w14:paraId="0B27F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48" w:type="dxa"/>
            <w:vAlign w:val="top"/>
          </w:tcPr>
          <w:p w14:paraId="7383B8A2">
            <w:pPr>
              <w:spacing w:line="402" w:lineRule="auto"/>
              <w:rPr>
                <w:rFonts w:ascii="Arial"/>
                <w:sz w:val="21"/>
              </w:rPr>
            </w:pPr>
          </w:p>
          <w:p w14:paraId="416E7ACF">
            <w:pPr>
              <w:pStyle w:val="6"/>
              <w:spacing w:before="78"/>
              <w:ind w:left="375"/>
            </w:pPr>
            <w:r>
              <w:t>5</w:t>
            </w:r>
          </w:p>
        </w:tc>
        <w:tc>
          <w:tcPr>
            <w:tcW w:w="2068" w:type="dxa"/>
            <w:vAlign w:val="top"/>
          </w:tcPr>
          <w:p w14:paraId="06DC67B2">
            <w:pPr>
              <w:spacing w:line="403" w:lineRule="auto"/>
              <w:rPr>
                <w:rFonts w:ascii="Arial"/>
                <w:sz w:val="21"/>
              </w:rPr>
            </w:pPr>
          </w:p>
          <w:p w14:paraId="68470E04">
            <w:pPr>
              <w:pStyle w:val="6"/>
              <w:spacing w:before="78" w:line="219" w:lineRule="auto"/>
              <w:ind w:left="558"/>
            </w:pPr>
            <w:r>
              <w:rPr>
                <w:spacing w:val="-3"/>
              </w:rPr>
              <w:t>模拟法庭</w:t>
            </w:r>
          </w:p>
        </w:tc>
        <w:tc>
          <w:tcPr>
            <w:tcW w:w="3349" w:type="dxa"/>
            <w:vAlign w:val="top"/>
          </w:tcPr>
          <w:p w14:paraId="27A38248">
            <w:pPr>
              <w:pStyle w:val="6"/>
              <w:spacing w:before="185" w:line="388" w:lineRule="auto"/>
              <w:ind w:left="622" w:right="112" w:hanging="499"/>
            </w:pPr>
            <w:r>
              <w:rPr>
                <w:spacing w:val="-1"/>
              </w:rPr>
              <w:t>卢佳琪、陈伟业、王秭慧、许</w:t>
            </w:r>
            <w:r>
              <w:rPr>
                <w:spacing w:val="-4"/>
              </w:rPr>
              <w:t>闯、张亚平、张钰霞</w:t>
            </w:r>
          </w:p>
        </w:tc>
        <w:tc>
          <w:tcPr>
            <w:tcW w:w="1214" w:type="dxa"/>
            <w:vAlign w:val="top"/>
          </w:tcPr>
          <w:p w14:paraId="0403C3A7">
            <w:pPr>
              <w:pStyle w:val="6"/>
              <w:spacing w:before="184" w:line="219" w:lineRule="auto"/>
              <w:ind w:left="136"/>
            </w:pPr>
            <w:r>
              <w:rPr>
                <w:spacing w:val="-3"/>
              </w:rPr>
              <w:t>王东玲、</w:t>
            </w:r>
          </w:p>
          <w:p w14:paraId="4B126BCE">
            <w:pPr>
              <w:pStyle w:val="6"/>
              <w:spacing w:before="314" w:line="220" w:lineRule="auto"/>
              <w:ind w:left="255"/>
            </w:pPr>
            <w:r>
              <w:rPr>
                <w:spacing w:val="-4"/>
              </w:rPr>
              <w:t>沈宇阳</w:t>
            </w:r>
          </w:p>
        </w:tc>
        <w:tc>
          <w:tcPr>
            <w:tcW w:w="1221" w:type="dxa"/>
            <w:vAlign w:val="top"/>
          </w:tcPr>
          <w:p w14:paraId="3CDEAC12">
            <w:pPr>
              <w:spacing w:line="403" w:lineRule="auto"/>
              <w:rPr>
                <w:rFonts w:ascii="Arial"/>
                <w:sz w:val="21"/>
              </w:rPr>
            </w:pPr>
          </w:p>
          <w:p w14:paraId="7F3585BC">
            <w:pPr>
              <w:pStyle w:val="6"/>
              <w:spacing w:before="78" w:line="219" w:lineRule="auto"/>
              <w:ind w:left="263"/>
            </w:pPr>
            <w:r>
              <w:rPr>
                <w:spacing w:val="-5"/>
              </w:rPr>
              <w:t>一等奖</w:t>
            </w:r>
          </w:p>
        </w:tc>
        <w:tc>
          <w:tcPr>
            <w:tcW w:w="874" w:type="dxa"/>
            <w:vAlign w:val="top"/>
          </w:tcPr>
          <w:p w14:paraId="23A0C6D5">
            <w:pPr>
              <w:rPr>
                <w:rFonts w:ascii="Arial"/>
                <w:sz w:val="21"/>
              </w:rPr>
            </w:pPr>
          </w:p>
        </w:tc>
      </w:tr>
      <w:tr w14:paraId="44CDC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5" w:hRule="atLeast"/>
        </w:trPr>
        <w:tc>
          <w:tcPr>
            <w:tcW w:w="848" w:type="dxa"/>
            <w:vAlign w:val="top"/>
          </w:tcPr>
          <w:p w14:paraId="0EE38C4F">
            <w:pPr>
              <w:spacing w:line="403" w:lineRule="auto"/>
              <w:rPr>
                <w:rFonts w:ascii="Arial"/>
                <w:sz w:val="21"/>
              </w:rPr>
            </w:pPr>
          </w:p>
          <w:p w14:paraId="2926D5A9">
            <w:pPr>
              <w:pStyle w:val="6"/>
              <w:spacing w:before="78"/>
              <w:ind w:left="372"/>
            </w:pPr>
            <w:r>
              <w:t>6</w:t>
            </w:r>
          </w:p>
        </w:tc>
        <w:tc>
          <w:tcPr>
            <w:tcW w:w="2068" w:type="dxa"/>
            <w:vAlign w:val="top"/>
          </w:tcPr>
          <w:p w14:paraId="0B41753A">
            <w:pPr>
              <w:pStyle w:val="6"/>
              <w:spacing w:before="185" w:line="219" w:lineRule="auto"/>
              <w:ind w:left="105"/>
            </w:pPr>
            <w:r>
              <w:t>AI</w:t>
            </w:r>
            <w:r>
              <w:rPr>
                <w:spacing w:val="-48"/>
              </w:rPr>
              <w:t xml:space="preserve"> </w:t>
            </w:r>
            <w:r>
              <w:rPr>
                <w:spacing w:val="9"/>
              </w:rPr>
              <w:t>技术应用或</w:t>
            </w:r>
            <w:r>
              <w:t>AI</w:t>
            </w:r>
          </w:p>
          <w:p w14:paraId="58DAF7E6">
            <w:pPr>
              <w:pStyle w:val="6"/>
              <w:spacing w:before="315" w:line="219" w:lineRule="auto"/>
              <w:ind w:left="561"/>
            </w:pPr>
            <w:r>
              <w:rPr>
                <w:spacing w:val="-3"/>
              </w:rPr>
              <w:t>文件处理</w:t>
            </w:r>
          </w:p>
        </w:tc>
        <w:tc>
          <w:tcPr>
            <w:tcW w:w="3349" w:type="dxa"/>
            <w:vAlign w:val="top"/>
          </w:tcPr>
          <w:p w14:paraId="4F632955">
            <w:pPr>
              <w:spacing w:line="404" w:lineRule="auto"/>
              <w:rPr>
                <w:rFonts w:ascii="Arial"/>
                <w:sz w:val="21"/>
              </w:rPr>
            </w:pPr>
          </w:p>
          <w:p w14:paraId="4D1BAE3F">
            <w:pPr>
              <w:pStyle w:val="6"/>
              <w:spacing w:before="78" w:line="219" w:lineRule="auto"/>
              <w:ind w:left="1440"/>
            </w:pPr>
            <w:r>
              <w:rPr>
                <w:spacing w:val="-5"/>
              </w:rPr>
              <w:t>孟真</w:t>
            </w:r>
          </w:p>
        </w:tc>
        <w:tc>
          <w:tcPr>
            <w:tcW w:w="1214" w:type="dxa"/>
            <w:vAlign w:val="top"/>
          </w:tcPr>
          <w:p w14:paraId="2B8F4A59">
            <w:pPr>
              <w:spacing w:line="403" w:lineRule="auto"/>
              <w:rPr>
                <w:rFonts w:ascii="Arial"/>
                <w:sz w:val="21"/>
              </w:rPr>
            </w:pPr>
          </w:p>
          <w:p w14:paraId="4923D546">
            <w:pPr>
              <w:pStyle w:val="6"/>
              <w:spacing w:before="78" w:line="221" w:lineRule="auto"/>
              <w:ind w:left="253"/>
            </w:pPr>
            <w:r>
              <w:rPr>
                <w:spacing w:val="-3"/>
              </w:rPr>
              <w:t>赵兴玉</w:t>
            </w:r>
          </w:p>
        </w:tc>
        <w:tc>
          <w:tcPr>
            <w:tcW w:w="1221" w:type="dxa"/>
            <w:vAlign w:val="top"/>
          </w:tcPr>
          <w:p w14:paraId="3BF00B47">
            <w:pPr>
              <w:spacing w:line="404" w:lineRule="auto"/>
              <w:rPr>
                <w:rFonts w:ascii="Arial"/>
                <w:sz w:val="21"/>
              </w:rPr>
            </w:pPr>
          </w:p>
          <w:p w14:paraId="17361188">
            <w:pPr>
              <w:pStyle w:val="6"/>
              <w:spacing w:before="78" w:line="219" w:lineRule="auto"/>
              <w:ind w:left="263"/>
            </w:pPr>
            <w:r>
              <w:rPr>
                <w:spacing w:val="-5"/>
              </w:rPr>
              <w:t>一等奖</w:t>
            </w:r>
          </w:p>
        </w:tc>
        <w:tc>
          <w:tcPr>
            <w:tcW w:w="874" w:type="dxa"/>
            <w:vAlign w:val="top"/>
          </w:tcPr>
          <w:p w14:paraId="698EA62B">
            <w:pPr>
              <w:rPr>
                <w:rFonts w:ascii="Arial"/>
                <w:sz w:val="21"/>
              </w:rPr>
            </w:pPr>
          </w:p>
        </w:tc>
      </w:tr>
      <w:tr w14:paraId="414D9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7" w:hRule="atLeast"/>
        </w:trPr>
        <w:tc>
          <w:tcPr>
            <w:tcW w:w="848" w:type="dxa"/>
            <w:vAlign w:val="top"/>
          </w:tcPr>
          <w:p w14:paraId="235282DB">
            <w:pPr>
              <w:spacing w:line="405" w:lineRule="auto"/>
              <w:rPr>
                <w:rFonts w:ascii="Arial"/>
                <w:sz w:val="21"/>
              </w:rPr>
            </w:pPr>
          </w:p>
          <w:p w14:paraId="4A29D0DF">
            <w:pPr>
              <w:pStyle w:val="6"/>
              <w:spacing w:before="78"/>
              <w:ind w:left="376"/>
            </w:pPr>
            <w:r>
              <w:t>7</w:t>
            </w:r>
          </w:p>
        </w:tc>
        <w:tc>
          <w:tcPr>
            <w:tcW w:w="2068" w:type="dxa"/>
            <w:vAlign w:val="top"/>
          </w:tcPr>
          <w:p w14:paraId="290EFBDD">
            <w:pPr>
              <w:spacing w:line="406" w:lineRule="auto"/>
              <w:rPr>
                <w:rFonts w:ascii="Arial"/>
                <w:sz w:val="21"/>
              </w:rPr>
            </w:pPr>
          </w:p>
          <w:p w14:paraId="73C3885E">
            <w:pPr>
              <w:pStyle w:val="6"/>
              <w:spacing w:before="78" w:line="219" w:lineRule="auto"/>
              <w:ind w:left="447"/>
            </w:pPr>
            <w:r>
              <w:rPr>
                <w:spacing w:val="-4"/>
              </w:rPr>
              <w:t>心理情景剧</w:t>
            </w:r>
          </w:p>
        </w:tc>
        <w:tc>
          <w:tcPr>
            <w:tcW w:w="3349" w:type="dxa"/>
            <w:vAlign w:val="top"/>
          </w:tcPr>
          <w:p w14:paraId="696E30FD">
            <w:pPr>
              <w:spacing w:line="405" w:lineRule="auto"/>
              <w:rPr>
                <w:rFonts w:ascii="Arial"/>
                <w:sz w:val="21"/>
              </w:rPr>
            </w:pPr>
          </w:p>
          <w:p w14:paraId="54BE409A">
            <w:pPr>
              <w:pStyle w:val="6"/>
              <w:spacing w:before="78" w:line="219" w:lineRule="auto"/>
              <w:ind w:left="361"/>
            </w:pPr>
            <w:r>
              <w:rPr>
                <w:spacing w:val="-1"/>
              </w:rPr>
              <w:t>朱清哲、赵佳音、张梦晗</w:t>
            </w:r>
          </w:p>
        </w:tc>
        <w:tc>
          <w:tcPr>
            <w:tcW w:w="1214" w:type="dxa"/>
            <w:vAlign w:val="top"/>
          </w:tcPr>
          <w:p w14:paraId="0B147ADD">
            <w:pPr>
              <w:pStyle w:val="6"/>
              <w:spacing w:before="187" w:line="219" w:lineRule="auto"/>
              <w:ind w:left="133"/>
            </w:pPr>
            <w:r>
              <w:rPr>
                <w:spacing w:val="-3"/>
              </w:rPr>
              <w:t>程路云、</w:t>
            </w:r>
          </w:p>
          <w:p w14:paraId="32D1E7D7">
            <w:pPr>
              <w:pStyle w:val="6"/>
              <w:spacing w:before="315" w:line="219" w:lineRule="auto"/>
              <w:ind w:left="379"/>
            </w:pPr>
            <w:r>
              <w:rPr>
                <w:spacing w:val="-8"/>
              </w:rPr>
              <w:t>张梦</w:t>
            </w:r>
          </w:p>
        </w:tc>
        <w:tc>
          <w:tcPr>
            <w:tcW w:w="1221" w:type="dxa"/>
            <w:vAlign w:val="top"/>
          </w:tcPr>
          <w:p w14:paraId="30C0A1FB">
            <w:pPr>
              <w:spacing w:line="406" w:lineRule="auto"/>
              <w:rPr>
                <w:rFonts w:ascii="Arial"/>
                <w:sz w:val="21"/>
              </w:rPr>
            </w:pPr>
          </w:p>
          <w:p w14:paraId="34155F74">
            <w:pPr>
              <w:pStyle w:val="6"/>
              <w:spacing w:before="78" w:line="219" w:lineRule="auto"/>
              <w:ind w:left="263"/>
            </w:pPr>
            <w:r>
              <w:rPr>
                <w:spacing w:val="-5"/>
              </w:rPr>
              <w:t>二等奖</w:t>
            </w:r>
          </w:p>
        </w:tc>
        <w:tc>
          <w:tcPr>
            <w:tcW w:w="874" w:type="dxa"/>
            <w:vAlign w:val="top"/>
          </w:tcPr>
          <w:p w14:paraId="46A7F411">
            <w:pPr>
              <w:rPr>
                <w:rFonts w:ascii="Arial"/>
                <w:sz w:val="21"/>
              </w:rPr>
            </w:pPr>
          </w:p>
        </w:tc>
      </w:tr>
    </w:tbl>
    <w:p w14:paraId="1D57C402">
      <w:pPr>
        <w:pStyle w:val="2"/>
      </w:pPr>
    </w:p>
    <w:p w14:paraId="0DE65BFE">
      <w:pPr>
        <w:sectPr>
          <w:footerReference r:id="rId35" w:type="default"/>
          <w:pgSz w:w="11906" w:h="16839"/>
          <w:pgMar w:top="1431" w:right="875" w:bottom="1152" w:left="1411" w:header="0" w:footer="987" w:gutter="0"/>
          <w:cols w:space="720" w:num="1"/>
        </w:sectPr>
      </w:pPr>
    </w:p>
    <w:p w14:paraId="06FA5D10">
      <w:pPr>
        <w:spacing w:line="91" w:lineRule="auto"/>
        <w:rPr>
          <w:rFonts w:ascii="Arial"/>
          <w:sz w:val="2"/>
        </w:rPr>
      </w:pPr>
    </w:p>
    <w:tbl>
      <w:tblPr>
        <w:tblStyle w:val="5"/>
        <w:tblW w:w="9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8"/>
        <w:gridCol w:w="2068"/>
        <w:gridCol w:w="3349"/>
        <w:gridCol w:w="1214"/>
        <w:gridCol w:w="1221"/>
        <w:gridCol w:w="874"/>
      </w:tblGrid>
      <w:tr w14:paraId="59B4A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trPr>
        <w:tc>
          <w:tcPr>
            <w:tcW w:w="848" w:type="dxa"/>
            <w:vAlign w:val="top"/>
          </w:tcPr>
          <w:p w14:paraId="4526A40A">
            <w:pPr>
              <w:spacing w:line="404" w:lineRule="auto"/>
              <w:rPr>
                <w:rFonts w:ascii="Arial"/>
                <w:sz w:val="21"/>
              </w:rPr>
            </w:pPr>
          </w:p>
          <w:p w14:paraId="5AEEB163">
            <w:pPr>
              <w:pStyle w:val="6"/>
              <w:spacing w:before="78"/>
              <w:ind w:left="371"/>
            </w:pPr>
            <w:r>
              <w:t>8</w:t>
            </w:r>
          </w:p>
        </w:tc>
        <w:tc>
          <w:tcPr>
            <w:tcW w:w="2068" w:type="dxa"/>
            <w:vAlign w:val="top"/>
          </w:tcPr>
          <w:p w14:paraId="64D97EAC">
            <w:pPr>
              <w:pStyle w:val="6"/>
              <w:spacing w:before="185" w:line="219" w:lineRule="auto"/>
              <w:ind w:left="204"/>
            </w:pPr>
            <w:r>
              <w:rPr>
                <w:spacing w:val="-3"/>
              </w:rPr>
              <w:t>红色基因传承短</w:t>
            </w:r>
          </w:p>
          <w:p w14:paraId="05AF7CBF">
            <w:pPr>
              <w:pStyle w:val="6"/>
              <w:spacing w:before="315" w:line="221" w:lineRule="auto"/>
              <w:ind w:left="920"/>
            </w:pPr>
            <w:r>
              <w:t>剧</w:t>
            </w:r>
          </w:p>
        </w:tc>
        <w:tc>
          <w:tcPr>
            <w:tcW w:w="3349" w:type="dxa"/>
            <w:vAlign w:val="top"/>
          </w:tcPr>
          <w:p w14:paraId="5617246C">
            <w:pPr>
              <w:pStyle w:val="6"/>
              <w:spacing w:before="185" w:line="390" w:lineRule="auto"/>
              <w:ind w:left="601" w:right="112" w:hanging="479"/>
            </w:pPr>
            <w:r>
              <w:rPr>
                <w:spacing w:val="-1"/>
              </w:rPr>
              <w:t>王军成、陈东良、周国正、章</w:t>
            </w:r>
            <w:r>
              <w:rPr>
                <w:spacing w:val="-2"/>
              </w:rPr>
              <w:t>涵、吕雅茹、赵银珠</w:t>
            </w:r>
          </w:p>
        </w:tc>
        <w:tc>
          <w:tcPr>
            <w:tcW w:w="1214" w:type="dxa"/>
            <w:vAlign w:val="top"/>
          </w:tcPr>
          <w:p w14:paraId="290FEBA1">
            <w:pPr>
              <w:pStyle w:val="6"/>
              <w:spacing w:before="185" w:line="220" w:lineRule="auto"/>
              <w:ind w:left="136"/>
            </w:pPr>
            <w:r>
              <w:rPr>
                <w:spacing w:val="-3"/>
              </w:rPr>
              <w:t>李文娟、</w:t>
            </w:r>
          </w:p>
          <w:p w14:paraId="0858B019">
            <w:pPr>
              <w:pStyle w:val="6"/>
              <w:spacing w:before="314" w:line="220" w:lineRule="auto"/>
              <w:ind w:left="254"/>
            </w:pPr>
            <w:r>
              <w:rPr>
                <w:spacing w:val="-4"/>
              </w:rPr>
              <w:t>袁田阔</w:t>
            </w:r>
          </w:p>
        </w:tc>
        <w:tc>
          <w:tcPr>
            <w:tcW w:w="1221" w:type="dxa"/>
            <w:vAlign w:val="top"/>
          </w:tcPr>
          <w:p w14:paraId="04E5A1E0">
            <w:pPr>
              <w:spacing w:line="405" w:lineRule="auto"/>
              <w:rPr>
                <w:rFonts w:ascii="Arial"/>
                <w:sz w:val="21"/>
              </w:rPr>
            </w:pPr>
          </w:p>
          <w:p w14:paraId="431BD9C7">
            <w:pPr>
              <w:pStyle w:val="6"/>
              <w:spacing w:before="78" w:line="219" w:lineRule="auto"/>
              <w:ind w:left="263"/>
            </w:pPr>
            <w:r>
              <w:rPr>
                <w:spacing w:val="-5"/>
              </w:rPr>
              <w:t>二等奖</w:t>
            </w:r>
          </w:p>
        </w:tc>
        <w:tc>
          <w:tcPr>
            <w:tcW w:w="874" w:type="dxa"/>
            <w:vAlign w:val="top"/>
          </w:tcPr>
          <w:p w14:paraId="6E26E412">
            <w:pPr>
              <w:rPr>
                <w:rFonts w:ascii="Arial"/>
                <w:sz w:val="21"/>
              </w:rPr>
            </w:pPr>
          </w:p>
        </w:tc>
      </w:tr>
      <w:tr w14:paraId="56AD4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48" w:type="dxa"/>
            <w:vAlign w:val="top"/>
          </w:tcPr>
          <w:p w14:paraId="73117B2F">
            <w:pPr>
              <w:spacing w:line="400" w:lineRule="auto"/>
              <w:rPr>
                <w:rFonts w:ascii="Arial"/>
                <w:sz w:val="21"/>
              </w:rPr>
            </w:pPr>
          </w:p>
          <w:p w14:paraId="2CB36D23">
            <w:pPr>
              <w:pStyle w:val="6"/>
              <w:spacing w:before="78"/>
              <w:ind w:left="371"/>
            </w:pPr>
            <w:r>
              <w:t>9</w:t>
            </w:r>
          </w:p>
        </w:tc>
        <w:tc>
          <w:tcPr>
            <w:tcW w:w="2068" w:type="dxa"/>
            <w:vAlign w:val="top"/>
          </w:tcPr>
          <w:p w14:paraId="033760C4">
            <w:pPr>
              <w:pStyle w:val="6"/>
              <w:spacing w:before="181" w:line="219" w:lineRule="auto"/>
              <w:ind w:left="203"/>
            </w:pPr>
            <w:r>
              <w:rPr>
                <w:spacing w:val="-3"/>
              </w:rPr>
              <w:t>办公软件应用文</w:t>
            </w:r>
          </w:p>
          <w:p w14:paraId="1F4EEA1A">
            <w:pPr>
              <w:pStyle w:val="6"/>
              <w:spacing w:before="314" w:line="220" w:lineRule="auto"/>
              <w:ind w:left="805"/>
            </w:pPr>
            <w:r>
              <w:rPr>
                <w:spacing w:val="-8"/>
              </w:rPr>
              <w:t>写作</w:t>
            </w:r>
          </w:p>
        </w:tc>
        <w:tc>
          <w:tcPr>
            <w:tcW w:w="3349" w:type="dxa"/>
            <w:vAlign w:val="top"/>
          </w:tcPr>
          <w:p w14:paraId="696DF476">
            <w:pPr>
              <w:spacing w:line="401" w:lineRule="auto"/>
              <w:rPr>
                <w:rFonts w:ascii="Arial"/>
                <w:sz w:val="21"/>
              </w:rPr>
            </w:pPr>
          </w:p>
          <w:p w14:paraId="0D64CB62">
            <w:pPr>
              <w:pStyle w:val="6"/>
              <w:spacing w:before="78" w:line="220" w:lineRule="auto"/>
              <w:ind w:left="1446"/>
            </w:pPr>
            <w:r>
              <w:rPr>
                <w:spacing w:val="-8"/>
              </w:rPr>
              <w:t>张诚</w:t>
            </w:r>
          </w:p>
        </w:tc>
        <w:tc>
          <w:tcPr>
            <w:tcW w:w="1214" w:type="dxa"/>
            <w:vAlign w:val="top"/>
          </w:tcPr>
          <w:p w14:paraId="5C5352DF">
            <w:pPr>
              <w:spacing w:line="401" w:lineRule="auto"/>
              <w:rPr>
                <w:rFonts w:ascii="Arial"/>
                <w:sz w:val="21"/>
              </w:rPr>
            </w:pPr>
          </w:p>
          <w:p w14:paraId="01CF32D9">
            <w:pPr>
              <w:pStyle w:val="6"/>
              <w:spacing w:before="78" w:line="220" w:lineRule="auto"/>
              <w:ind w:left="256"/>
            </w:pPr>
            <w:r>
              <w:rPr>
                <w:spacing w:val="-4"/>
              </w:rPr>
              <w:t>罗衡玉</w:t>
            </w:r>
          </w:p>
        </w:tc>
        <w:tc>
          <w:tcPr>
            <w:tcW w:w="1221" w:type="dxa"/>
            <w:vAlign w:val="top"/>
          </w:tcPr>
          <w:p w14:paraId="61B578D1">
            <w:pPr>
              <w:spacing w:line="401" w:lineRule="auto"/>
              <w:rPr>
                <w:rFonts w:ascii="Arial"/>
                <w:sz w:val="21"/>
              </w:rPr>
            </w:pPr>
          </w:p>
          <w:p w14:paraId="0C4101C1">
            <w:pPr>
              <w:pStyle w:val="6"/>
              <w:spacing w:before="78" w:line="219" w:lineRule="auto"/>
              <w:ind w:left="263"/>
            </w:pPr>
            <w:r>
              <w:rPr>
                <w:spacing w:val="-5"/>
              </w:rPr>
              <w:t>二等奖</w:t>
            </w:r>
          </w:p>
        </w:tc>
        <w:tc>
          <w:tcPr>
            <w:tcW w:w="874" w:type="dxa"/>
            <w:vAlign w:val="top"/>
          </w:tcPr>
          <w:p w14:paraId="5355C595">
            <w:pPr>
              <w:rPr>
                <w:rFonts w:ascii="Arial"/>
                <w:sz w:val="21"/>
              </w:rPr>
            </w:pPr>
          </w:p>
        </w:tc>
      </w:tr>
      <w:tr w14:paraId="50DC4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48" w:type="dxa"/>
            <w:vAlign w:val="top"/>
          </w:tcPr>
          <w:p w14:paraId="0F648E1C">
            <w:pPr>
              <w:spacing w:line="400" w:lineRule="auto"/>
              <w:rPr>
                <w:rFonts w:ascii="Arial"/>
                <w:sz w:val="21"/>
              </w:rPr>
            </w:pPr>
          </w:p>
          <w:p w14:paraId="13DFF1F3">
            <w:pPr>
              <w:pStyle w:val="6"/>
              <w:spacing w:before="78"/>
              <w:ind w:left="328"/>
            </w:pPr>
            <w:r>
              <w:rPr>
                <w:spacing w:val="-14"/>
              </w:rPr>
              <w:t>10</w:t>
            </w:r>
          </w:p>
        </w:tc>
        <w:tc>
          <w:tcPr>
            <w:tcW w:w="2068" w:type="dxa"/>
            <w:vAlign w:val="top"/>
          </w:tcPr>
          <w:p w14:paraId="55FF7EC7">
            <w:pPr>
              <w:pStyle w:val="6"/>
              <w:spacing w:before="182" w:line="219" w:lineRule="auto"/>
              <w:ind w:left="199"/>
            </w:pPr>
            <w:r>
              <w:rPr>
                <w:spacing w:val="-2"/>
              </w:rPr>
              <w:t>基础编程与数据</w:t>
            </w:r>
          </w:p>
          <w:p w14:paraId="0CAE1AF7">
            <w:pPr>
              <w:pStyle w:val="6"/>
              <w:spacing w:before="314" w:line="224" w:lineRule="auto"/>
              <w:ind w:left="803"/>
            </w:pPr>
            <w:r>
              <w:rPr>
                <w:spacing w:val="-8"/>
              </w:rPr>
              <w:t>处理</w:t>
            </w:r>
          </w:p>
        </w:tc>
        <w:tc>
          <w:tcPr>
            <w:tcW w:w="3349" w:type="dxa"/>
            <w:vAlign w:val="top"/>
          </w:tcPr>
          <w:p w14:paraId="5B742B97">
            <w:pPr>
              <w:spacing w:line="401" w:lineRule="auto"/>
              <w:rPr>
                <w:rFonts w:ascii="Arial"/>
                <w:sz w:val="21"/>
              </w:rPr>
            </w:pPr>
          </w:p>
          <w:p w14:paraId="00BE2396">
            <w:pPr>
              <w:pStyle w:val="6"/>
              <w:spacing w:before="78" w:line="219" w:lineRule="auto"/>
              <w:ind w:left="1321"/>
            </w:pPr>
            <w:r>
              <w:rPr>
                <w:spacing w:val="-4"/>
              </w:rPr>
              <w:t>段梦雅</w:t>
            </w:r>
          </w:p>
        </w:tc>
        <w:tc>
          <w:tcPr>
            <w:tcW w:w="1214" w:type="dxa"/>
            <w:vAlign w:val="top"/>
          </w:tcPr>
          <w:p w14:paraId="7D976EE4">
            <w:pPr>
              <w:spacing w:line="401" w:lineRule="auto"/>
              <w:rPr>
                <w:rFonts w:ascii="Arial"/>
                <w:sz w:val="21"/>
              </w:rPr>
            </w:pPr>
          </w:p>
          <w:p w14:paraId="288E71E9">
            <w:pPr>
              <w:pStyle w:val="6"/>
              <w:spacing w:before="78" w:line="221" w:lineRule="auto"/>
              <w:ind w:left="257"/>
            </w:pPr>
            <w:r>
              <w:rPr>
                <w:spacing w:val="-5"/>
              </w:rPr>
              <w:t>丁兆远</w:t>
            </w:r>
          </w:p>
        </w:tc>
        <w:tc>
          <w:tcPr>
            <w:tcW w:w="1221" w:type="dxa"/>
            <w:vAlign w:val="top"/>
          </w:tcPr>
          <w:p w14:paraId="44825413">
            <w:pPr>
              <w:spacing w:line="401" w:lineRule="auto"/>
              <w:rPr>
                <w:rFonts w:ascii="Arial"/>
                <w:sz w:val="21"/>
              </w:rPr>
            </w:pPr>
          </w:p>
          <w:p w14:paraId="43F8BD5F">
            <w:pPr>
              <w:pStyle w:val="6"/>
              <w:spacing w:before="78" w:line="219" w:lineRule="auto"/>
              <w:ind w:left="263"/>
            </w:pPr>
            <w:r>
              <w:rPr>
                <w:spacing w:val="-5"/>
              </w:rPr>
              <w:t>二等奖</w:t>
            </w:r>
          </w:p>
        </w:tc>
        <w:tc>
          <w:tcPr>
            <w:tcW w:w="874" w:type="dxa"/>
            <w:vAlign w:val="top"/>
          </w:tcPr>
          <w:p w14:paraId="2FA635D4">
            <w:pPr>
              <w:rPr>
                <w:rFonts w:ascii="Arial"/>
                <w:sz w:val="21"/>
              </w:rPr>
            </w:pPr>
          </w:p>
        </w:tc>
      </w:tr>
      <w:tr w14:paraId="097A8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848" w:type="dxa"/>
            <w:vAlign w:val="top"/>
          </w:tcPr>
          <w:p w14:paraId="751F9CF5">
            <w:pPr>
              <w:pStyle w:val="6"/>
              <w:spacing w:before="182" w:line="241" w:lineRule="auto"/>
              <w:ind w:left="328"/>
            </w:pPr>
            <w:r>
              <w:rPr>
                <w:spacing w:val="-14"/>
              </w:rPr>
              <w:t>11</w:t>
            </w:r>
          </w:p>
        </w:tc>
        <w:tc>
          <w:tcPr>
            <w:tcW w:w="2068" w:type="dxa"/>
            <w:vAlign w:val="top"/>
          </w:tcPr>
          <w:p w14:paraId="6A37F725">
            <w:pPr>
              <w:pStyle w:val="6"/>
              <w:spacing w:before="182" w:line="219" w:lineRule="auto"/>
              <w:ind w:left="321"/>
            </w:pPr>
            <w:r>
              <w:rPr>
                <w:spacing w:val="-2"/>
              </w:rPr>
              <w:t>我最喜欢的书</w:t>
            </w:r>
          </w:p>
        </w:tc>
        <w:tc>
          <w:tcPr>
            <w:tcW w:w="3349" w:type="dxa"/>
            <w:vAlign w:val="top"/>
          </w:tcPr>
          <w:p w14:paraId="555C7232">
            <w:pPr>
              <w:pStyle w:val="6"/>
              <w:spacing w:before="182" w:line="219" w:lineRule="auto"/>
              <w:ind w:left="1320"/>
            </w:pPr>
            <w:r>
              <w:rPr>
                <w:spacing w:val="-4"/>
              </w:rPr>
              <w:t>徐文静</w:t>
            </w:r>
          </w:p>
        </w:tc>
        <w:tc>
          <w:tcPr>
            <w:tcW w:w="1214" w:type="dxa"/>
            <w:vAlign w:val="top"/>
          </w:tcPr>
          <w:p w14:paraId="50F1FC44">
            <w:pPr>
              <w:pStyle w:val="6"/>
              <w:spacing w:before="182" w:line="220" w:lineRule="auto"/>
              <w:ind w:left="261"/>
            </w:pPr>
            <w:r>
              <w:rPr>
                <w:spacing w:val="-6"/>
              </w:rPr>
              <w:t>马哲琳</w:t>
            </w:r>
          </w:p>
        </w:tc>
        <w:tc>
          <w:tcPr>
            <w:tcW w:w="1221" w:type="dxa"/>
            <w:vAlign w:val="top"/>
          </w:tcPr>
          <w:p w14:paraId="420FDF41">
            <w:pPr>
              <w:pStyle w:val="6"/>
              <w:spacing w:before="183" w:line="219" w:lineRule="auto"/>
              <w:ind w:left="263"/>
            </w:pPr>
            <w:r>
              <w:rPr>
                <w:spacing w:val="-5"/>
              </w:rPr>
              <w:t>二等奖</w:t>
            </w:r>
          </w:p>
        </w:tc>
        <w:tc>
          <w:tcPr>
            <w:tcW w:w="874" w:type="dxa"/>
            <w:vAlign w:val="top"/>
          </w:tcPr>
          <w:p w14:paraId="76B85501">
            <w:pPr>
              <w:rPr>
                <w:rFonts w:ascii="Arial"/>
                <w:sz w:val="21"/>
              </w:rPr>
            </w:pPr>
          </w:p>
        </w:tc>
      </w:tr>
      <w:tr w14:paraId="0ECCE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5" w:hRule="atLeast"/>
        </w:trPr>
        <w:tc>
          <w:tcPr>
            <w:tcW w:w="848" w:type="dxa"/>
            <w:vAlign w:val="top"/>
          </w:tcPr>
          <w:p w14:paraId="6F2DE727">
            <w:pPr>
              <w:spacing w:line="404" w:lineRule="auto"/>
              <w:rPr>
                <w:rFonts w:ascii="Arial"/>
                <w:sz w:val="21"/>
              </w:rPr>
            </w:pPr>
          </w:p>
          <w:p w14:paraId="7C2807DF">
            <w:pPr>
              <w:pStyle w:val="6"/>
              <w:spacing w:before="78" w:line="241" w:lineRule="auto"/>
              <w:ind w:left="328"/>
            </w:pPr>
            <w:r>
              <w:rPr>
                <w:spacing w:val="-14"/>
              </w:rPr>
              <w:t>12</w:t>
            </w:r>
          </w:p>
        </w:tc>
        <w:tc>
          <w:tcPr>
            <w:tcW w:w="2068" w:type="dxa"/>
            <w:vAlign w:val="top"/>
          </w:tcPr>
          <w:p w14:paraId="1FE69C38">
            <w:pPr>
              <w:pStyle w:val="6"/>
              <w:spacing w:before="185" w:line="219" w:lineRule="auto"/>
              <w:ind w:left="201"/>
            </w:pPr>
            <w:r>
              <w:rPr>
                <w:spacing w:val="-2"/>
              </w:rPr>
              <w:t>数学基础素养与</w:t>
            </w:r>
          </w:p>
          <w:p w14:paraId="78824282">
            <w:pPr>
              <w:pStyle w:val="6"/>
              <w:spacing w:before="314" w:line="221" w:lineRule="auto"/>
              <w:ind w:left="799"/>
            </w:pPr>
            <w:r>
              <w:rPr>
                <w:spacing w:val="-5"/>
              </w:rPr>
              <w:t>应用</w:t>
            </w:r>
          </w:p>
        </w:tc>
        <w:tc>
          <w:tcPr>
            <w:tcW w:w="3349" w:type="dxa"/>
            <w:vAlign w:val="top"/>
          </w:tcPr>
          <w:p w14:paraId="4E0B3F3E">
            <w:pPr>
              <w:spacing w:line="403" w:lineRule="auto"/>
              <w:rPr>
                <w:rFonts w:ascii="Arial"/>
                <w:sz w:val="21"/>
              </w:rPr>
            </w:pPr>
          </w:p>
          <w:p w14:paraId="2ACB9DA0">
            <w:pPr>
              <w:pStyle w:val="6"/>
              <w:spacing w:before="78" w:line="219" w:lineRule="auto"/>
              <w:ind w:left="1318"/>
            </w:pPr>
            <w:r>
              <w:rPr>
                <w:spacing w:val="-3"/>
              </w:rPr>
              <w:t>魏静玉</w:t>
            </w:r>
          </w:p>
        </w:tc>
        <w:tc>
          <w:tcPr>
            <w:tcW w:w="1214" w:type="dxa"/>
            <w:vAlign w:val="top"/>
          </w:tcPr>
          <w:p w14:paraId="43F9155F">
            <w:pPr>
              <w:spacing w:line="404" w:lineRule="auto"/>
              <w:rPr>
                <w:rFonts w:ascii="Arial"/>
                <w:sz w:val="21"/>
              </w:rPr>
            </w:pPr>
          </w:p>
          <w:p w14:paraId="7DCD5638">
            <w:pPr>
              <w:pStyle w:val="6"/>
              <w:spacing w:before="78" w:line="219" w:lineRule="auto"/>
              <w:ind w:left="261"/>
            </w:pPr>
            <w:r>
              <w:rPr>
                <w:spacing w:val="-6"/>
              </w:rPr>
              <w:t>胡红霞</w:t>
            </w:r>
          </w:p>
        </w:tc>
        <w:tc>
          <w:tcPr>
            <w:tcW w:w="1221" w:type="dxa"/>
            <w:vAlign w:val="top"/>
          </w:tcPr>
          <w:p w14:paraId="5FEC522C">
            <w:pPr>
              <w:spacing w:line="404" w:lineRule="auto"/>
              <w:rPr>
                <w:rFonts w:ascii="Arial"/>
                <w:sz w:val="21"/>
              </w:rPr>
            </w:pPr>
          </w:p>
          <w:p w14:paraId="65796D1B">
            <w:pPr>
              <w:pStyle w:val="6"/>
              <w:spacing w:before="78" w:line="219" w:lineRule="auto"/>
              <w:ind w:left="263"/>
            </w:pPr>
            <w:r>
              <w:rPr>
                <w:spacing w:val="-5"/>
              </w:rPr>
              <w:t>二等奖</w:t>
            </w:r>
          </w:p>
        </w:tc>
        <w:tc>
          <w:tcPr>
            <w:tcW w:w="874" w:type="dxa"/>
            <w:vAlign w:val="top"/>
          </w:tcPr>
          <w:p w14:paraId="6388E871">
            <w:pPr>
              <w:spacing w:line="404" w:lineRule="auto"/>
              <w:rPr>
                <w:rFonts w:ascii="Arial"/>
                <w:sz w:val="21"/>
              </w:rPr>
            </w:pPr>
          </w:p>
          <w:p w14:paraId="6FDF9B7C">
            <w:pPr>
              <w:pStyle w:val="6"/>
              <w:spacing w:before="78" w:line="219" w:lineRule="auto"/>
              <w:ind w:left="208"/>
            </w:pPr>
            <w:r>
              <w:rPr>
                <w:spacing w:val="-7"/>
              </w:rPr>
              <w:t>省赛</w:t>
            </w:r>
          </w:p>
        </w:tc>
      </w:tr>
      <w:tr w14:paraId="03CB3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848" w:type="dxa"/>
            <w:vAlign w:val="top"/>
          </w:tcPr>
          <w:p w14:paraId="230F9A24">
            <w:pPr>
              <w:pStyle w:val="6"/>
              <w:spacing w:before="183"/>
              <w:ind w:left="328"/>
            </w:pPr>
            <w:r>
              <w:rPr>
                <w:spacing w:val="-14"/>
              </w:rPr>
              <w:t>13</w:t>
            </w:r>
          </w:p>
        </w:tc>
        <w:tc>
          <w:tcPr>
            <w:tcW w:w="2068" w:type="dxa"/>
            <w:vAlign w:val="top"/>
          </w:tcPr>
          <w:p w14:paraId="1CB20A3F">
            <w:pPr>
              <w:pStyle w:val="6"/>
              <w:spacing w:before="184" w:line="219" w:lineRule="auto"/>
              <w:ind w:left="560"/>
            </w:pPr>
            <w:r>
              <w:rPr>
                <w:spacing w:val="-3"/>
              </w:rPr>
              <w:t>汉字听写</w:t>
            </w:r>
          </w:p>
        </w:tc>
        <w:tc>
          <w:tcPr>
            <w:tcW w:w="3349" w:type="dxa"/>
            <w:vAlign w:val="top"/>
          </w:tcPr>
          <w:p w14:paraId="0934EC92">
            <w:pPr>
              <w:pStyle w:val="6"/>
              <w:spacing w:before="184" w:line="220" w:lineRule="auto"/>
              <w:ind w:left="1319"/>
            </w:pPr>
            <w:r>
              <w:rPr>
                <w:spacing w:val="-3"/>
              </w:rPr>
              <w:t>赵君娴</w:t>
            </w:r>
          </w:p>
        </w:tc>
        <w:tc>
          <w:tcPr>
            <w:tcW w:w="1214" w:type="dxa"/>
            <w:vAlign w:val="top"/>
          </w:tcPr>
          <w:p w14:paraId="532540D2">
            <w:pPr>
              <w:pStyle w:val="6"/>
              <w:spacing w:before="184" w:line="220" w:lineRule="auto"/>
              <w:ind w:left="261"/>
            </w:pPr>
            <w:r>
              <w:rPr>
                <w:spacing w:val="-6"/>
              </w:rPr>
              <w:t>马凤菲</w:t>
            </w:r>
          </w:p>
        </w:tc>
        <w:tc>
          <w:tcPr>
            <w:tcW w:w="1221" w:type="dxa"/>
            <w:vAlign w:val="top"/>
          </w:tcPr>
          <w:p w14:paraId="7F6F4CCB">
            <w:pPr>
              <w:pStyle w:val="6"/>
              <w:spacing w:before="184" w:line="219" w:lineRule="auto"/>
              <w:ind w:left="263"/>
            </w:pPr>
            <w:r>
              <w:rPr>
                <w:spacing w:val="-5"/>
              </w:rPr>
              <w:t>二等奖</w:t>
            </w:r>
          </w:p>
        </w:tc>
        <w:tc>
          <w:tcPr>
            <w:tcW w:w="874" w:type="dxa"/>
            <w:vAlign w:val="top"/>
          </w:tcPr>
          <w:p w14:paraId="36AEE01F">
            <w:pPr>
              <w:rPr>
                <w:rFonts w:ascii="Arial"/>
                <w:sz w:val="21"/>
              </w:rPr>
            </w:pPr>
          </w:p>
        </w:tc>
      </w:tr>
      <w:tr w14:paraId="05CCD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48" w:type="dxa"/>
            <w:vAlign w:val="top"/>
          </w:tcPr>
          <w:p w14:paraId="2D2D7E82">
            <w:pPr>
              <w:spacing w:line="403" w:lineRule="auto"/>
              <w:rPr>
                <w:rFonts w:ascii="Arial"/>
                <w:sz w:val="21"/>
              </w:rPr>
            </w:pPr>
          </w:p>
          <w:p w14:paraId="76D614C0">
            <w:pPr>
              <w:pStyle w:val="6"/>
              <w:spacing w:before="78" w:line="241" w:lineRule="auto"/>
              <w:ind w:left="328"/>
            </w:pPr>
            <w:r>
              <w:rPr>
                <w:spacing w:val="-14"/>
              </w:rPr>
              <w:t>14</w:t>
            </w:r>
          </w:p>
        </w:tc>
        <w:tc>
          <w:tcPr>
            <w:tcW w:w="2068" w:type="dxa"/>
            <w:vAlign w:val="top"/>
          </w:tcPr>
          <w:p w14:paraId="709077A2">
            <w:pPr>
              <w:spacing w:line="403" w:lineRule="auto"/>
              <w:rPr>
                <w:rFonts w:ascii="Arial"/>
                <w:sz w:val="21"/>
              </w:rPr>
            </w:pPr>
          </w:p>
          <w:p w14:paraId="38EBAA6F">
            <w:pPr>
              <w:pStyle w:val="6"/>
              <w:spacing w:before="78" w:line="219" w:lineRule="auto"/>
              <w:ind w:left="681"/>
            </w:pPr>
            <w:r>
              <w:rPr>
                <w:spacing w:val="-4"/>
              </w:rPr>
              <w:t>主持人</w:t>
            </w:r>
          </w:p>
        </w:tc>
        <w:tc>
          <w:tcPr>
            <w:tcW w:w="3349" w:type="dxa"/>
            <w:vAlign w:val="top"/>
          </w:tcPr>
          <w:p w14:paraId="0687ABB3">
            <w:pPr>
              <w:spacing w:line="402" w:lineRule="auto"/>
              <w:rPr>
                <w:rFonts w:ascii="Arial"/>
                <w:sz w:val="21"/>
              </w:rPr>
            </w:pPr>
          </w:p>
          <w:p w14:paraId="123ED802">
            <w:pPr>
              <w:pStyle w:val="6"/>
              <w:spacing w:before="78" w:line="219" w:lineRule="auto"/>
              <w:ind w:left="840"/>
            </w:pPr>
            <w:r>
              <w:rPr>
                <w:spacing w:val="-2"/>
              </w:rPr>
              <w:t>孟佳慧、张子豪</w:t>
            </w:r>
          </w:p>
        </w:tc>
        <w:tc>
          <w:tcPr>
            <w:tcW w:w="1214" w:type="dxa"/>
            <w:vAlign w:val="top"/>
          </w:tcPr>
          <w:p w14:paraId="10116F22">
            <w:pPr>
              <w:pStyle w:val="6"/>
              <w:spacing w:before="184" w:line="219" w:lineRule="auto"/>
              <w:ind w:left="135"/>
            </w:pPr>
            <w:r>
              <w:rPr>
                <w:spacing w:val="-3"/>
              </w:rPr>
              <w:t>林六一、</w:t>
            </w:r>
          </w:p>
          <w:p w14:paraId="44B4C0E1">
            <w:pPr>
              <w:pStyle w:val="6"/>
              <w:spacing w:before="314" w:line="220" w:lineRule="auto"/>
              <w:ind w:left="376"/>
            </w:pPr>
            <w:r>
              <w:rPr>
                <w:spacing w:val="-6"/>
              </w:rPr>
              <w:t>王秦</w:t>
            </w:r>
          </w:p>
        </w:tc>
        <w:tc>
          <w:tcPr>
            <w:tcW w:w="1221" w:type="dxa"/>
            <w:vAlign w:val="top"/>
          </w:tcPr>
          <w:p w14:paraId="016B874A">
            <w:pPr>
              <w:spacing w:line="403" w:lineRule="auto"/>
              <w:rPr>
                <w:rFonts w:ascii="Arial"/>
                <w:sz w:val="21"/>
              </w:rPr>
            </w:pPr>
          </w:p>
          <w:p w14:paraId="787D3E45">
            <w:pPr>
              <w:pStyle w:val="6"/>
              <w:spacing w:before="78" w:line="219" w:lineRule="auto"/>
              <w:ind w:left="263"/>
            </w:pPr>
            <w:r>
              <w:rPr>
                <w:spacing w:val="-5"/>
              </w:rPr>
              <w:t>二等奖</w:t>
            </w:r>
          </w:p>
        </w:tc>
        <w:tc>
          <w:tcPr>
            <w:tcW w:w="874" w:type="dxa"/>
            <w:vAlign w:val="top"/>
          </w:tcPr>
          <w:p w14:paraId="7D5C0831">
            <w:pPr>
              <w:rPr>
                <w:rFonts w:ascii="Arial"/>
                <w:sz w:val="21"/>
              </w:rPr>
            </w:pPr>
          </w:p>
        </w:tc>
      </w:tr>
      <w:tr w14:paraId="6D633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848" w:type="dxa"/>
            <w:vAlign w:val="top"/>
          </w:tcPr>
          <w:p w14:paraId="4E86E76E">
            <w:pPr>
              <w:pStyle w:val="6"/>
              <w:spacing w:before="183"/>
              <w:ind w:left="328"/>
            </w:pPr>
            <w:r>
              <w:rPr>
                <w:spacing w:val="-14"/>
              </w:rPr>
              <w:t>15</w:t>
            </w:r>
          </w:p>
        </w:tc>
        <w:tc>
          <w:tcPr>
            <w:tcW w:w="2068" w:type="dxa"/>
            <w:vAlign w:val="top"/>
          </w:tcPr>
          <w:p w14:paraId="332F022E">
            <w:pPr>
              <w:pStyle w:val="6"/>
              <w:spacing w:before="184" w:line="219" w:lineRule="auto"/>
              <w:ind w:left="320"/>
            </w:pPr>
            <w:r>
              <w:rPr>
                <w:spacing w:val="-2"/>
              </w:rPr>
              <w:t>英语演讲比赛</w:t>
            </w:r>
          </w:p>
        </w:tc>
        <w:tc>
          <w:tcPr>
            <w:tcW w:w="3349" w:type="dxa"/>
            <w:vAlign w:val="top"/>
          </w:tcPr>
          <w:p w14:paraId="62DE7AA8">
            <w:pPr>
              <w:pStyle w:val="6"/>
              <w:spacing w:before="184" w:line="219" w:lineRule="auto"/>
              <w:ind w:left="1322"/>
            </w:pPr>
            <w:r>
              <w:rPr>
                <w:spacing w:val="-4"/>
              </w:rPr>
              <w:t>李梦雅</w:t>
            </w:r>
          </w:p>
        </w:tc>
        <w:tc>
          <w:tcPr>
            <w:tcW w:w="1214" w:type="dxa"/>
            <w:vAlign w:val="top"/>
          </w:tcPr>
          <w:p w14:paraId="0507CAEC">
            <w:pPr>
              <w:pStyle w:val="6"/>
              <w:spacing w:before="184" w:line="219" w:lineRule="auto"/>
              <w:ind w:left="259"/>
            </w:pPr>
            <w:r>
              <w:rPr>
                <w:spacing w:val="-6"/>
              </w:rPr>
              <w:t>张梦菲</w:t>
            </w:r>
          </w:p>
        </w:tc>
        <w:tc>
          <w:tcPr>
            <w:tcW w:w="1221" w:type="dxa"/>
            <w:vAlign w:val="top"/>
          </w:tcPr>
          <w:p w14:paraId="29DEBEC8">
            <w:pPr>
              <w:pStyle w:val="6"/>
              <w:spacing w:before="184" w:line="219" w:lineRule="auto"/>
              <w:ind w:left="263"/>
            </w:pPr>
            <w:r>
              <w:rPr>
                <w:spacing w:val="-5"/>
              </w:rPr>
              <w:t>二等奖</w:t>
            </w:r>
          </w:p>
        </w:tc>
        <w:tc>
          <w:tcPr>
            <w:tcW w:w="874" w:type="dxa"/>
            <w:vAlign w:val="top"/>
          </w:tcPr>
          <w:p w14:paraId="68770275">
            <w:pPr>
              <w:rPr>
                <w:rFonts w:ascii="Arial"/>
                <w:sz w:val="21"/>
              </w:rPr>
            </w:pPr>
          </w:p>
        </w:tc>
      </w:tr>
      <w:tr w14:paraId="6AE5B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848" w:type="dxa"/>
            <w:vAlign w:val="top"/>
          </w:tcPr>
          <w:p w14:paraId="139E29F1">
            <w:pPr>
              <w:pStyle w:val="6"/>
              <w:spacing w:before="183"/>
              <w:ind w:left="328"/>
            </w:pPr>
            <w:r>
              <w:rPr>
                <w:spacing w:val="-14"/>
              </w:rPr>
              <w:t>16</w:t>
            </w:r>
          </w:p>
        </w:tc>
        <w:tc>
          <w:tcPr>
            <w:tcW w:w="2068" w:type="dxa"/>
            <w:vAlign w:val="top"/>
          </w:tcPr>
          <w:p w14:paraId="29CE1425">
            <w:pPr>
              <w:pStyle w:val="6"/>
              <w:spacing w:before="184" w:line="219" w:lineRule="auto"/>
              <w:ind w:left="319"/>
            </w:pPr>
            <w:r>
              <w:rPr>
                <w:spacing w:val="-2"/>
              </w:rPr>
              <w:t>手工劳动制作</w:t>
            </w:r>
          </w:p>
        </w:tc>
        <w:tc>
          <w:tcPr>
            <w:tcW w:w="3349" w:type="dxa"/>
            <w:vAlign w:val="top"/>
          </w:tcPr>
          <w:p w14:paraId="6A8DB939">
            <w:pPr>
              <w:pStyle w:val="6"/>
              <w:spacing w:before="183" w:line="219" w:lineRule="auto"/>
              <w:ind w:left="1320"/>
            </w:pPr>
            <w:r>
              <w:rPr>
                <w:spacing w:val="-4"/>
              </w:rPr>
              <w:t>袁佳琪</w:t>
            </w:r>
          </w:p>
        </w:tc>
        <w:tc>
          <w:tcPr>
            <w:tcW w:w="1214" w:type="dxa"/>
            <w:vAlign w:val="top"/>
          </w:tcPr>
          <w:p w14:paraId="2B29CE5A">
            <w:pPr>
              <w:pStyle w:val="6"/>
              <w:spacing w:before="183" w:line="219" w:lineRule="auto"/>
              <w:ind w:left="256"/>
            </w:pPr>
            <w:r>
              <w:rPr>
                <w:spacing w:val="-4"/>
              </w:rPr>
              <w:t>李佳湄</w:t>
            </w:r>
          </w:p>
        </w:tc>
        <w:tc>
          <w:tcPr>
            <w:tcW w:w="1221" w:type="dxa"/>
            <w:vAlign w:val="top"/>
          </w:tcPr>
          <w:p w14:paraId="15E7E5B3">
            <w:pPr>
              <w:pStyle w:val="6"/>
              <w:spacing w:before="184" w:line="219" w:lineRule="auto"/>
              <w:ind w:left="263"/>
            </w:pPr>
            <w:r>
              <w:rPr>
                <w:spacing w:val="-5"/>
              </w:rPr>
              <w:t>二等奖</w:t>
            </w:r>
          </w:p>
        </w:tc>
        <w:tc>
          <w:tcPr>
            <w:tcW w:w="874" w:type="dxa"/>
            <w:vAlign w:val="top"/>
          </w:tcPr>
          <w:p w14:paraId="5B330426">
            <w:pPr>
              <w:rPr>
                <w:rFonts w:ascii="Arial"/>
                <w:sz w:val="21"/>
              </w:rPr>
            </w:pPr>
          </w:p>
        </w:tc>
      </w:tr>
      <w:tr w14:paraId="0D69C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48" w:type="dxa"/>
            <w:vAlign w:val="top"/>
          </w:tcPr>
          <w:p w14:paraId="0C854F8A">
            <w:pPr>
              <w:spacing w:line="402" w:lineRule="auto"/>
              <w:rPr>
                <w:rFonts w:ascii="Arial"/>
                <w:sz w:val="21"/>
              </w:rPr>
            </w:pPr>
          </w:p>
          <w:p w14:paraId="2ECFC48E">
            <w:pPr>
              <w:pStyle w:val="6"/>
              <w:spacing w:before="78"/>
              <w:ind w:left="328"/>
            </w:pPr>
            <w:r>
              <w:rPr>
                <w:spacing w:val="-14"/>
              </w:rPr>
              <w:t>17</w:t>
            </w:r>
          </w:p>
        </w:tc>
        <w:tc>
          <w:tcPr>
            <w:tcW w:w="2068" w:type="dxa"/>
            <w:vAlign w:val="top"/>
          </w:tcPr>
          <w:p w14:paraId="12575B50">
            <w:pPr>
              <w:pStyle w:val="6"/>
              <w:spacing w:before="184" w:line="219" w:lineRule="auto"/>
              <w:ind w:left="207"/>
            </w:pPr>
            <w:r>
              <w:rPr>
                <w:spacing w:val="-3"/>
              </w:rPr>
              <w:t>百年党史经典诵</w:t>
            </w:r>
          </w:p>
          <w:p w14:paraId="30A4990C">
            <w:pPr>
              <w:pStyle w:val="6"/>
              <w:spacing w:before="315" w:line="219" w:lineRule="auto"/>
              <w:ind w:left="918"/>
            </w:pPr>
            <w:r>
              <w:t>读</w:t>
            </w:r>
          </w:p>
        </w:tc>
        <w:tc>
          <w:tcPr>
            <w:tcW w:w="3349" w:type="dxa"/>
            <w:vAlign w:val="top"/>
          </w:tcPr>
          <w:p w14:paraId="785CB233">
            <w:pPr>
              <w:spacing w:line="403" w:lineRule="auto"/>
              <w:rPr>
                <w:rFonts w:ascii="Arial"/>
                <w:sz w:val="21"/>
              </w:rPr>
            </w:pPr>
          </w:p>
          <w:p w14:paraId="4845EFAC">
            <w:pPr>
              <w:pStyle w:val="6"/>
              <w:spacing w:before="78" w:line="220" w:lineRule="auto"/>
              <w:ind w:left="1322"/>
            </w:pPr>
            <w:r>
              <w:rPr>
                <w:spacing w:val="-4"/>
              </w:rPr>
              <w:t>王卓远</w:t>
            </w:r>
          </w:p>
        </w:tc>
        <w:tc>
          <w:tcPr>
            <w:tcW w:w="1214" w:type="dxa"/>
            <w:vAlign w:val="top"/>
          </w:tcPr>
          <w:p w14:paraId="2395FDBA">
            <w:pPr>
              <w:spacing w:line="403" w:lineRule="auto"/>
              <w:rPr>
                <w:rFonts w:ascii="Arial"/>
                <w:sz w:val="21"/>
              </w:rPr>
            </w:pPr>
          </w:p>
          <w:p w14:paraId="3B477001">
            <w:pPr>
              <w:pStyle w:val="6"/>
              <w:spacing w:before="78" w:line="220" w:lineRule="auto"/>
              <w:ind w:left="376"/>
            </w:pPr>
            <w:r>
              <w:rPr>
                <w:spacing w:val="-6"/>
              </w:rPr>
              <w:t>王秦</w:t>
            </w:r>
          </w:p>
        </w:tc>
        <w:tc>
          <w:tcPr>
            <w:tcW w:w="1221" w:type="dxa"/>
            <w:vAlign w:val="top"/>
          </w:tcPr>
          <w:p w14:paraId="67816BC2">
            <w:pPr>
              <w:spacing w:line="403" w:lineRule="auto"/>
              <w:rPr>
                <w:rFonts w:ascii="Arial"/>
                <w:sz w:val="21"/>
              </w:rPr>
            </w:pPr>
          </w:p>
          <w:p w14:paraId="533B6721">
            <w:pPr>
              <w:pStyle w:val="6"/>
              <w:spacing w:before="78" w:line="219" w:lineRule="auto"/>
              <w:ind w:left="263"/>
            </w:pPr>
            <w:r>
              <w:rPr>
                <w:spacing w:val="-5"/>
              </w:rPr>
              <w:t>二等奖</w:t>
            </w:r>
          </w:p>
        </w:tc>
        <w:tc>
          <w:tcPr>
            <w:tcW w:w="874" w:type="dxa"/>
            <w:vAlign w:val="top"/>
          </w:tcPr>
          <w:p w14:paraId="00011D5E">
            <w:pPr>
              <w:rPr>
                <w:rFonts w:ascii="Arial"/>
                <w:sz w:val="21"/>
              </w:rPr>
            </w:pPr>
          </w:p>
        </w:tc>
      </w:tr>
      <w:tr w14:paraId="4A99D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5" w:hRule="atLeast"/>
        </w:trPr>
        <w:tc>
          <w:tcPr>
            <w:tcW w:w="848" w:type="dxa"/>
            <w:vAlign w:val="top"/>
          </w:tcPr>
          <w:p w14:paraId="447A4FF9">
            <w:pPr>
              <w:spacing w:line="405" w:lineRule="auto"/>
              <w:rPr>
                <w:rFonts w:ascii="Arial"/>
                <w:sz w:val="21"/>
              </w:rPr>
            </w:pPr>
          </w:p>
          <w:p w14:paraId="78F7642B">
            <w:pPr>
              <w:pStyle w:val="6"/>
              <w:spacing w:before="78"/>
              <w:ind w:left="328"/>
            </w:pPr>
            <w:r>
              <w:rPr>
                <w:spacing w:val="-14"/>
              </w:rPr>
              <w:t>18</w:t>
            </w:r>
          </w:p>
        </w:tc>
        <w:tc>
          <w:tcPr>
            <w:tcW w:w="2068" w:type="dxa"/>
            <w:vAlign w:val="top"/>
          </w:tcPr>
          <w:p w14:paraId="24C86E2E">
            <w:pPr>
              <w:pStyle w:val="6"/>
              <w:spacing w:before="187" w:line="219" w:lineRule="auto"/>
              <w:ind w:left="118"/>
            </w:pPr>
            <w:r>
              <w:rPr>
                <w:spacing w:val="-11"/>
              </w:rPr>
              <w:t>统编《思想政治教</w:t>
            </w:r>
          </w:p>
          <w:p w14:paraId="582CF94D">
            <w:pPr>
              <w:pStyle w:val="6"/>
              <w:spacing w:before="314" w:line="219" w:lineRule="auto"/>
              <w:ind w:left="448"/>
            </w:pPr>
            <w:r>
              <w:rPr>
                <w:spacing w:val="-4"/>
              </w:rPr>
              <w:t>育》课本剧</w:t>
            </w:r>
          </w:p>
        </w:tc>
        <w:tc>
          <w:tcPr>
            <w:tcW w:w="3349" w:type="dxa"/>
            <w:vAlign w:val="top"/>
          </w:tcPr>
          <w:p w14:paraId="570A1EB3">
            <w:pPr>
              <w:pStyle w:val="6"/>
              <w:spacing w:before="186" w:line="388" w:lineRule="auto"/>
              <w:ind w:left="601" w:right="112" w:hanging="480"/>
            </w:pPr>
            <w:r>
              <w:rPr>
                <w:spacing w:val="-1"/>
              </w:rPr>
              <w:t>周耀庭、黑子珍、丁夕、于雅</w:t>
            </w:r>
            <w:r>
              <w:rPr>
                <w:spacing w:val="-2"/>
              </w:rPr>
              <w:t>玮、李明慧、刘星宇</w:t>
            </w:r>
          </w:p>
        </w:tc>
        <w:tc>
          <w:tcPr>
            <w:tcW w:w="1214" w:type="dxa"/>
            <w:vAlign w:val="top"/>
          </w:tcPr>
          <w:p w14:paraId="58015886">
            <w:pPr>
              <w:pStyle w:val="6"/>
              <w:spacing w:before="187" w:line="219" w:lineRule="auto"/>
              <w:ind w:left="136"/>
            </w:pPr>
            <w:r>
              <w:rPr>
                <w:spacing w:val="-3"/>
              </w:rPr>
              <w:t>杨新超、</w:t>
            </w:r>
          </w:p>
          <w:p w14:paraId="36436880">
            <w:pPr>
              <w:pStyle w:val="6"/>
              <w:spacing w:before="315" w:line="219" w:lineRule="auto"/>
              <w:ind w:left="259"/>
            </w:pPr>
            <w:r>
              <w:rPr>
                <w:spacing w:val="-6"/>
              </w:rPr>
              <w:t>张亚梅</w:t>
            </w:r>
          </w:p>
        </w:tc>
        <w:tc>
          <w:tcPr>
            <w:tcW w:w="1221" w:type="dxa"/>
            <w:vAlign w:val="top"/>
          </w:tcPr>
          <w:p w14:paraId="2A83173A">
            <w:pPr>
              <w:spacing w:line="406" w:lineRule="auto"/>
              <w:rPr>
                <w:rFonts w:ascii="Arial"/>
                <w:sz w:val="21"/>
              </w:rPr>
            </w:pPr>
          </w:p>
          <w:p w14:paraId="7CED1288">
            <w:pPr>
              <w:pStyle w:val="6"/>
              <w:spacing w:before="78" w:line="219" w:lineRule="auto"/>
              <w:ind w:left="259"/>
            </w:pPr>
            <w:r>
              <w:rPr>
                <w:spacing w:val="-4"/>
              </w:rPr>
              <w:t>三等奖</w:t>
            </w:r>
          </w:p>
        </w:tc>
        <w:tc>
          <w:tcPr>
            <w:tcW w:w="874" w:type="dxa"/>
            <w:vAlign w:val="top"/>
          </w:tcPr>
          <w:p w14:paraId="5E29CA87">
            <w:pPr>
              <w:rPr>
                <w:rFonts w:ascii="Arial"/>
                <w:sz w:val="21"/>
              </w:rPr>
            </w:pPr>
          </w:p>
        </w:tc>
      </w:tr>
      <w:tr w14:paraId="68BAB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848" w:type="dxa"/>
            <w:vAlign w:val="top"/>
          </w:tcPr>
          <w:p w14:paraId="74A2A8E1">
            <w:pPr>
              <w:pStyle w:val="6"/>
              <w:spacing w:before="185"/>
              <w:ind w:left="328"/>
            </w:pPr>
            <w:r>
              <w:rPr>
                <w:spacing w:val="-14"/>
              </w:rPr>
              <w:t>19</w:t>
            </w:r>
          </w:p>
        </w:tc>
        <w:tc>
          <w:tcPr>
            <w:tcW w:w="2068" w:type="dxa"/>
            <w:vAlign w:val="top"/>
          </w:tcPr>
          <w:p w14:paraId="73A9F7F0">
            <w:pPr>
              <w:pStyle w:val="6"/>
              <w:spacing w:before="185" w:line="221" w:lineRule="auto"/>
              <w:ind w:left="320"/>
            </w:pPr>
            <w:r>
              <w:rPr>
                <w:spacing w:val="-2"/>
              </w:rPr>
              <w:t>职业生涯规划</w:t>
            </w:r>
          </w:p>
        </w:tc>
        <w:tc>
          <w:tcPr>
            <w:tcW w:w="3349" w:type="dxa"/>
            <w:vAlign w:val="top"/>
          </w:tcPr>
          <w:p w14:paraId="5AFF16CF">
            <w:pPr>
              <w:pStyle w:val="6"/>
              <w:spacing w:before="186" w:line="220" w:lineRule="auto"/>
              <w:ind w:left="1440"/>
            </w:pPr>
            <w:r>
              <w:rPr>
                <w:spacing w:val="-5"/>
              </w:rPr>
              <w:t>袁震</w:t>
            </w:r>
          </w:p>
        </w:tc>
        <w:tc>
          <w:tcPr>
            <w:tcW w:w="1214" w:type="dxa"/>
            <w:vAlign w:val="top"/>
          </w:tcPr>
          <w:p w14:paraId="44ABB622">
            <w:pPr>
              <w:pStyle w:val="6"/>
              <w:spacing w:before="186" w:line="219" w:lineRule="auto"/>
              <w:ind w:left="255"/>
            </w:pPr>
            <w:r>
              <w:rPr>
                <w:spacing w:val="-4"/>
              </w:rPr>
              <w:t>宋冠鹏</w:t>
            </w:r>
          </w:p>
        </w:tc>
        <w:tc>
          <w:tcPr>
            <w:tcW w:w="1221" w:type="dxa"/>
            <w:vAlign w:val="top"/>
          </w:tcPr>
          <w:p w14:paraId="0506CB51">
            <w:pPr>
              <w:pStyle w:val="6"/>
              <w:spacing w:before="186" w:line="219" w:lineRule="auto"/>
              <w:ind w:left="259"/>
            </w:pPr>
            <w:r>
              <w:rPr>
                <w:spacing w:val="-4"/>
              </w:rPr>
              <w:t>三等奖</w:t>
            </w:r>
          </w:p>
        </w:tc>
        <w:tc>
          <w:tcPr>
            <w:tcW w:w="874" w:type="dxa"/>
            <w:vAlign w:val="top"/>
          </w:tcPr>
          <w:p w14:paraId="33593369">
            <w:pPr>
              <w:rPr>
                <w:rFonts w:ascii="Arial"/>
                <w:sz w:val="21"/>
              </w:rPr>
            </w:pPr>
          </w:p>
        </w:tc>
      </w:tr>
      <w:tr w14:paraId="5DA17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5" w:hRule="atLeast"/>
        </w:trPr>
        <w:tc>
          <w:tcPr>
            <w:tcW w:w="848" w:type="dxa"/>
            <w:vAlign w:val="top"/>
          </w:tcPr>
          <w:p w14:paraId="2ECCAA23">
            <w:pPr>
              <w:spacing w:line="404" w:lineRule="auto"/>
              <w:rPr>
                <w:rFonts w:ascii="Arial"/>
                <w:sz w:val="21"/>
              </w:rPr>
            </w:pPr>
          </w:p>
          <w:p w14:paraId="72D541D3">
            <w:pPr>
              <w:pStyle w:val="6"/>
              <w:spacing w:before="78"/>
              <w:ind w:left="313"/>
            </w:pPr>
            <w:r>
              <w:rPr>
                <w:spacing w:val="-7"/>
              </w:rPr>
              <w:t>20</w:t>
            </w:r>
          </w:p>
        </w:tc>
        <w:tc>
          <w:tcPr>
            <w:tcW w:w="2068" w:type="dxa"/>
            <w:vAlign w:val="top"/>
          </w:tcPr>
          <w:p w14:paraId="29A7AB54">
            <w:pPr>
              <w:pStyle w:val="6"/>
              <w:spacing w:before="186" w:line="219" w:lineRule="auto"/>
              <w:ind w:left="201"/>
            </w:pPr>
            <w:r>
              <w:rPr>
                <w:spacing w:val="-2"/>
              </w:rPr>
              <w:t>我亲爱的老师师</w:t>
            </w:r>
          </w:p>
          <w:p w14:paraId="293358D0">
            <w:pPr>
              <w:pStyle w:val="6"/>
              <w:spacing w:before="315" w:line="219" w:lineRule="auto"/>
              <w:ind w:left="680"/>
            </w:pPr>
            <w:r>
              <w:rPr>
                <w:spacing w:val="-4"/>
              </w:rPr>
              <w:t>德演讲</w:t>
            </w:r>
          </w:p>
        </w:tc>
        <w:tc>
          <w:tcPr>
            <w:tcW w:w="3349" w:type="dxa"/>
            <w:vAlign w:val="top"/>
          </w:tcPr>
          <w:p w14:paraId="51517926">
            <w:pPr>
              <w:spacing w:line="405" w:lineRule="auto"/>
              <w:rPr>
                <w:rFonts w:ascii="Arial"/>
                <w:sz w:val="21"/>
              </w:rPr>
            </w:pPr>
          </w:p>
          <w:p w14:paraId="3DF8391F">
            <w:pPr>
              <w:pStyle w:val="6"/>
              <w:spacing w:before="78" w:line="219" w:lineRule="auto"/>
              <w:ind w:left="1442"/>
            </w:pPr>
            <w:r>
              <w:rPr>
                <w:spacing w:val="-6"/>
              </w:rPr>
              <w:t>杨周</w:t>
            </w:r>
          </w:p>
        </w:tc>
        <w:tc>
          <w:tcPr>
            <w:tcW w:w="1214" w:type="dxa"/>
            <w:vAlign w:val="top"/>
          </w:tcPr>
          <w:p w14:paraId="2DB203CF">
            <w:pPr>
              <w:spacing w:line="405" w:lineRule="auto"/>
              <w:rPr>
                <w:rFonts w:ascii="Arial"/>
                <w:sz w:val="21"/>
              </w:rPr>
            </w:pPr>
          </w:p>
          <w:p w14:paraId="710E9F5B">
            <w:pPr>
              <w:pStyle w:val="6"/>
              <w:spacing w:before="78" w:line="219" w:lineRule="auto"/>
              <w:ind w:left="377"/>
            </w:pPr>
            <w:r>
              <w:rPr>
                <w:spacing w:val="-7"/>
              </w:rPr>
              <w:t>窦柯</w:t>
            </w:r>
          </w:p>
        </w:tc>
        <w:tc>
          <w:tcPr>
            <w:tcW w:w="1221" w:type="dxa"/>
            <w:vAlign w:val="top"/>
          </w:tcPr>
          <w:p w14:paraId="02D9ECDC">
            <w:pPr>
              <w:spacing w:line="405" w:lineRule="auto"/>
              <w:rPr>
                <w:rFonts w:ascii="Arial"/>
                <w:sz w:val="21"/>
              </w:rPr>
            </w:pPr>
          </w:p>
          <w:p w14:paraId="0D1E2C53">
            <w:pPr>
              <w:pStyle w:val="6"/>
              <w:spacing w:before="78" w:line="219" w:lineRule="auto"/>
              <w:ind w:left="259"/>
            </w:pPr>
            <w:r>
              <w:rPr>
                <w:spacing w:val="-4"/>
              </w:rPr>
              <w:t>三等奖</w:t>
            </w:r>
          </w:p>
        </w:tc>
        <w:tc>
          <w:tcPr>
            <w:tcW w:w="874" w:type="dxa"/>
            <w:vAlign w:val="top"/>
          </w:tcPr>
          <w:p w14:paraId="200CA530">
            <w:pPr>
              <w:rPr>
                <w:rFonts w:ascii="Arial"/>
                <w:sz w:val="21"/>
              </w:rPr>
            </w:pPr>
          </w:p>
        </w:tc>
      </w:tr>
      <w:tr w14:paraId="7C1B4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trPr>
        <w:tc>
          <w:tcPr>
            <w:tcW w:w="848" w:type="dxa"/>
            <w:vAlign w:val="top"/>
          </w:tcPr>
          <w:p w14:paraId="1B8F3434">
            <w:pPr>
              <w:spacing w:line="404" w:lineRule="auto"/>
              <w:rPr>
                <w:rFonts w:ascii="Arial"/>
                <w:sz w:val="21"/>
              </w:rPr>
            </w:pPr>
          </w:p>
          <w:p w14:paraId="024DE2C7">
            <w:pPr>
              <w:pStyle w:val="6"/>
              <w:spacing w:before="78" w:line="241" w:lineRule="auto"/>
              <w:ind w:left="313"/>
            </w:pPr>
            <w:r>
              <w:rPr>
                <w:spacing w:val="-7"/>
              </w:rPr>
              <w:t>21</w:t>
            </w:r>
          </w:p>
        </w:tc>
        <w:tc>
          <w:tcPr>
            <w:tcW w:w="2068" w:type="dxa"/>
            <w:vAlign w:val="top"/>
          </w:tcPr>
          <w:p w14:paraId="163EED68">
            <w:pPr>
              <w:pStyle w:val="6"/>
              <w:spacing w:before="184" w:line="219" w:lineRule="auto"/>
              <w:ind w:left="221"/>
            </w:pPr>
            <w:r>
              <w:rPr>
                <w:spacing w:val="-5"/>
              </w:rPr>
              <w:t>中华优秀传统孝</w:t>
            </w:r>
          </w:p>
          <w:p w14:paraId="17A62235">
            <w:pPr>
              <w:pStyle w:val="6"/>
              <w:spacing w:before="315" w:line="220" w:lineRule="auto"/>
              <w:ind w:left="678"/>
            </w:pPr>
            <w:r>
              <w:rPr>
                <w:spacing w:val="-3"/>
              </w:rPr>
              <w:t>道故事</w:t>
            </w:r>
          </w:p>
        </w:tc>
        <w:tc>
          <w:tcPr>
            <w:tcW w:w="3349" w:type="dxa"/>
            <w:vAlign w:val="top"/>
          </w:tcPr>
          <w:p w14:paraId="342055F5">
            <w:pPr>
              <w:spacing w:line="405" w:lineRule="auto"/>
              <w:rPr>
                <w:rFonts w:ascii="Arial"/>
                <w:sz w:val="21"/>
              </w:rPr>
            </w:pPr>
          </w:p>
          <w:p w14:paraId="04DF661B">
            <w:pPr>
              <w:pStyle w:val="6"/>
              <w:spacing w:before="78" w:line="219" w:lineRule="auto"/>
              <w:ind w:left="1319"/>
            </w:pPr>
            <w:r>
              <w:rPr>
                <w:spacing w:val="-3"/>
              </w:rPr>
              <w:t>赵婷婷</w:t>
            </w:r>
          </w:p>
        </w:tc>
        <w:tc>
          <w:tcPr>
            <w:tcW w:w="1214" w:type="dxa"/>
            <w:vAlign w:val="top"/>
          </w:tcPr>
          <w:p w14:paraId="5A434A47">
            <w:pPr>
              <w:spacing w:line="405" w:lineRule="auto"/>
              <w:rPr>
                <w:rFonts w:ascii="Arial"/>
                <w:sz w:val="21"/>
              </w:rPr>
            </w:pPr>
          </w:p>
          <w:p w14:paraId="113C8DAE">
            <w:pPr>
              <w:pStyle w:val="6"/>
              <w:spacing w:before="78" w:line="219" w:lineRule="auto"/>
              <w:ind w:left="377"/>
            </w:pPr>
            <w:r>
              <w:rPr>
                <w:spacing w:val="-7"/>
              </w:rPr>
              <w:t>窦柯</w:t>
            </w:r>
          </w:p>
        </w:tc>
        <w:tc>
          <w:tcPr>
            <w:tcW w:w="1221" w:type="dxa"/>
            <w:vAlign w:val="top"/>
          </w:tcPr>
          <w:p w14:paraId="209E90F3">
            <w:pPr>
              <w:spacing w:line="405" w:lineRule="auto"/>
              <w:rPr>
                <w:rFonts w:ascii="Arial"/>
                <w:sz w:val="21"/>
              </w:rPr>
            </w:pPr>
          </w:p>
          <w:p w14:paraId="428A0894">
            <w:pPr>
              <w:pStyle w:val="6"/>
              <w:spacing w:before="78" w:line="219" w:lineRule="auto"/>
              <w:ind w:left="259"/>
            </w:pPr>
            <w:r>
              <w:rPr>
                <w:spacing w:val="-4"/>
              </w:rPr>
              <w:t>三等奖</w:t>
            </w:r>
          </w:p>
        </w:tc>
        <w:tc>
          <w:tcPr>
            <w:tcW w:w="874" w:type="dxa"/>
            <w:vAlign w:val="top"/>
          </w:tcPr>
          <w:p w14:paraId="626F989E">
            <w:pPr>
              <w:rPr>
                <w:rFonts w:ascii="Arial"/>
                <w:sz w:val="21"/>
              </w:rPr>
            </w:pPr>
          </w:p>
        </w:tc>
      </w:tr>
    </w:tbl>
    <w:p w14:paraId="0116B445">
      <w:pPr>
        <w:pStyle w:val="2"/>
      </w:pPr>
    </w:p>
    <w:p w14:paraId="5B619DA2">
      <w:pPr>
        <w:sectPr>
          <w:footerReference r:id="rId36" w:type="default"/>
          <w:pgSz w:w="11906" w:h="16839"/>
          <w:pgMar w:top="1431" w:right="885" w:bottom="1152" w:left="1441" w:header="0" w:footer="987" w:gutter="0"/>
          <w:cols w:space="720" w:num="1"/>
        </w:sectPr>
      </w:pPr>
    </w:p>
    <w:p w14:paraId="5E7E3209">
      <w:pPr>
        <w:spacing w:before="218" w:line="357" w:lineRule="auto"/>
        <w:ind w:left="34" w:right="16" w:firstLine="635"/>
        <w:jc w:val="both"/>
        <w:rPr>
          <w:rFonts w:ascii="仿宋" w:hAnsi="仿宋" w:eastAsia="仿宋" w:cs="仿宋"/>
          <w:sz w:val="31"/>
          <w:szCs w:val="31"/>
        </w:rPr>
      </w:pPr>
      <w:r>
        <w:rPr>
          <w:rFonts w:ascii="仿宋" w:hAnsi="仿宋" w:eastAsia="仿宋" w:cs="仿宋"/>
          <w:b/>
          <w:bCs/>
          <w:spacing w:val="7"/>
          <w:sz w:val="31"/>
          <w:szCs w:val="31"/>
        </w:rPr>
        <w:t>2.体育美育。</w:t>
      </w:r>
      <w:r>
        <w:rPr>
          <w:rFonts w:ascii="仿宋" w:hAnsi="仿宋" w:eastAsia="仿宋" w:cs="仿宋"/>
          <w:spacing w:val="7"/>
          <w:sz w:val="31"/>
          <w:szCs w:val="31"/>
        </w:rPr>
        <w:t>结合实际，学校开展了丰富多彩的体育活</w:t>
      </w:r>
      <w:r>
        <w:rPr>
          <w:rFonts w:ascii="仿宋" w:hAnsi="仿宋" w:eastAsia="仿宋" w:cs="仿宋"/>
          <w:spacing w:val="8"/>
          <w:sz w:val="31"/>
          <w:szCs w:val="31"/>
        </w:rPr>
        <w:t>动，每年召开校运动会、歌唱比赛、课桌舞比赛、健身操比赛、拔河比赛等。组建了学校仪仗队、篮球队，定期开展训练。学校为学生开设了舞蹈、绘画、书法等兴趣社团，安排了教师进行专门辅导。音体美教研组为在校生建立了体育达标档案和健康卡片，学校注重学生心理健康工作，配有专兼职心理咨询师，建有专门的心理辅导室。</w:t>
      </w:r>
    </w:p>
    <w:p w14:paraId="2BF0E6AF">
      <w:pPr>
        <w:spacing w:before="1" w:line="226" w:lineRule="auto"/>
        <w:ind w:left="36"/>
        <w:rPr>
          <w:rFonts w:ascii="仿宋" w:hAnsi="仿宋" w:eastAsia="仿宋" w:cs="仿宋"/>
          <w:sz w:val="31"/>
          <w:szCs w:val="31"/>
        </w:rPr>
      </w:pPr>
      <w:r>
        <w:rPr>
          <w:rFonts w:ascii="仿宋" w:hAnsi="仿宋" w:eastAsia="仿宋" w:cs="仿宋"/>
          <w:b/>
          <w:bCs/>
          <w:spacing w:val="9"/>
          <w:sz w:val="31"/>
          <w:szCs w:val="31"/>
        </w:rPr>
        <w:t>案例2-10</w:t>
      </w:r>
      <w:r>
        <w:rPr>
          <w:rFonts w:ascii="仿宋" w:hAnsi="仿宋" w:eastAsia="仿宋" w:cs="仿宋"/>
          <w:spacing w:val="-32"/>
          <w:sz w:val="31"/>
          <w:szCs w:val="31"/>
        </w:rPr>
        <w:t xml:space="preserve"> </w:t>
      </w:r>
      <w:r>
        <w:rPr>
          <w:rFonts w:ascii="仿宋" w:hAnsi="仿宋" w:eastAsia="仿宋" w:cs="仿宋"/>
          <w:b/>
          <w:bCs/>
          <w:spacing w:val="9"/>
          <w:sz w:val="31"/>
          <w:szCs w:val="31"/>
        </w:rPr>
        <w:t>学校举行2025</w:t>
      </w:r>
      <w:r>
        <w:rPr>
          <w:rFonts w:ascii="仿宋" w:hAnsi="仿宋" w:eastAsia="仿宋" w:cs="仿宋"/>
          <w:spacing w:val="-47"/>
          <w:sz w:val="31"/>
          <w:szCs w:val="31"/>
        </w:rPr>
        <w:t xml:space="preserve"> </w:t>
      </w:r>
      <w:r>
        <w:rPr>
          <w:rFonts w:ascii="仿宋" w:hAnsi="仿宋" w:eastAsia="仿宋" w:cs="仿宋"/>
          <w:b/>
          <w:bCs/>
          <w:spacing w:val="9"/>
          <w:sz w:val="31"/>
          <w:szCs w:val="31"/>
        </w:rPr>
        <w:t>年度校园广播体操活动</w:t>
      </w:r>
    </w:p>
    <w:p w14:paraId="4AB8461B">
      <w:pPr>
        <w:spacing w:before="222" w:line="357" w:lineRule="auto"/>
        <w:ind w:left="35" w:right="13" w:firstLine="634"/>
        <w:jc w:val="both"/>
        <w:rPr>
          <w:rFonts w:ascii="仿宋" w:hAnsi="仿宋" w:eastAsia="仿宋" w:cs="仿宋"/>
          <w:sz w:val="31"/>
          <w:szCs w:val="31"/>
        </w:rPr>
      </w:pPr>
      <w:r>
        <w:rPr>
          <w:rFonts w:ascii="仿宋" w:hAnsi="仿宋" w:eastAsia="仿宋" w:cs="仿宋"/>
          <w:spacing w:val="-3"/>
          <w:sz w:val="31"/>
          <w:szCs w:val="31"/>
        </w:rPr>
        <w:t>2025</w:t>
      </w:r>
      <w:r>
        <w:rPr>
          <w:rFonts w:ascii="仿宋" w:hAnsi="仿宋" w:eastAsia="仿宋" w:cs="仿宋"/>
          <w:spacing w:val="-37"/>
          <w:sz w:val="31"/>
          <w:szCs w:val="31"/>
        </w:rPr>
        <w:t xml:space="preserve"> </w:t>
      </w:r>
      <w:r>
        <w:rPr>
          <w:rFonts w:ascii="仿宋" w:hAnsi="仿宋" w:eastAsia="仿宋" w:cs="仿宋"/>
          <w:spacing w:val="-3"/>
          <w:sz w:val="31"/>
          <w:szCs w:val="31"/>
        </w:rPr>
        <w:t>年</w:t>
      </w:r>
      <w:r>
        <w:rPr>
          <w:rFonts w:ascii="仿宋" w:hAnsi="仿宋" w:eastAsia="仿宋" w:cs="仿宋"/>
          <w:spacing w:val="-41"/>
          <w:sz w:val="31"/>
          <w:szCs w:val="31"/>
        </w:rPr>
        <w:t xml:space="preserve"> </w:t>
      </w:r>
      <w:r>
        <w:rPr>
          <w:rFonts w:ascii="仿宋" w:hAnsi="仿宋" w:eastAsia="仿宋" w:cs="仿宋"/>
          <w:spacing w:val="-3"/>
          <w:sz w:val="31"/>
          <w:szCs w:val="31"/>
        </w:rPr>
        <w:t>11</w:t>
      </w:r>
      <w:r>
        <w:rPr>
          <w:rFonts w:ascii="仿宋" w:hAnsi="仿宋" w:eastAsia="仿宋" w:cs="仿宋"/>
          <w:spacing w:val="-38"/>
          <w:sz w:val="31"/>
          <w:szCs w:val="31"/>
        </w:rPr>
        <w:t xml:space="preserve"> </w:t>
      </w:r>
      <w:r>
        <w:rPr>
          <w:rFonts w:ascii="仿宋" w:hAnsi="仿宋" w:eastAsia="仿宋" w:cs="仿宋"/>
          <w:spacing w:val="-3"/>
          <w:sz w:val="31"/>
          <w:szCs w:val="31"/>
        </w:rPr>
        <w:t>月</w:t>
      </w:r>
      <w:r>
        <w:rPr>
          <w:rFonts w:ascii="仿宋" w:hAnsi="仿宋" w:eastAsia="仿宋" w:cs="仿宋"/>
          <w:spacing w:val="-59"/>
          <w:sz w:val="31"/>
          <w:szCs w:val="31"/>
        </w:rPr>
        <w:t xml:space="preserve"> </w:t>
      </w:r>
      <w:r>
        <w:rPr>
          <w:rFonts w:ascii="仿宋" w:hAnsi="仿宋" w:eastAsia="仿宋" w:cs="仿宋"/>
          <w:spacing w:val="-3"/>
          <w:sz w:val="31"/>
          <w:szCs w:val="31"/>
        </w:rPr>
        <w:t>26 日，学校举行校园广播体操活动，校党</w:t>
      </w:r>
      <w:r>
        <w:rPr>
          <w:rFonts w:ascii="仿宋" w:hAnsi="仿宋" w:eastAsia="仿宋" w:cs="仿宋"/>
          <w:spacing w:val="8"/>
          <w:sz w:val="31"/>
          <w:szCs w:val="31"/>
        </w:rPr>
        <w:t>委书记刘小莉、校纪委书记习良范、副校长李冲、教育科科</w:t>
      </w:r>
      <w:r>
        <w:rPr>
          <w:rFonts w:ascii="仿宋" w:hAnsi="仿宋" w:eastAsia="仿宋" w:cs="仿宋"/>
          <w:spacing w:val="12"/>
          <w:sz w:val="31"/>
          <w:szCs w:val="31"/>
        </w:rPr>
        <w:t>长武祥宇及学生科科长杨新超出席活动。全校</w:t>
      </w:r>
      <w:r>
        <w:rPr>
          <w:rFonts w:ascii="仿宋" w:hAnsi="仿宋" w:eastAsia="仿宋" w:cs="仿宋"/>
          <w:spacing w:val="-43"/>
          <w:sz w:val="31"/>
          <w:szCs w:val="31"/>
        </w:rPr>
        <w:t xml:space="preserve"> </w:t>
      </w:r>
      <w:r>
        <w:rPr>
          <w:rFonts w:ascii="仿宋" w:hAnsi="仿宋" w:eastAsia="仿宋" w:cs="仿宋"/>
          <w:spacing w:val="12"/>
          <w:sz w:val="31"/>
          <w:szCs w:val="31"/>
        </w:rPr>
        <w:t>22</w:t>
      </w:r>
      <w:r>
        <w:rPr>
          <w:rFonts w:ascii="仿宋" w:hAnsi="仿宋" w:eastAsia="仿宋" w:cs="仿宋"/>
          <w:spacing w:val="-45"/>
          <w:sz w:val="31"/>
          <w:szCs w:val="31"/>
        </w:rPr>
        <w:t xml:space="preserve"> </w:t>
      </w:r>
      <w:r>
        <w:rPr>
          <w:rFonts w:ascii="仿宋" w:hAnsi="仿宋" w:eastAsia="仿宋" w:cs="仿宋"/>
          <w:spacing w:val="12"/>
          <w:sz w:val="31"/>
          <w:szCs w:val="31"/>
        </w:rPr>
        <w:t>个班级齐</w:t>
      </w:r>
      <w:r>
        <w:rPr>
          <w:rFonts w:ascii="仿宋" w:hAnsi="仿宋" w:eastAsia="仿宋" w:cs="仿宋"/>
          <w:spacing w:val="8"/>
          <w:sz w:val="31"/>
          <w:szCs w:val="31"/>
        </w:rPr>
        <w:t>聚赛场，各班级代表队身着整齐服装，迈着铿锵步伐依次登</w:t>
      </w:r>
    </w:p>
    <w:p w14:paraId="3C7F5BBE">
      <w:pPr>
        <w:spacing w:before="1" w:line="227" w:lineRule="auto"/>
        <w:ind w:left="36"/>
        <w:rPr>
          <w:rFonts w:ascii="仿宋" w:hAnsi="仿宋" w:eastAsia="仿宋" w:cs="仿宋"/>
          <w:sz w:val="31"/>
          <w:szCs w:val="31"/>
        </w:rPr>
      </w:pPr>
      <w:r>
        <w:rPr>
          <w:rFonts w:ascii="仿宋" w:hAnsi="仿宋" w:eastAsia="仿宋" w:cs="仿宋"/>
          <w:spacing w:val="8"/>
          <w:sz w:val="31"/>
          <w:szCs w:val="31"/>
        </w:rPr>
        <w:t>场。充分展现了奋发向上的精神风貌。</w:t>
      </w:r>
    </w:p>
    <w:p w14:paraId="56BF941B">
      <w:pPr>
        <w:spacing w:before="59" w:line="218" w:lineRule="auto"/>
        <w:ind w:left="707"/>
        <w:rPr>
          <w:rFonts w:ascii="仿宋" w:hAnsi="仿宋" w:eastAsia="仿宋" w:cs="仿宋"/>
          <w:sz w:val="31"/>
          <w:szCs w:val="31"/>
        </w:rPr>
      </w:pPr>
      <w:r>
        <w:rPr>
          <w:rFonts w:ascii="仿宋" w:hAnsi="仿宋" w:eastAsia="仿宋" w:cs="仿宋"/>
          <w:b/>
          <w:bCs/>
          <w:sz w:val="31"/>
          <w:szCs w:val="31"/>
        </w:rPr>
        <w:t>图片</w:t>
      </w:r>
      <w:r>
        <w:rPr>
          <w:rFonts w:ascii="仿宋" w:hAnsi="仿宋" w:eastAsia="仿宋" w:cs="仿宋"/>
          <w:spacing w:val="-49"/>
          <w:sz w:val="31"/>
          <w:szCs w:val="31"/>
        </w:rPr>
        <w:t xml:space="preserve"> </w:t>
      </w:r>
      <w:r>
        <w:rPr>
          <w:rFonts w:ascii="仿宋" w:hAnsi="仿宋" w:eastAsia="仿宋" w:cs="仿宋"/>
          <w:b/>
          <w:bCs/>
          <w:sz w:val="31"/>
          <w:szCs w:val="31"/>
        </w:rPr>
        <w:t>2-10-1</w:t>
      </w:r>
      <w:r>
        <w:rPr>
          <w:rFonts w:ascii="仿宋" w:hAnsi="仿宋" w:eastAsia="仿宋" w:cs="仿宋"/>
          <w:spacing w:val="-52"/>
          <w:sz w:val="31"/>
          <w:szCs w:val="31"/>
        </w:rPr>
        <w:t xml:space="preserve"> </w:t>
      </w:r>
      <w:r>
        <w:rPr>
          <w:rFonts w:ascii="仿宋" w:hAnsi="仿宋" w:eastAsia="仿宋" w:cs="仿宋"/>
          <w:b/>
          <w:bCs/>
          <w:sz w:val="31"/>
          <w:szCs w:val="31"/>
        </w:rPr>
        <w:t>健身操比赛竞赛瞬间</w:t>
      </w:r>
    </w:p>
    <w:p w14:paraId="6AA7470D">
      <w:pPr>
        <w:spacing w:line="4351" w:lineRule="exact"/>
        <w:ind w:firstLine="14"/>
      </w:pPr>
      <w:r>
        <w:rPr>
          <w:position w:val="-87"/>
        </w:rPr>
        <w:drawing>
          <wp:inline distT="0" distB="0" distL="0" distR="0">
            <wp:extent cx="5189220" cy="276288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00"/>
                    <a:stretch>
                      <a:fillRect/>
                    </a:stretch>
                  </pic:blipFill>
                  <pic:spPr>
                    <a:xfrm>
                      <a:off x="0" y="0"/>
                      <a:ext cx="5189220" cy="2763011"/>
                    </a:xfrm>
                    <a:prstGeom prst="rect">
                      <a:avLst/>
                    </a:prstGeom>
                  </pic:spPr>
                </pic:pic>
              </a:graphicData>
            </a:graphic>
          </wp:inline>
        </w:drawing>
      </w:r>
    </w:p>
    <w:p w14:paraId="0C2C988E">
      <w:pPr>
        <w:spacing w:line="4351" w:lineRule="exact"/>
        <w:sectPr>
          <w:footerReference r:id="rId37" w:type="default"/>
          <w:pgSz w:w="11906" w:h="16839"/>
          <w:pgMar w:top="1431" w:right="1785" w:bottom="1152" w:left="1785" w:header="0" w:footer="987" w:gutter="0"/>
          <w:cols w:space="720" w:num="1"/>
        </w:sectPr>
      </w:pPr>
    </w:p>
    <w:p w14:paraId="2DD621DD">
      <w:pPr>
        <w:spacing w:before="8" w:line="4366" w:lineRule="exact"/>
        <w:ind w:firstLine="326"/>
      </w:pPr>
      <w:r>
        <w:rPr>
          <w:position w:val="-87"/>
        </w:rPr>
        <w:drawing>
          <wp:inline distT="0" distB="0" distL="0" distR="0">
            <wp:extent cx="5175250" cy="277177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01"/>
                    <a:stretch>
                      <a:fillRect/>
                    </a:stretch>
                  </pic:blipFill>
                  <pic:spPr>
                    <a:xfrm>
                      <a:off x="0" y="0"/>
                      <a:ext cx="5175503" cy="2772156"/>
                    </a:xfrm>
                    <a:prstGeom prst="rect">
                      <a:avLst/>
                    </a:prstGeom>
                  </pic:spPr>
                </pic:pic>
              </a:graphicData>
            </a:graphic>
          </wp:inline>
        </w:drawing>
      </w:r>
    </w:p>
    <w:p w14:paraId="3C73C7D7">
      <w:pPr>
        <w:pStyle w:val="2"/>
        <w:spacing w:line="275" w:lineRule="auto"/>
      </w:pPr>
    </w:p>
    <w:p w14:paraId="207C182A">
      <w:pPr>
        <w:pStyle w:val="2"/>
        <w:spacing w:line="276" w:lineRule="auto"/>
      </w:pPr>
    </w:p>
    <w:p w14:paraId="3CC67F7D">
      <w:pPr>
        <w:pStyle w:val="2"/>
        <w:spacing w:line="276" w:lineRule="auto"/>
      </w:pPr>
    </w:p>
    <w:p w14:paraId="1612AE52">
      <w:pPr>
        <w:spacing w:line="4399" w:lineRule="exact"/>
        <w:ind w:firstLine="326"/>
      </w:pPr>
      <w:r>
        <w:rPr>
          <w:position w:val="-87"/>
        </w:rPr>
        <w:drawing>
          <wp:inline distT="0" distB="0" distL="0" distR="0">
            <wp:extent cx="5252720" cy="279336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02"/>
                    <a:stretch>
                      <a:fillRect/>
                    </a:stretch>
                  </pic:blipFill>
                  <pic:spPr>
                    <a:xfrm>
                      <a:off x="0" y="0"/>
                      <a:ext cx="5253228" cy="2793491"/>
                    </a:xfrm>
                    <a:prstGeom prst="rect">
                      <a:avLst/>
                    </a:prstGeom>
                  </pic:spPr>
                </pic:pic>
              </a:graphicData>
            </a:graphic>
          </wp:inline>
        </w:drawing>
      </w:r>
    </w:p>
    <w:p w14:paraId="00F7F86E">
      <w:pPr>
        <w:pStyle w:val="2"/>
        <w:spacing w:line="267" w:lineRule="auto"/>
      </w:pPr>
    </w:p>
    <w:p w14:paraId="377175CD">
      <w:pPr>
        <w:pStyle w:val="2"/>
        <w:spacing w:line="268" w:lineRule="auto"/>
      </w:pPr>
    </w:p>
    <w:p w14:paraId="0F81C77E">
      <w:pPr>
        <w:spacing w:before="101" w:line="357" w:lineRule="auto"/>
        <w:ind w:left="352" w:right="385" w:firstLine="635"/>
        <w:rPr>
          <w:rFonts w:ascii="仿宋" w:hAnsi="仿宋" w:eastAsia="仿宋" w:cs="仿宋"/>
          <w:sz w:val="31"/>
          <w:szCs w:val="31"/>
        </w:rPr>
      </w:pPr>
      <w:r>
        <w:rPr>
          <w:rFonts w:ascii="仿宋" w:hAnsi="仿宋" w:eastAsia="仿宋" w:cs="仿宋"/>
          <w:sz w:val="31"/>
          <w:szCs w:val="31"/>
        </w:rPr>
        <w:t>经过评委组的严格评审，比赛最终决出一、二、三等奖。</w:t>
      </w:r>
      <w:r>
        <w:rPr>
          <w:rFonts w:ascii="仿宋" w:hAnsi="仿宋" w:eastAsia="仿宋" w:cs="仿宋"/>
          <w:spacing w:val="6"/>
          <w:sz w:val="31"/>
          <w:szCs w:val="31"/>
        </w:rPr>
        <w:t>获奖班级代表上台领奖。</w:t>
      </w:r>
    </w:p>
    <w:p w14:paraId="41237083">
      <w:pPr>
        <w:spacing w:line="227" w:lineRule="auto"/>
        <w:ind w:left="2572"/>
        <w:rPr>
          <w:rFonts w:ascii="仿宋" w:hAnsi="仿宋" w:eastAsia="仿宋" w:cs="仿宋"/>
          <w:sz w:val="31"/>
          <w:szCs w:val="31"/>
        </w:rPr>
      </w:pPr>
      <w:bookmarkStart w:id="26" w:name="bookmark66"/>
      <w:bookmarkEnd w:id="26"/>
      <w:r>
        <w:rPr>
          <w:rFonts w:ascii="仿宋" w:hAnsi="仿宋" w:eastAsia="仿宋" w:cs="仿宋"/>
          <w:b/>
          <w:bCs/>
          <w:spacing w:val="2"/>
          <w:sz w:val="31"/>
          <w:szCs w:val="31"/>
        </w:rPr>
        <w:t>表</w:t>
      </w:r>
      <w:r>
        <w:rPr>
          <w:rFonts w:ascii="仿宋" w:hAnsi="仿宋" w:eastAsia="仿宋" w:cs="仿宋"/>
          <w:spacing w:val="-48"/>
          <w:sz w:val="31"/>
          <w:szCs w:val="31"/>
        </w:rPr>
        <w:t xml:space="preserve"> </w:t>
      </w:r>
      <w:r>
        <w:rPr>
          <w:rFonts w:ascii="仿宋" w:hAnsi="仿宋" w:eastAsia="仿宋" w:cs="仿宋"/>
          <w:b/>
          <w:bCs/>
          <w:spacing w:val="2"/>
          <w:sz w:val="31"/>
          <w:szCs w:val="31"/>
        </w:rPr>
        <w:t>2-3</w:t>
      </w:r>
      <w:r>
        <w:rPr>
          <w:rFonts w:ascii="仿宋" w:hAnsi="仿宋" w:eastAsia="仿宋" w:cs="仿宋"/>
          <w:spacing w:val="-54"/>
          <w:sz w:val="31"/>
          <w:szCs w:val="31"/>
        </w:rPr>
        <w:t xml:space="preserve"> </w:t>
      </w:r>
      <w:r>
        <w:rPr>
          <w:rFonts w:ascii="仿宋" w:hAnsi="仿宋" w:eastAsia="仿宋" w:cs="仿宋"/>
          <w:b/>
          <w:bCs/>
          <w:spacing w:val="2"/>
          <w:sz w:val="31"/>
          <w:szCs w:val="31"/>
        </w:rPr>
        <w:t>校园广播体操获奖情况表</w:t>
      </w:r>
    </w:p>
    <w:p w14:paraId="02BEF41E">
      <w:pPr>
        <w:spacing w:line="117" w:lineRule="auto"/>
        <w:rPr>
          <w:rFonts w:ascii="Arial"/>
          <w:sz w:val="2"/>
        </w:rPr>
      </w:pPr>
    </w:p>
    <w:tbl>
      <w:tblPr>
        <w:tblStyle w:val="5"/>
        <w:tblW w:w="91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6"/>
        <w:gridCol w:w="1011"/>
        <w:gridCol w:w="7337"/>
      </w:tblGrid>
      <w:tr w14:paraId="5C95F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2" w:hRule="atLeast"/>
        </w:trPr>
        <w:tc>
          <w:tcPr>
            <w:tcW w:w="9124" w:type="dxa"/>
            <w:gridSpan w:val="3"/>
            <w:vAlign w:val="top"/>
          </w:tcPr>
          <w:p w14:paraId="33B8C3FF">
            <w:pPr>
              <w:pStyle w:val="6"/>
              <w:spacing w:before="312" w:line="225" w:lineRule="auto"/>
              <w:ind w:left="2807"/>
              <w:rPr>
                <w:sz w:val="31"/>
                <w:szCs w:val="31"/>
              </w:rPr>
            </w:pPr>
            <w:r>
              <w:rPr>
                <w:b/>
                <w:bCs/>
                <w:spacing w:val="6"/>
                <w:sz w:val="31"/>
                <w:szCs w:val="31"/>
              </w:rPr>
              <w:t>校园广播体操获奖情况表</w:t>
            </w:r>
          </w:p>
        </w:tc>
      </w:tr>
      <w:tr w14:paraId="72BE8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29" w:hRule="atLeast"/>
        </w:trPr>
        <w:tc>
          <w:tcPr>
            <w:tcW w:w="776" w:type="dxa"/>
            <w:vAlign w:val="top"/>
          </w:tcPr>
          <w:p w14:paraId="736127AC">
            <w:pPr>
              <w:pStyle w:val="6"/>
              <w:spacing w:before="295" w:line="221" w:lineRule="auto"/>
              <w:ind w:left="152"/>
            </w:pPr>
            <w:r>
              <w:rPr>
                <w:b/>
                <w:bCs/>
                <w:spacing w:val="-7"/>
              </w:rPr>
              <w:t>序号</w:t>
            </w:r>
          </w:p>
        </w:tc>
        <w:tc>
          <w:tcPr>
            <w:tcW w:w="1011" w:type="dxa"/>
            <w:vAlign w:val="top"/>
          </w:tcPr>
          <w:p w14:paraId="205359A7">
            <w:pPr>
              <w:pStyle w:val="6"/>
              <w:spacing w:before="295" w:line="219" w:lineRule="auto"/>
              <w:ind w:left="272"/>
            </w:pPr>
            <w:r>
              <w:rPr>
                <w:b/>
                <w:bCs/>
                <w:spacing w:val="-9"/>
              </w:rPr>
              <w:t>奖次</w:t>
            </w:r>
          </w:p>
        </w:tc>
        <w:tc>
          <w:tcPr>
            <w:tcW w:w="7337" w:type="dxa"/>
            <w:vAlign w:val="top"/>
          </w:tcPr>
          <w:p w14:paraId="78DF5D70">
            <w:pPr>
              <w:pStyle w:val="6"/>
              <w:spacing w:before="295" w:line="221" w:lineRule="auto"/>
              <w:ind w:left="3432"/>
            </w:pPr>
            <w:r>
              <w:rPr>
                <w:b/>
                <w:bCs/>
                <w:spacing w:val="-7"/>
              </w:rPr>
              <w:t>班级</w:t>
            </w:r>
          </w:p>
        </w:tc>
      </w:tr>
    </w:tbl>
    <w:p w14:paraId="377943DC">
      <w:pPr>
        <w:pStyle w:val="2"/>
      </w:pPr>
    </w:p>
    <w:p w14:paraId="75CC131A">
      <w:pPr>
        <w:sectPr>
          <w:footerReference r:id="rId38" w:type="default"/>
          <w:pgSz w:w="11906" w:h="16839"/>
          <w:pgMar w:top="1431" w:right="1303" w:bottom="1152" w:left="1473" w:header="0" w:footer="987" w:gutter="0"/>
          <w:cols w:space="720" w:num="1"/>
        </w:sectPr>
      </w:pPr>
    </w:p>
    <w:p w14:paraId="76C2E038">
      <w:pPr>
        <w:spacing w:line="91" w:lineRule="auto"/>
        <w:rPr>
          <w:rFonts w:ascii="Arial"/>
          <w:sz w:val="2"/>
        </w:rPr>
      </w:pPr>
    </w:p>
    <w:tbl>
      <w:tblPr>
        <w:tblStyle w:val="5"/>
        <w:tblW w:w="91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6"/>
        <w:gridCol w:w="1011"/>
        <w:gridCol w:w="7337"/>
      </w:tblGrid>
      <w:tr w14:paraId="032F8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776" w:type="dxa"/>
            <w:vAlign w:val="top"/>
          </w:tcPr>
          <w:p w14:paraId="5BCC4522">
            <w:pPr>
              <w:spacing w:line="252" w:lineRule="auto"/>
              <w:rPr>
                <w:rFonts w:ascii="Arial"/>
                <w:sz w:val="21"/>
              </w:rPr>
            </w:pPr>
          </w:p>
          <w:p w14:paraId="3BF44E46">
            <w:pPr>
              <w:pStyle w:val="6"/>
              <w:spacing w:before="78" w:line="241" w:lineRule="auto"/>
              <w:ind w:left="351"/>
            </w:pPr>
            <w:r>
              <w:rPr>
                <w:b/>
                <w:bCs/>
                <w:spacing w:val="-3"/>
              </w:rPr>
              <w:t>1</w:t>
            </w:r>
          </w:p>
        </w:tc>
        <w:tc>
          <w:tcPr>
            <w:tcW w:w="1011" w:type="dxa"/>
            <w:vAlign w:val="top"/>
          </w:tcPr>
          <w:p w14:paraId="32F178C6">
            <w:pPr>
              <w:spacing w:line="253" w:lineRule="auto"/>
              <w:rPr>
                <w:rFonts w:ascii="Arial"/>
                <w:sz w:val="21"/>
              </w:rPr>
            </w:pPr>
          </w:p>
          <w:p w14:paraId="5BA49E86">
            <w:pPr>
              <w:pStyle w:val="6"/>
              <w:spacing w:before="78" w:line="219" w:lineRule="auto"/>
              <w:ind w:left="151"/>
            </w:pPr>
            <w:bookmarkStart w:id="27" w:name="bookmark67"/>
            <w:bookmarkEnd w:id="27"/>
            <w:r>
              <w:rPr>
                <w:b/>
                <w:bCs/>
                <w:spacing w:val="-7"/>
              </w:rPr>
              <w:t>一等奖</w:t>
            </w:r>
          </w:p>
        </w:tc>
        <w:tc>
          <w:tcPr>
            <w:tcW w:w="7337" w:type="dxa"/>
            <w:vAlign w:val="top"/>
          </w:tcPr>
          <w:p w14:paraId="616DAC5C">
            <w:pPr>
              <w:spacing w:line="252" w:lineRule="auto"/>
              <w:rPr>
                <w:rFonts w:ascii="Arial"/>
                <w:sz w:val="21"/>
              </w:rPr>
            </w:pPr>
          </w:p>
          <w:p w14:paraId="39DFD576">
            <w:pPr>
              <w:spacing w:before="78" w:line="221" w:lineRule="auto"/>
              <w:ind w:left="127"/>
              <w:rPr>
                <w:rFonts w:ascii="仿宋" w:hAnsi="仿宋" w:eastAsia="仿宋" w:cs="仿宋"/>
                <w:sz w:val="24"/>
                <w:szCs w:val="24"/>
              </w:rPr>
            </w:pPr>
            <w:r>
              <w:rPr>
                <w:rFonts w:ascii="仿宋" w:hAnsi="仿宋" w:eastAsia="仿宋" w:cs="仿宋"/>
                <w:b/>
                <w:bCs/>
                <w:spacing w:val="-4"/>
                <w:sz w:val="24"/>
                <w:szCs w:val="24"/>
              </w:rPr>
              <w:t>高中</w:t>
            </w:r>
            <w:r>
              <w:rPr>
                <w:rFonts w:ascii="仿宋" w:hAnsi="仿宋" w:eastAsia="仿宋" w:cs="仿宋"/>
                <w:spacing w:val="-45"/>
                <w:sz w:val="24"/>
                <w:szCs w:val="24"/>
              </w:rPr>
              <w:t xml:space="preserve"> </w:t>
            </w:r>
            <w:r>
              <w:rPr>
                <w:rFonts w:ascii="仿宋" w:hAnsi="仿宋" w:eastAsia="仿宋" w:cs="仿宋"/>
                <w:b/>
                <w:bCs/>
                <w:spacing w:val="-4"/>
                <w:sz w:val="24"/>
                <w:szCs w:val="24"/>
              </w:rPr>
              <w:t>2501、护理</w:t>
            </w:r>
            <w:r>
              <w:rPr>
                <w:rFonts w:ascii="仿宋" w:hAnsi="仿宋" w:eastAsia="仿宋" w:cs="仿宋"/>
                <w:spacing w:val="-48"/>
                <w:sz w:val="24"/>
                <w:szCs w:val="24"/>
              </w:rPr>
              <w:t xml:space="preserve"> </w:t>
            </w:r>
            <w:r>
              <w:rPr>
                <w:rFonts w:ascii="仿宋" w:hAnsi="仿宋" w:eastAsia="仿宋" w:cs="仿宋"/>
                <w:b/>
                <w:bCs/>
                <w:spacing w:val="-4"/>
                <w:sz w:val="24"/>
                <w:szCs w:val="24"/>
              </w:rPr>
              <w:t>2502、计算机</w:t>
            </w:r>
            <w:r>
              <w:rPr>
                <w:rFonts w:ascii="仿宋" w:hAnsi="仿宋" w:eastAsia="仿宋" w:cs="仿宋"/>
                <w:spacing w:val="-49"/>
                <w:sz w:val="24"/>
                <w:szCs w:val="24"/>
              </w:rPr>
              <w:t xml:space="preserve"> </w:t>
            </w:r>
            <w:r>
              <w:rPr>
                <w:rFonts w:ascii="仿宋" w:hAnsi="仿宋" w:eastAsia="仿宋" w:cs="仿宋"/>
                <w:b/>
                <w:bCs/>
                <w:spacing w:val="-4"/>
                <w:sz w:val="24"/>
                <w:szCs w:val="24"/>
              </w:rPr>
              <w:t>2401、康养</w:t>
            </w:r>
            <w:r>
              <w:rPr>
                <w:rFonts w:ascii="仿宋" w:hAnsi="仿宋" w:eastAsia="仿宋" w:cs="仿宋"/>
                <w:spacing w:val="-49"/>
                <w:sz w:val="24"/>
                <w:szCs w:val="24"/>
              </w:rPr>
              <w:t xml:space="preserve"> </w:t>
            </w:r>
            <w:r>
              <w:rPr>
                <w:rFonts w:ascii="仿宋" w:hAnsi="仿宋" w:eastAsia="仿宋" w:cs="仿宋"/>
                <w:b/>
                <w:bCs/>
                <w:spacing w:val="-4"/>
                <w:sz w:val="24"/>
                <w:szCs w:val="24"/>
              </w:rPr>
              <w:t>2401、平面</w:t>
            </w:r>
            <w:r>
              <w:rPr>
                <w:rFonts w:ascii="仿宋" w:hAnsi="仿宋" w:eastAsia="仿宋" w:cs="仿宋"/>
                <w:spacing w:val="-49"/>
                <w:sz w:val="24"/>
                <w:szCs w:val="24"/>
              </w:rPr>
              <w:t xml:space="preserve"> </w:t>
            </w:r>
            <w:r>
              <w:rPr>
                <w:rFonts w:ascii="仿宋" w:hAnsi="仿宋" w:eastAsia="仿宋" w:cs="仿宋"/>
                <w:b/>
                <w:bCs/>
                <w:spacing w:val="-4"/>
                <w:sz w:val="24"/>
                <w:szCs w:val="24"/>
              </w:rPr>
              <w:t>2501</w:t>
            </w:r>
          </w:p>
        </w:tc>
      </w:tr>
      <w:tr w14:paraId="07B7B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3" w:hRule="atLeast"/>
        </w:trPr>
        <w:tc>
          <w:tcPr>
            <w:tcW w:w="776" w:type="dxa"/>
            <w:vAlign w:val="top"/>
          </w:tcPr>
          <w:p w14:paraId="5EADB572">
            <w:pPr>
              <w:spacing w:line="402" w:lineRule="auto"/>
              <w:rPr>
                <w:rFonts w:ascii="Arial"/>
                <w:sz w:val="21"/>
              </w:rPr>
            </w:pPr>
          </w:p>
          <w:p w14:paraId="0CB4CDBC">
            <w:pPr>
              <w:pStyle w:val="6"/>
              <w:spacing w:before="78" w:line="241" w:lineRule="auto"/>
              <w:ind w:left="336"/>
            </w:pPr>
            <w:r>
              <w:rPr>
                <w:b/>
                <w:bCs/>
                <w:spacing w:val="-3"/>
              </w:rPr>
              <w:t>2</w:t>
            </w:r>
          </w:p>
        </w:tc>
        <w:tc>
          <w:tcPr>
            <w:tcW w:w="1011" w:type="dxa"/>
            <w:vAlign w:val="top"/>
          </w:tcPr>
          <w:p w14:paraId="2518219B">
            <w:pPr>
              <w:spacing w:line="402" w:lineRule="auto"/>
              <w:rPr>
                <w:rFonts w:ascii="Arial"/>
                <w:sz w:val="21"/>
              </w:rPr>
            </w:pPr>
          </w:p>
          <w:p w14:paraId="0C6103B6">
            <w:pPr>
              <w:pStyle w:val="6"/>
              <w:spacing w:before="78" w:line="219" w:lineRule="auto"/>
              <w:ind w:left="151"/>
            </w:pPr>
            <w:r>
              <w:rPr>
                <w:b/>
                <w:bCs/>
                <w:spacing w:val="-7"/>
              </w:rPr>
              <w:t>二等奖</w:t>
            </w:r>
          </w:p>
        </w:tc>
        <w:tc>
          <w:tcPr>
            <w:tcW w:w="7337" w:type="dxa"/>
            <w:vAlign w:val="top"/>
          </w:tcPr>
          <w:p w14:paraId="427066EF">
            <w:pPr>
              <w:spacing w:before="181" w:line="389" w:lineRule="auto"/>
              <w:ind w:left="121" w:right="174" w:hanging="2"/>
              <w:rPr>
                <w:rFonts w:ascii="仿宋" w:hAnsi="仿宋" w:eastAsia="仿宋" w:cs="仿宋"/>
                <w:sz w:val="24"/>
                <w:szCs w:val="24"/>
              </w:rPr>
            </w:pPr>
            <w:r>
              <w:rPr>
                <w:rFonts w:ascii="仿宋" w:hAnsi="仿宋" w:eastAsia="仿宋" w:cs="仿宋"/>
                <w:b/>
                <w:bCs/>
                <w:spacing w:val="-4"/>
                <w:sz w:val="24"/>
                <w:szCs w:val="24"/>
              </w:rPr>
              <w:t>新能源</w:t>
            </w:r>
            <w:r>
              <w:rPr>
                <w:rFonts w:ascii="仿宋" w:hAnsi="仿宋" w:eastAsia="仿宋" w:cs="仿宋"/>
                <w:spacing w:val="-37"/>
                <w:sz w:val="24"/>
                <w:szCs w:val="24"/>
              </w:rPr>
              <w:t xml:space="preserve"> </w:t>
            </w:r>
            <w:r>
              <w:rPr>
                <w:rFonts w:ascii="仿宋" w:hAnsi="仿宋" w:eastAsia="仿宋" w:cs="仿宋"/>
                <w:b/>
                <w:bCs/>
                <w:spacing w:val="-4"/>
                <w:sz w:val="24"/>
                <w:szCs w:val="24"/>
              </w:rPr>
              <w:t>2501、新能源</w:t>
            </w:r>
            <w:r>
              <w:rPr>
                <w:rFonts w:ascii="仿宋" w:hAnsi="仿宋" w:eastAsia="仿宋" w:cs="仿宋"/>
                <w:spacing w:val="-48"/>
                <w:sz w:val="24"/>
                <w:szCs w:val="24"/>
              </w:rPr>
              <w:t xml:space="preserve"> </w:t>
            </w:r>
            <w:r>
              <w:rPr>
                <w:rFonts w:ascii="仿宋" w:hAnsi="仿宋" w:eastAsia="仿宋" w:cs="仿宋"/>
                <w:b/>
                <w:bCs/>
                <w:spacing w:val="-4"/>
                <w:sz w:val="24"/>
                <w:szCs w:val="24"/>
              </w:rPr>
              <w:t>2504、电商</w:t>
            </w:r>
            <w:r>
              <w:rPr>
                <w:rFonts w:ascii="仿宋" w:hAnsi="仿宋" w:eastAsia="仿宋" w:cs="仿宋"/>
                <w:spacing w:val="-49"/>
                <w:sz w:val="24"/>
                <w:szCs w:val="24"/>
              </w:rPr>
              <w:t xml:space="preserve"> </w:t>
            </w:r>
            <w:r>
              <w:rPr>
                <w:rFonts w:ascii="仿宋" w:hAnsi="仿宋" w:eastAsia="仿宋" w:cs="仿宋"/>
                <w:b/>
                <w:bCs/>
                <w:spacing w:val="-4"/>
                <w:sz w:val="24"/>
                <w:szCs w:val="24"/>
              </w:rPr>
              <w:t>2401、康养</w:t>
            </w:r>
            <w:r>
              <w:rPr>
                <w:rFonts w:ascii="仿宋" w:hAnsi="仿宋" w:eastAsia="仿宋" w:cs="仿宋"/>
                <w:spacing w:val="-46"/>
                <w:sz w:val="24"/>
                <w:szCs w:val="24"/>
              </w:rPr>
              <w:t xml:space="preserve"> </w:t>
            </w:r>
            <w:r>
              <w:rPr>
                <w:rFonts w:ascii="仿宋" w:hAnsi="仿宋" w:eastAsia="仿宋" w:cs="仿宋"/>
                <w:b/>
                <w:bCs/>
                <w:spacing w:val="-4"/>
                <w:sz w:val="24"/>
                <w:szCs w:val="24"/>
              </w:rPr>
              <w:t>2501、平面</w:t>
            </w:r>
            <w:r>
              <w:rPr>
                <w:rFonts w:ascii="仿宋" w:hAnsi="仿宋" w:eastAsia="仿宋" w:cs="仿宋"/>
                <w:spacing w:val="-47"/>
                <w:sz w:val="24"/>
                <w:szCs w:val="24"/>
              </w:rPr>
              <w:t xml:space="preserve"> </w:t>
            </w:r>
            <w:r>
              <w:rPr>
                <w:rFonts w:ascii="仿宋" w:hAnsi="仿宋" w:eastAsia="仿宋" w:cs="仿宋"/>
                <w:b/>
                <w:bCs/>
                <w:spacing w:val="-4"/>
                <w:sz w:val="24"/>
                <w:szCs w:val="24"/>
              </w:rPr>
              <w:t>2401、护</w:t>
            </w:r>
            <w:r>
              <w:rPr>
                <w:rFonts w:ascii="仿宋" w:hAnsi="仿宋" w:eastAsia="仿宋" w:cs="仿宋"/>
                <w:b/>
                <w:bCs/>
                <w:spacing w:val="-5"/>
                <w:sz w:val="24"/>
                <w:szCs w:val="24"/>
              </w:rPr>
              <w:t>理</w:t>
            </w:r>
            <w:r>
              <w:rPr>
                <w:rFonts w:ascii="仿宋" w:hAnsi="仿宋" w:eastAsia="仿宋" w:cs="仿宋"/>
                <w:spacing w:val="-49"/>
                <w:sz w:val="24"/>
                <w:szCs w:val="24"/>
              </w:rPr>
              <w:t xml:space="preserve"> </w:t>
            </w:r>
            <w:r>
              <w:rPr>
                <w:rFonts w:ascii="仿宋" w:hAnsi="仿宋" w:eastAsia="仿宋" w:cs="仿宋"/>
                <w:b/>
                <w:bCs/>
                <w:spacing w:val="-5"/>
                <w:sz w:val="24"/>
                <w:szCs w:val="24"/>
              </w:rPr>
              <w:t>2505、护理</w:t>
            </w:r>
            <w:r>
              <w:rPr>
                <w:rFonts w:ascii="仿宋" w:hAnsi="仿宋" w:eastAsia="仿宋" w:cs="仿宋"/>
                <w:spacing w:val="-49"/>
                <w:sz w:val="24"/>
                <w:szCs w:val="24"/>
              </w:rPr>
              <w:t xml:space="preserve"> </w:t>
            </w:r>
            <w:r>
              <w:rPr>
                <w:rFonts w:ascii="仿宋" w:hAnsi="仿宋" w:eastAsia="仿宋" w:cs="仿宋"/>
                <w:b/>
                <w:bCs/>
                <w:spacing w:val="-5"/>
                <w:sz w:val="24"/>
                <w:szCs w:val="24"/>
              </w:rPr>
              <w:t>2401</w:t>
            </w:r>
          </w:p>
        </w:tc>
      </w:tr>
      <w:tr w14:paraId="237B0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8" w:hRule="atLeast"/>
        </w:trPr>
        <w:tc>
          <w:tcPr>
            <w:tcW w:w="776" w:type="dxa"/>
            <w:vAlign w:val="top"/>
          </w:tcPr>
          <w:p w14:paraId="50D3AE2E">
            <w:pPr>
              <w:spacing w:line="403" w:lineRule="auto"/>
              <w:rPr>
                <w:rFonts w:ascii="Arial"/>
                <w:sz w:val="21"/>
              </w:rPr>
            </w:pPr>
          </w:p>
          <w:p w14:paraId="4B57E111">
            <w:pPr>
              <w:pStyle w:val="6"/>
              <w:spacing w:before="78"/>
              <w:ind w:left="338"/>
            </w:pPr>
            <w:r>
              <w:rPr>
                <w:b/>
                <w:bCs/>
                <w:spacing w:val="-3"/>
              </w:rPr>
              <w:t>3</w:t>
            </w:r>
          </w:p>
        </w:tc>
        <w:tc>
          <w:tcPr>
            <w:tcW w:w="1011" w:type="dxa"/>
            <w:vAlign w:val="top"/>
          </w:tcPr>
          <w:p w14:paraId="00B5FDD6">
            <w:pPr>
              <w:spacing w:line="404" w:lineRule="auto"/>
              <w:rPr>
                <w:rFonts w:ascii="Arial"/>
                <w:sz w:val="21"/>
              </w:rPr>
            </w:pPr>
          </w:p>
          <w:p w14:paraId="279E22C4">
            <w:pPr>
              <w:pStyle w:val="6"/>
              <w:spacing w:before="78" w:line="219" w:lineRule="auto"/>
              <w:ind w:left="147"/>
            </w:pPr>
            <w:r>
              <w:rPr>
                <w:b/>
                <w:bCs/>
                <w:spacing w:val="-5"/>
              </w:rPr>
              <w:t>三等奖</w:t>
            </w:r>
          </w:p>
        </w:tc>
        <w:tc>
          <w:tcPr>
            <w:tcW w:w="7337" w:type="dxa"/>
            <w:vAlign w:val="top"/>
          </w:tcPr>
          <w:p w14:paraId="74D1A0A0">
            <w:pPr>
              <w:spacing w:before="184" w:line="390" w:lineRule="auto"/>
              <w:ind w:left="127" w:right="32" w:firstLine="23"/>
              <w:rPr>
                <w:rFonts w:ascii="仿宋" w:hAnsi="仿宋" w:eastAsia="仿宋" w:cs="仿宋"/>
                <w:sz w:val="24"/>
                <w:szCs w:val="24"/>
              </w:rPr>
            </w:pPr>
            <w:r>
              <w:rPr>
                <w:rFonts w:ascii="仿宋" w:hAnsi="仿宋" w:eastAsia="仿宋" w:cs="仿宋"/>
                <w:b/>
                <w:bCs/>
                <w:spacing w:val="-14"/>
                <w:sz w:val="24"/>
                <w:szCs w:val="24"/>
              </w:rPr>
              <w:t>中餐</w:t>
            </w:r>
            <w:r>
              <w:rPr>
                <w:rFonts w:ascii="仿宋" w:hAnsi="仿宋" w:eastAsia="仿宋" w:cs="仿宋"/>
                <w:spacing w:val="-47"/>
                <w:sz w:val="24"/>
                <w:szCs w:val="24"/>
              </w:rPr>
              <w:t xml:space="preserve"> </w:t>
            </w:r>
            <w:r>
              <w:rPr>
                <w:rFonts w:ascii="仿宋" w:hAnsi="仿宋" w:eastAsia="仿宋" w:cs="仿宋"/>
                <w:b/>
                <w:bCs/>
                <w:spacing w:val="-14"/>
                <w:sz w:val="24"/>
                <w:szCs w:val="24"/>
              </w:rPr>
              <w:t>2502、数控</w:t>
            </w:r>
            <w:r>
              <w:rPr>
                <w:rFonts w:ascii="仿宋" w:hAnsi="仿宋" w:eastAsia="仿宋" w:cs="仿宋"/>
                <w:spacing w:val="-48"/>
                <w:sz w:val="24"/>
                <w:szCs w:val="24"/>
              </w:rPr>
              <w:t xml:space="preserve"> </w:t>
            </w:r>
            <w:r>
              <w:rPr>
                <w:rFonts w:ascii="仿宋" w:hAnsi="仿宋" w:eastAsia="仿宋" w:cs="仿宋"/>
                <w:b/>
                <w:bCs/>
                <w:spacing w:val="-14"/>
                <w:sz w:val="24"/>
                <w:szCs w:val="24"/>
              </w:rPr>
              <w:t>2501、西餐</w:t>
            </w:r>
            <w:r>
              <w:rPr>
                <w:rFonts w:ascii="仿宋" w:hAnsi="仿宋" w:eastAsia="仿宋" w:cs="仿宋"/>
                <w:spacing w:val="-49"/>
                <w:sz w:val="24"/>
                <w:szCs w:val="24"/>
              </w:rPr>
              <w:t xml:space="preserve"> </w:t>
            </w:r>
            <w:r>
              <w:rPr>
                <w:rFonts w:ascii="仿宋" w:hAnsi="仿宋" w:eastAsia="仿宋" w:cs="仿宋"/>
                <w:b/>
                <w:bCs/>
                <w:spacing w:val="-14"/>
                <w:sz w:val="24"/>
                <w:szCs w:val="24"/>
              </w:rPr>
              <w:t>2501、数控</w:t>
            </w:r>
            <w:r>
              <w:rPr>
                <w:rFonts w:ascii="仿宋" w:hAnsi="仿宋" w:eastAsia="仿宋" w:cs="仿宋"/>
                <w:spacing w:val="-47"/>
                <w:sz w:val="24"/>
                <w:szCs w:val="24"/>
              </w:rPr>
              <w:t xml:space="preserve"> </w:t>
            </w:r>
            <w:r>
              <w:rPr>
                <w:rFonts w:ascii="仿宋" w:hAnsi="仿宋" w:eastAsia="仿宋" w:cs="仿宋"/>
                <w:b/>
                <w:bCs/>
                <w:spacing w:val="-14"/>
                <w:sz w:val="24"/>
                <w:szCs w:val="24"/>
              </w:rPr>
              <w:t>2401、电气</w:t>
            </w:r>
            <w:r>
              <w:rPr>
                <w:rFonts w:ascii="仿宋" w:hAnsi="仿宋" w:eastAsia="仿宋" w:cs="仿宋"/>
                <w:spacing w:val="-46"/>
                <w:sz w:val="24"/>
                <w:szCs w:val="24"/>
              </w:rPr>
              <w:t xml:space="preserve"> </w:t>
            </w:r>
            <w:r>
              <w:rPr>
                <w:rFonts w:ascii="仿宋" w:hAnsi="仿宋" w:eastAsia="仿宋" w:cs="仿宋"/>
                <w:b/>
                <w:bCs/>
                <w:spacing w:val="-14"/>
                <w:sz w:val="24"/>
                <w:szCs w:val="24"/>
              </w:rPr>
              <w:t>2401</w:t>
            </w:r>
            <w:r>
              <w:rPr>
                <w:rFonts w:ascii="仿宋" w:hAnsi="仿宋" w:eastAsia="仿宋" w:cs="仿宋"/>
                <w:b/>
                <w:bCs/>
                <w:spacing w:val="-15"/>
                <w:sz w:val="24"/>
                <w:szCs w:val="24"/>
              </w:rPr>
              <w:t>、护理</w:t>
            </w:r>
            <w:r>
              <w:rPr>
                <w:rFonts w:ascii="仿宋" w:hAnsi="仿宋" w:eastAsia="仿宋" w:cs="仿宋"/>
                <w:spacing w:val="-46"/>
                <w:sz w:val="24"/>
                <w:szCs w:val="24"/>
              </w:rPr>
              <w:t xml:space="preserve"> </w:t>
            </w:r>
            <w:r>
              <w:rPr>
                <w:rFonts w:ascii="仿宋" w:hAnsi="仿宋" w:eastAsia="仿宋" w:cs="仿宋"/>
                <w:b/>
                <w:bCs/>
                <w:spacing w:val="-15"/>
                <w:sz w:val="24"/>
                <w:szCs w:val="24"/>
              </w:rPr>
              <w:t>2503、</w:t>
            </w:r>
            <w:r>
              <w:rPr>
                <w:rFonts w:ascii="仿宋" w:hAnsi="仿宋" w:eastAsia="仿宋" w:cs="仿宋"/>
                <w:b/>
                <w:bCs/>
                <w:spacing w:val="-4"/>
                <w:sz w:val="24"/>
                <w:szCs w:val="24"/>
              </w:rPr>
              <w:t>高中</w:t>
            </w:r>
            <w:r>
              <w:rPr>
                <w:rFonts w:ascii="仿宋" w:hAnsi="仿宋" w:eastAsia="仿宋" w:cs="仿宋"/>
                <w:spacing w:val="-46"/>
                <w:sz w:val="24"/>
                <w:szCs w:val="24"/>
              </w:rPr>
              <w:t xml:space="preserve"> </w:t>
            </w:r>
            <w:r>
              <w:rPr>
                <w:rFonts w:ascii="仿宋" w:hAnsi="仿宋" w:eastAsia="仿宋" w:cs="仿宋"/>
                <w:b/>
                <w:bCs/>
                <w:spacing w:val="-4"/>
                <w:sz w:val="24"/>
                <w:szCs w:val="24"/>
              </w:rPr>
              <w:t>2401、计算机</w:t>
            </w:r>
            <w:r>
              <w:rPr>
                <w:rFonts w:ascii="仿宋" w:hAnsi="仿宋" w:eastAsia="仿宋" w:cs="仿宋"/>
                <w:spacing w:val="-46"/>
                <w:sz w:val="24"/>
                <w:szCs w:val="24"/>
              </w:rPr>
              <w:t xml:space="preserve"> </w:t>
            </w:r>
            <w:r>
              <w:rPr>
                <w:rFonts w:ascii="仿宋" w:hAnsi="仿宋" w:eastAsia="仿宋" w:cs="仿宋"/>
                <w:b/>
                <w:bCs/>
                <w:spacing w:val="-4"/>
                <w:sz w:val="24"/>
                <w:szCs w:val="24"/>
              </w:rPr>
              <w:t>2501、会计</w:t>
            </w:r>
            <w:r>
              <w:rPr>
                <w:rFonts w:ascii="仿宋" w:hAnsi="仿宋" w:eastAsia="仿宋" w:cs="仿宋"/>
                <w:spacing w:val="-51"/>
                <w:sz w:val="24"/>
                <w:szCs w:val="24"/>
              </w:rPr>
              <w:t xml:space="preserve"> </w:t>
            </w:r>
            <w:r>
              <w:rPr>
                <w:rFonts w:ascii="仿宋" w:hAnsi="仿宋" w:eastAsia="仿宋" w:cs="仿宋"/>
                <w:b/>
                <w:bCs/>
                <w:spacing w:val="-4"/>
                <w:sz w:val="24"/>
                <w:szCs w:val="24"/>
              </w:rPr>
              <w:t>2501、新</w:t>
            </w:r>
            <w:r>
              <w:rPr>
                <w:rFonts w:ascii="仿宋" w:hAnsi="仿宋" w:eastAsia="仿宋" w:cs="仿宋"/>
                <w:b/>
                <w:bCs/>
                <w:spacing w:val="-5"/>
                <w:sz w:val="24"/>
                <w:szCs w:val="24"/>
              </w:rPr>
              <w:t>能源</w:t>
            </w:r>
            <w:r>
              <w:rPr>
                <w:rFonts w:ascii="仿宋" w:hAnsi="仿宋" w:eastAsia="仿宋" w:cs="仿宋"/>
                <w:spacing w:val="-47"/>
                <w:sz w:val="24"/>
                <w:szCs w:val="24"/>
              </w:rPr>
              <w:t xml:space="preserve"> </w:t>
            </w:r>
            <w:r>
              <w:rPr>
                <w:rFonts w:ascii="仿宋" w:hAnsi="仿宋" w:eastAsia="仿宋" w:cs="仿宋"/>
                <w:b/>
                <w:bCs/>
                <w:spacing w:val="-5"/>
                <w:sz w:val="24"/>
                <w:szCs w:val="24"/>
              </w:rPr>
              <w:t>2401</w:t>
            </w:r>
          </w:p>
        </w:tc>
      </w:tr>
    </w:tbl>
    <w:p w14:paraId="04F06854">
      <w:pPr>
        <w:spacing w:before="50" w:line="218" w:lineRule="auto"/>
        <w:ind w:left="1019"/>
        <w:rPr>
          <w:rFonts w:ascii="仿宋" w:hAnsi="仿宋" w:eastAsia="仿宋" w:cs="仿宋"/>
          <w:sz w:val="31"/>
          <w:szCs w:val="31"/>
        </w:rPr>
      </w:pPr>
      <w:r>
        <w:rPr>
          <w:rFonts w:ascii="仿宋" w:hAnsi="仿宋" w:eastAsia="仿宋" w:cs="仿宋"/>
          <w:b/>
          <w:bCs/>
          <w:spacing w:val="5"/>
          <w:sz w:val="31"/>
          <w:szCs w:val="31"/>
        </w:rPr>
        <w:t>图片2-10-2</w:t>
      </w:r>
      <w:r>
        <w:rPr>
          <w:rFonts w:ascii="仿宋" w:hAnsi="仿宋" w:eastAsia="仿宋" w:cs="仿宋"/>
          <w:spacing w:val="-52"/>
          <w:sz w:val="31"/>
          <w:szCs w:val="31"/>
        </w:rPr>
        <w:t xml:space="preserve"> </w:t>
      </w:r>
      <w:r>
        <w:rPr>
          <w:rFonts w:ascii="仿宋" w:hAnsi="仿宋" w:eastAsia="仿宋" w:cs="仿宋"/>
          <w:b/>
          <w:bCs/>
          <w:spacing w:val="5"/>
          <w:sz w:val="31"/>
          <w:szCs w:val="31"/>
        </w:rPr>
        <w:t>校领导为获奖班级代表颁</w:t>
      </w:r>
      <w:r>
        <w:rPr>
          <w:rFonts w:ascii="仿宋" w:hAnsi="仿宋" w:eastAsia="仿宋" w:cs="仿宋"/>
          <w:b/>
          <w:bCs/>
          <w:spacing w:val="4"/>
          <w:sz w:val="31"/>
          <w:szCs w:val="31"/>
        </w:rPr>
        <w:t>奖合影（一等奖）</w:t>
      </w:r>
    </w:p>
    <w:p w14:paraId="1D7003A5">
      <w:pPr>
        <w:spacing w:line="4055" w:lineRule="exact"/>
        <w:ind w:firstLine="326"/>
      </w:pPr>
      <w:r>
        <w:rPr>
          <w:position w:val="-81"/>
        </w:rPr>
        <w:drawing>
          <wp:inline distT="0" distB="0" distL="0" distR="0">
            <wp:extent cx="5127625" cy="257492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03"/>
                    <a:stretch>
                      <a:fillRect/>
                    </a:stretch>
                  </pic:blipFill>
                  <pic:spPr>
                    <a:xfrm>
                      <a:off x="0" y="0"/>
                      <a:ext cx="5128259" cy="2575559"/>
                    </a:xfrm>
                    <a:prstGeom prst="rect">
                      <a:avLst/>
                    </a:prstGeom>
                  </pic:spPr>
                </pic:pic>
              </a:graphicData>
            </a:graphic>
          </wp:inline>
        </w:drawing>
      </w:r>
    </w:p>
    <w:p w14:paraId="0A82D52F">
      <w:pPr>
        <w:pStyle w:val="2"/>
        <w:spacing w:line="360" w:lineRule="auto"/>
      </w:pPr>
    </w:p>
    <w:p w14:paraId="73A9509C">
      <w:pPr>
        <w:spacing w:before="101" w:line="217" w:lineRule="auto"/>
        <w:ind w:left="698"/>
        <w:rPr>
          <w:rFonts w:ascii="仿宋" w:hAnsi="仿宋" w:eastAsia="仿宋" w:cs="仿宋"/>
          <w:sz w:val="31"/>
          <w:szCs w:val="31"/>
        </w:rPr>
      </w:pPr>
      <w:r>
        <w:rPr>
          <w:rFonts w:ascii="仿宋" w:hAnsi="仿宋" w:eastAsia="仿宋" w:cs="仿宋"/>
          <w:b/>
          <w:bCs/>
          <w:spacing w:val="3"/>
          <w:sz w:val="31"/>
          <w:szCs w:val="31"/>
        </w:rPr>
        <w:t>图片2-10-2</w:t>
      </w:r>
      <w:r>
        <w:rPr>
          <w:rFonts w:ascii="仿宋" w:hAnsi="仿宋" w:eastAsia="仿宋" w:cs="仿宋"/>
          <w:spacing w:val="-35"/>
          <w:sz w:val="31"/>
          <w:szCs w:val="31"/>
        </w:rPr>
        <w:t xml:space="preserve"> </w:t>
      </w:r>
      <w:r>
        <w:rPr>
          <w:rFonts w:ascii="仿宋" w:hAnsi="仿宋" w:eastAsia="仿宋" w:cs="仿宋"/>
          <w:b/>
          <w:bCs/>
          <w:spacing w:val="3"/>
          <w:sz w:val="31"/>
          <w:szCs w:val="31"/>
        </w:rPr>
        <w:t>校领导为获奖班级代表颁奖合影（</w:t>
      </w:r>
      <w:r>
        <w:rPr>
          <w:rFonts w:ascii="仿宋" w:hAnsi="仿宋" w:eastAsia="仿宋" w:cs="仿宋"/>
          <w:spacing w:val="-75"/>
          <w:sz w:val="31"/>
          <w:szCs w:val="31"/>
        </w:rPr>
        <w:t xml:space="preserve"> </w:t>
      </w:r>
      <w:r>
        <w:rPr>
          <w:rFonts w:ascii="仿宋" w:hAnsi="仿宋" w:eastAsia="仿宋" w:cs="仿宋"/>
          <w:b/>
          <w:bCs/>
          <w:spacing w:val="3"/>
          <w:sz w:val="31"/>
          <w:szCs w:val="31"/>
        </w:rPr>
        <w:t>二等奖）</w:t>
      </w:r>
    </w:p>
    <w:p w14:paraId="22B4952C">
      <w:pPr>
        <w:spacing w:line="4526" w:lineRule="exact"/>
        <w:ind w:firstLine="326"/>
      </w:pPr>
      <w:r>
        <w:rPr>
          <w:position w:val="-90"/>
        </w:rPr>
        <w:drawing>
          <wp:inline distT="0" distB="0" distL="0" distR="0">
            <wp:extent cx="5120640" cy="287401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04"/>
                    <a:stretch>
                      <a:fillRect/>
                    </a:stretch>
                  </pic:blipFill>
                  <pic:spPr>
                    <a:xfrm>
                      <a:off x="0" y="0"/>
                      <a:ext cx="5120640" cy="2874264"/>
                    </a:xfrm>
                    <a:prstGeom prst="rect">
                      <a:avLst/>
                    </a:prstGeom>
                  </pic:spPr>
                </pic:pic>
              </a:graphicData>
            </a:graphic>
          </wp:inline>
        </w:drawing>
      </w:r>
    </w:p>
    <w:p w14:paraId="0D9329C2">
      <w:pPr>
        <w:spacing w:line="4526" w:lineRule="exact"/>
        <w:sectPr>
          <w:footerReference r:id="rId39" w:type="default"/>
          <w:pgSz w:w="11906" w:h="16839"/>
          <w:pgMar w:top="1431" w:right="1303" w:bottom="1152" w:left="1473" w:header="0" w:footer="987" w:gutter="0"/>
          <w:cols w:space="720" w:num="1"/>
        </w:sectPr>
      </w:pPr>
    </w:p>
    <w:p w14:paraId="69DAF3D3">
      <w:pPr>
        <w:spacing w:before="65" w:line="218" w:lineRule="auto"/>
        <w:jc w:val="right"/>
        <w:rPr>
          <w:rFonts w:ascii="仿宋" w:hAnsi="仿宋" w:eastAsia="仿宋" w:cs="仿宋"/>
          <w:sz w:val="31"/>
          <w:szCs w:val="31"/>
        </w:rPr>
      </w:pPr>
      <w:r>
        <w:rPr>
          <w:rFonts w:ascii="仿宋" w:hAnsi="仿宋" w:eastAsia="仿宋" w:cs="仿宋"/>
          <w:b/>
          <w:bCs/>
          <w:spacing w:val="4"/>
          <w:sz w:val="31"/>
          <w:szCs w:val="31"/>
        </w:rPr>
        <w:t>图片2-10-2</w:t>
      </w:r>
      <w:r>
        <w:rPr>
          <w:rFonts w:ascii="仿宋" w:hAnsi="仿宋" w:eastAsia="仿宋" w:cs="仿宋"/>
          <w:spacing w:val="-46"/>
          <w:sz w:val="31"/>
          <w:szCs w:val="31"/>
        </w:rPr>
        <w:t xml:space="preserve"> </w:t>
      </w:r>
      <w:r>
        <w:rPr>
          <w:rFonts w:ascii="仿宋" w:hAnsi="仿宋" w:eastAsia="仿宋" w:cs="仿宋"/>
          <w:b/>
          <w:bCs/>
          <w:spacing w:val="4"/>
          <w:sz w:val="31"/>
          <w:szCs w:val="31"/>
        </w:rPr>
        <w:t>校领导为获奖班级代表颁奖合影（三等奖）</w:t>
      </w:r>
    </w:p>
    <w:p w14:paraId="21EF2C08">
      <w:pPr>
        <w:spacing w:line="4955" w:lineRule="exact"/>
        <w:ind w:firstLine="14"/>
      </w:pPr>
      <w:r>
        <w:rPr>
          <w:position w:val="-99"/>
        </w:rPr>
        <w:drawing>
          <wp:inline distT="0" distB="0" distL="0" distR="0">
            <wp:extent cx="5127625" cy="314642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05"/>
                    <a:stretch>
                      <a:fillRect/>
                    </a:stretch>
                  </pic:blipFill>
                  <pic:spPr>
                    <a:xfrm>
                      <a:off x="0" y="0"/>
                      <a:ext cx="5128259" cy="3147059"/>
                    </a:xfrm>
                    <a:prstGeom prst="rect">
                      <a:avLst/>
                    </a:prstGeom>
                  </pic:spPr>
                </pic:pic>
              </a:graphicData>
            </a:graphic>
          </wp:inline>
        </w:drawing>
      </w:r>
    </w:p>
    <w:p w14:paraId="56776005">
      <w:pPr>
        <w:pStyle w:val="2"/>
        <w:spacing w:line="265" w:lineRule="auto"/>
      </w:pPr>
    </w:p>
    <w:p w14:paraId="30B8574B">
      <w:pPr>
        <w:pStyle w:val="2"/>
        <w:spacing w:line="266" w:lineRule="auto"/>
      </w:pPr>
    </w:p>
    <w:p w14:paraId="68EBC1BD">
      <w:pPr>
        <w:spacing w:before="101" w:line="357" w:lineRule="auto"/>
        <w:ind w:left="37" w:right="44" w:firstLine="639"/>
        <w:jc w:val="both"/>
        <w:rPr>
          <w:rFonts w:ascii="仿宋" w:hAnsi="仿宋" w:eastAsia="仿宋" w:cs="仿宋"/>
          <w:sz w:val="31"/>
          <w:szCs w:val="31"/>
        </w:rPr>
      </w:pPr>
      <w:r>
        <w:rPr>
          <w:rFonts w:ascii="仿宋" w:hAnsi="仿宋" w:eastAsia="仿宋" w:cs="仿宋"/>
          <w:spacing w:val="22"/>
          <w:sz w:val="31"/>
          <w:szCs w:val="31"/>
        </w:rPr>
        <w:t>刘小莉对本次广播体操比赛的圆满举办给予了高度肯</w:t>
      </w:r>
      <w:r>
        <w:rPr>
          <w:rFonts w:ascii="仿宋" w:hAnsi="仿宋" w:eastAsia="仿宋" w:cs="仿宋"/>
          <w:spacing w:val="10"/>
          <w:sz w:val="31"/>
          <w:szCs w:val="31"/>
        </w:rPr>
        <w:t>定。她强调，广播体操比赛不仅是对学生身体素质的检阅，</w:t>
      </w:r>
      <w:r>
        <w:rPr>
          <w:rFonts w:ascii="仿宋" w:hAnsi="仿宋" w:eastAsia="仿宋" w:cs="仿宋"/>
          <w:spacing w:val="8"/>
          <w:sz w:val="31"/>
          <w:szCs w:val="31"/>
        </w:rPr>
        <w:t>更是班级凝聚力与团队精神的集中展示。希望同学们将赛场上的拼搏劲头延续到学习与生活中，以健康的体魄、昂扬的</w:t>
      </w:r>
      <w:r>
        <w:rPr>
          <w:rFonts w:ascii="仿宋" w:hAnsi="仿宋" w:eastAsia="仿宋" w:cs="仿宋"/>
          <w:sz w:val="31"/>
          <w:szCs w:val="31"/>
        </w:rPr>
        <w:t>姿态逐梦成长。此次广播体操比赛，既丰富了校园文体生活，</w:t>
      </w:r>
      <w:r>
        <w:rPr>
          <w:rFonts w:ascii="仿宋" w:hAnsi="仿宋" w:eastAsia="仿宋" w:cs="仿宋"/>
          <w:spacing w:val="8"/>
          <w:sz w:val="31"/>
          <w:szCs w:val="31"/>
        </w:rPr>
        <w:t>推动了阳光体育运动的深入开展，更凝聚了班级力量、锤炼了学生意志。未来，学校将持续搭建多元成长平台，促进学生全面发展，让青春在校园中绽放更绚丽的光彩！</w:t>
      </w:r>
    </w:p>
    <w:p w14:paraId="32679385">
      <w:pPr>
        <w:spacing w:line="358" w:lineRule="auto"/>
        <w:ind w:left="37" w:right="132" w:firstLine="632"/>
        <w:jc w:val="both"/>
        <w:rPr>
          <w:rFonts w:ascii="仿宋" w:hAnsi="仿宋" w:eastAsia="仿宋" w:cs="仿宋"/>
          <w:sz w:val="31"/>
          <w:szCs w:val="31"/>
        </w:rPr>
      </w:pPr>
      <w:r>
        <w:rPr>
          <w:rFonts w:ascii="仿宋" w:hAnsi="仿宋" w:eastAsia="仿宋" w:cs="仿宋"/>
          <w:spacing w:val="7"/>
          <w:sz w:val="31"/>
          <w:szCs w:val="31"/>
        </w:rPr>
        <w:t>2.</w:t>
      </w:r>
      <w:r>
        <w:rPr>
          <w:rFonts w:ascii="仿宋" w:hAnsi="仿宋" w:eastAsia="仿宋" w:cs="仿宋"/>
          <w:b/>
          <w:bCs/>
          <w:spacing w:val="7"/>
          <w:sz w:val="31"/>
          <w:szCs w:val="31"/>
        </w:rPr>
        <w:t>资助情况。</w:t>
      </w:r>
      <w:r>
        <w:rPr>
          <w:rFonts w:ascii="仿宋" w:hAnsi="仿宋" w:eastAsia="仿宋" w:cs="仿宋"/>
          <w:spacing w:val="7"/>
          <w:sz w:val="31"/>
          <w:szCs w:val="31"/>
        </w:rPr>
        <w:t>学校积极宣传落实国家资助政策，对学校</w:t>
      </w:r>
      <w:r>
        <w:rPr>
          <w:rFonts w:ascii="仿宋" w:hAnsi="仿宋" w:eastAsia="仿宋" w:cs="仿宋"/>
          <w:spacing w:val="8"/>
          <w:sz w:val="31"/>
          <w:szCs w:val="31"/>
        </w:rPr>
        <w:t>贫困生提供资助服务，办理了贫困生补助、雨露计划和建档立卡贫困补助，确保每一个贫困生都能在校安心学习，不因</w:t>
      </w:r>
      <w:r>
        <w:rPr>
          <w:rFonts w:ascii="仿宋" w:hAnsi="仿宋" w:eastAsia="仿宋" w:cs="仿宋"/>
          <w:spacing w:val="5"/>
          <w:sz w:val="31"/>
          <w:szCs w:val="31"/>
        </w:rPr>
        <w:t>钱的问题辍学。</w:t>
      </w:r>
    </w:p>
    <w:p w14:paraId="7BE8E239">
      <w:pPr>
        <w:spacing w:line="358" w:lineRule="auto"/>
        <w:rPr>
          <w:rFonts w:ascii="仿宋" w:hAnsi="仿宋" w:eastAsia="仿宋" w:cs="仿宋"/>
          <w:sz w:val="31"/>
          <w:szCs w:val="31"/>
        </w:rPr>
        <w:sectPr>
          <w:footerReference r:id="rId40" w:type="default"/>
          <w:pgSz w:w="11906" w:h="16839"/>
          <w:pgMar w:top="1423" w:right="1666" w:bottom="1152" w:left="1785" w:header="0" w:footer="987" w:gutter="0"/>
          <w:cols w:space="720" w:num="1"/>
        </w:sectPr>
      </w:pPr>
    </w:p>
    <w:p w14:paraId="59EF261A">
      <w:pPr>
        <w:spacing w:before="215" w:line="227" w:lineRule="auto"/>
        <w:ind w:left="2140"/>
        <w:rPr>
          <w:rFonts w:ascii="仿宋" w:hAnsi="仿宋" w:eastAsia="仿宋" w:cs="仿宋"/>
          <w:sz w:val="31"/>
          <w:szCs w:val="31"/>
        </w:rPr>
      </w:pPr>
      <w:r>
        <w:rPr>
          <w:rFonts w:ascii="仿宋" w:hAnsi="仿宋" w:eastAsia="仿宋" w:cs="仿宋"/>
          <w:b/>
          <w:bCs/>
          <w:spacing w:val="1"/>
          <w:sz w:val="31"/>
          <w:szCs w:val="31"/>
        </w:rPr>
        <w:t>表</w:t>
      </w:r>
      <w:r>
        <w:rPr>
          <w:rFonts w:ascii="仿宋" w:hAnsi="仿宋" w:eastAsia="仿宋" w:cs="仿宋"/>
          <w:spacing w:val="-50"/>
          <w:sz w:val="31"/>
          <w:szCs w:val="31"/>
        </w:rPr>
        <w:t xml:space="preserve"> </w:t>
      </w:r>
      <w:r>
        <w:rPr>
          <w:rFonts w:ascii="仿宋" w:hAnsi="仿宋" w:eastAsia="仿宋" w:cs="仿宋"/>
          <w:b/>
          <w:bCs/>
          <w:spacing w:val="1"/>
          <w:sz w:val="31"/>
          <w:szCs w:val="31"/>
        </w:rPr>
        <w:t>2-42025</w:t>
      </w:r>
      <w:r>
        <w:rPr>
          <w:rFonts w:ascii="仿宋" w:hAnsi="仿宋" w:eastAsia="仿宋" w:cs="仿宋"/>
          <w:spacing w:val="-47"/>
          <w:sz w:val="31"/>
          <w:szCs w:val="31"/>
        </w:rPr>
        <w:t xml:space="preserve"> </w:t>
      </w:r>
      <w:r>
        <w:rPr>
          <w:rFonts w:ascii="仿宋" w:hAnsi="仿宋" w:eastAsia="仿宋" w:cs="仿宋"/>
          <w:b/>
          <w:bCs/>
          <w:spacing w:val="1"/>
          <w:sz w:val="31"/>
          <w:szCs w:val="31"/>
        </w:rPr>
        <w:t>年助学金年度信息表</w:t>
      </w:r>
      <w:r>
        <w:rPr>
          <w:rFonts w:ascii="仿宋" w:hAnsi="仿宋" w:eastAsia="仿宋" w:cs="仿宋"/>
          <w:spacing w:val="-38"/>
          <w:sz w:val="31"/>
          <w:szCs w:val="31"/>
        </w:rPr>
        <w:t xml:space="preserve"> </w:t>
      </w:r>
      <w:r>
        <w:rPr>
          <w:rFonts w:ascii="仿宋" w:hAnsi="仿宋" w:eastAsia="仿宋" w:cs="仿宋"/>
          <w:b/>
          <w:bCs/>
          <w:spacing w:val="1"/>
          <w:sz w:val="31"/>
          <w:szCs w:val="31"/>
        </w:rPr>
        <w:t>1</w:t>
      </w:r>
    </w:p>
    <w:p w14:paraId="01B71E8C">
      <w:pPr>
        <w:spacing w:line="122" w:lineRule="auto"/>
        <w:rPr>
          <w:rFonts w:ascii="Arial"/>
          <w:sz w:val="2"/>
        </w:rPr>
      </w:pPr>
    </w:p>
    <w:tbl>
      <w:tblPr>
        <w:tblStyle w:val="5"/>
        <w:tblW w:w="834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1"/>
        <w:gridCol w:w="6654"/>
        <w:gridCol w:w="1032"/>
      </w:tblGrid>
      <w:tr w14:paraId="1676A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661" w:type="dxa"/>
            <w:vAlign w:val="top"/>
          </w:tcPr>
          <w:p w14:paraId="2CD5B442">
            <w:pPr>
              <w:pStyle w:val="6"/>
              <w:spacing w:before="295" w:line="222" w:lineRule="auto"/>
              <w:ind w:left="115"/>
              <w:rPr>
                <w:sz w:val="22"/>
                <w:szCs w:val="22"/>
              </w:rPr>
            </w:pPr>
            <w:r>
              <w:rPr>
                <w:spacing w:val="-3"/>
                <w:sz w:val="22"/>
                <w:szCs w:val="22"/>
              </w:rPr>
              <w:t>序号</w:t>
            </w:r>
          </w:p>
        </w:tc>
        <w:tc>
          <w:tcPr>
            <w:tcW w:w="6654" w:type="dxa"/>
            <w:vAlign w:val="top"/>
          </w:tcPr>
          <w:p w14:paraId="0F5F4FFB">
            <w:pPr>
              <w:pStyle w:val="6"/>
              <w:spacing w:before="295" w:line="220" w:lineRule="auto"/>
              <w:ind w:left="3113"/>
              <w:rPr>
                <w:sz w:val="22"/>
                <w:szCs w:val="22"/>
              </w:rPr>
            </w:pPr>
            <w:r>
              <w:rPr>
                <w:spacing w:val="-4"/>
                <w:sz w:val="22"/>
                <w:szCs w:val="22"/>
              </w:rPr>
              <w:t>类型</w:t>
            </w:r>
          </w:p>
        </w:tc>
        <w:tc>
          <w:tcPr>
            <w:tcW w:w="1032" w:type="dxa"/>
            <w:vAlign w:val="top"/>
          </w:tcPr>
          <w:p w14:paraId="1693E63E">
            <w:pPr>
              <w:pStyle w:val="6"/>
              <w:spacing w:before="295" w:line="220" w:lineRule="auto"/>
              <w:ind w:left="303"/>
              <w:rPr>
                <w:sz w:val="22"/>
                <w:szCs w:val="22"/>
              </w:rPr>
            </w:pPr>
            <w:r>
              <w:rPr>
                <w:spacing w:val="-5"/>
                <w:sz w:val="22"/>
                <w:szCs w:val="22"/>
              </w:rPr>
              <w:t>数量</w:t>
            </w:r>
          </w:p>
        </w:tc>
      </w:tr>
      <w:tr w14:paraId="6E279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661" w:type="dxa"/>
            <w:vAlign w:val="top"/>
          </w:tcPr>
          <w:p w14:paraId="122BC758">
            <w:pPr>
              <w:pStyle w:val="6"/>
              <w:spacing w:before="291" w:line="242" w:lineRule="auto"/>
              <w:ind w:left="298"/>
              <w:rPr>
                <w:sz w:val="22"/>
                <w:szCs w:val="22"/>
              </w:rPr>
            </w:pPr>
            <w:r>
              <w:rPr>
                <w:sz w:val="22"/>
                <w:szCs w:val="22"/>
              </w:rPr>
              <w:t>1</w:t>
            </w:r>
          </w:p>
        </w:tc>
        <w:tc>
          <w:tcPr>
            <w:tcW w:w="6654" w:type="dxa"/>
            <w:vAlign w:val="top"/>
          </w:tcPr>
          <w:p w14:paraId="7D2E4002">
            <w:pPr>
              <w:pStyle w:val="6"/>
              <w:spacing w:before="292" w:line="220" w:lineRule="auto"/>
              <w:ind w:left="2894"/>
              <w:rPr>
                <w:sz w:val="22"/>
                <w:szCs w:val="22"/>
              </w:rPr>
            </w:pPr>
            <w:r>
              <w:rPr>
                <w:spacing w:val="-3"/>
                <w:sz w:val="22"/>
                <w:szCs w:val="22"/>
              </w:rPr>
              <w:t>建档立卡</w:t>
            </w:r>
          </w:p>
        </w:tc>
        <w:tc>
          <w:tcPr>
            <w:tcW w:w="1032" w:type="dxa"/>
            <w:vAlign w:val="top"/>
          </w:tcPr>
          <w:p w14:paraId="597962BE">
            <w:pPr>
              <w:pStyle w:val="6"/>
              <w:spacing w:before="292"/>
              <w:ind w:left="372"/>
              <w:rPr>
                <w:sz w:val="22"/>
                <w:szCs w:val="22"/>
              </w:rPr>
            </w:pPr>
            <w:r>
              <w:rPr>
                <w:spacing w:val="-8"/>
                <w:sz w:val="22"/>
                <w:szCs w:val="22"/>
              </w:rPr>
              <w:t>116</w:t>
            </w:r>
          </w:p>
        </w:tc>
      </w:tr>
      <w:tr w14:paraId="4A46A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trPr>
        <w:tc>
          <w:tcPr>
            <w:tcW w:w="661" w:type="dxa"/>
            <w:vAlign w:val="top"/>
          </w:tcPr>
          <w:p w14:paraId="6CD81209">
            <w:pPr>
              <w:pStyle w:val="6"/>
              <w:spacing w:before="292" w:line="242" w:lineRule="auto"/>
              <w:ind w:left="284"/>
              <w:rPr>
                <w:sz w:val="22"/>
                <w:szCs w:val="22"/>
              </w:rPr>
            </w:pPr>
            <w:r>
              <w:rPr>
                <w:sz w:val="22"/>
                <w:szCs w:val="22"/>
              </w:rPr>
              <w:t>2</w:t>
            </w:r>
          </w:p>
        </w:tc>
        <w:tc>
          <w:tcPr>
            <w:tcW w:w="6654" w:type="dxa"/>
            <w:vAlign w:val="top"/>
          </w:tcPr>
          <w:p w14:paraId="6956E595">
            <w:pPr>
              <w:pStyle w:val="6"/>
              <w:spacing w:before="293" w:line="221" w:lineRule="auto"/>
              <w:ind w:left="3004"/>
              <w:rPr>
                <w:sz w:val="22"/>
                <w:szCs w:val="22"/>
              </w:rPr>
            </w:pPr>
            <w:r>
              <w:rPr>
                <w:spacing w:val="-3"/>
                <w:sz w:val="22"/>
                <w:szCs w:val="22"/>
              </w:rPr>
              <w:t>贫困生</w:t>
            </w:r>
          </w:p>
        </w:tc>
        <w:tc>
          <w:tcPr>
            <w:tcW w:w="1032" w:type="dxa"/>
            <w:vAlign w:val="top"/>
          </w:tcPr>
          <w:p w14:paraId="0750E120">
            <w:pPr>
              <w:pStyle w:val="6"/>
              <w:spacing w:before="293"/>
              <w:ind w:left="355"/>
              <w:rPr>
                <w:sz w:val="22"/>
                <w:szCs w:val="22"/>
              </w:rPr>
            </w:pPr>
            <w:r>
              <w:rPr>
                <w:spacing w:val="-3"/>
                <w:sz w:val="22"/>
                <w:szCs w:val="22"/>
              </w:rPr>
              <w:t>460</w:t>
            </w:r>
          </w:p>
        </w:tc>
      </w:tr>
      <w:tr w14:paraId="4F03A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661" w:type="dxa"/>
            <w:vAlign w:val="top"/>
          </w:tcPr>
          <w:p w14:paraId="5A76B798">
            <w:pPr>
              <w:pStyle w:val="6"/>
              <w:spacing w:before="291"/>
              <w:ind w:left="286"/>
              <w:rPr>
                <w:sz w:val="22"/>
                <w:szCs w:val="22"/>
              </w:rPr>
            </w:pPr>
            <w:r>
              <w:rPr>
                <w:sz w:val="22"/>
                <w:szCs w:val="22"/>
              </w:rPr>
              <w:t>3</w:t>
            </w:r>
          </w:p>
        </w:tc>
        <w:tc>
          <w:tcPr>
            <w:tcW w:w="6654" w:type="dxa"/>
            <w:vAlign w:val="top"/>
          </w:tcPr>
          <w:p w14:paraId="3BF3B011">
            <w:pPr>
              <w:pStyle w:val="6"/>
              <w:spacing w:before="291" w:line="220" w:lineRule="auto"/>
              <w:ind w:left="1904"/>
              <w:rPr>
                <w:sz w:val="22"/>
                <w:szCs w:val="22"/>
              </w:rPr>
            </w:pPr>
            <w:r>
              <w:rPr>
                <w:spacing w:val="-1"/>
                <w:sz w:val="22"/>
                <w:szCs w:val="22"/>
              </w:rPr>
              <w:t>录入全国资助管理系统免学费</w:t>
            </w:r>
          </w:p>
        </w:tc>
        <w:tc>
          <w:tcPr>
            <w:tcW w:w="1032" w:type="dxa"/>
            <w:vAlign w:val="top"/>
          </w:tcPr>
          <w:p w14:paraId="199CFC86">
            <w:pPr>
              <w:pStyle w:val="6"/>
              <w:spacing w:before="291"/>
              <w:ind w:left="304"/>
              <w:rPr>
                <w:sz w:val="22"/>
                <w:szCs w:val="22"/>
              </w:rPr>
            </w:pPr>
            <w:r>
              <w:rPr>
                <w:spacing w:val="-3"/>
                <w:sz w:val="22"/>
                <w:szCs w:val="22"/>
              </w:rPr>
              <w:t>2844</w:t>
            </w:r>
          </w:p>
        </w:tc>
      </w:tr>
      <w:tr w14:paraId="77D50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661" w:type="dxa"/>
            <w:vAlign w:val="top"/>
          </w:tcPr>
          <w:p w14:paraId="5C802A4B">
            <w:pPr>
              <w:pStyle w:val="6"/>
              <w:spacing w:before="291" w:line="242" w:lineRule="auto"/>
              <w:ind w:left="281"/>
              <w:rPr>
                <w:sz w:val="22"/>
                <w:szCs w:val="22"/>
              </w:rPr>
            </w:pPr>
            <w:r>
              <w:rPr>
                <w:sz w:val="22"/>
                <w:szCs w:val="22"/>
              </w:rPr>
              <w:t>4</w:t>
            </w:r>
          </w:p>
        </w:tc>
        <w:tc>
          <w:tcPr>
            <w:tcW w:w="6654" w:type="dxa"/>
            <w:vAlign w:val="top"/>
          </w:tcPr>
          <w:p w14:paraId="2C5DB237">
            <w:pPr>
              <w:pStyle w:val="6"/>
              <w:spacing w:before="292" w:line="220" w:lineRule="auto"/>
              <w:ind w:left="1904"/>
              <w:rPr>
                <w:sz w:val="22"/>
                <w:szCs w:val="22"/>
              </w:rPr>
            </w:pPr>
            <w:r>
              <w:rPr>
                <w:spacing w:val="-1"/>
                <w:sz w:val="22"/>
                <w:szCs w:val="22"/>
              </w:rPr>
              <w:t>录入全国资助管理系统助学金</w:t>
            </w:r>
          </w:p>
        </w:tc>
        <w:tc>
          <w:tcPr>
            <w:tcW w:w="1032" w:type="dxa"/>
            <w:vAlign w:val="top"/>
          </w:tcPr>
          <w:p w14:paraId="0BFECCF3">
            <w:pPr>
              <w:pStyle w:val="6"/>
              <w:spacing w:before="292"/>
              <w:ind w:left="355"/>
              <w:rPr>
                <w:sz w:val="22"/>
                <w:szCs w:val="22"/>
              </w:rPr>
            </w:pPr>
            <w:r>
              <w:rPr>
                <w:spacing w:val="-3"/>
                <w:sz w:val="22"/>
                <w:szCs w:val="22"/>
              </w:rPr>
              <w:t>460</w:t>
            </w:r>
          </w:p>
        </w:tc>
      </w:tr>
      <w:tr w14:paraId="41523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661" w:type="dxa"/>
            <w:vAlign w:val="top"/>
          </w:tcPr>
          <w:p w14:paraId="3FC85B55">
            <w:pPr>
              <w:pStyle w:val="6"/>
              <w:spacing w:before="293"/>
              <w:ind w:left="283"/>
              <w:rPr>
                <w:sz w:val="22"/>
                <w:szCs w:val="22"/>
              </w:rPr>
            </w:pPr>
            <w:r>
              <w:rPr>
                <w:sz w:val="22"/>
                <w:szCs w:val="22"/>
              </w:rPr>
              <w:t>6</w:t>
            </w:r>
          </w:p>
        </w:tc>
        <w:tc>
          <w:tcPr>
            <w:tcW w:w="6654" w:type="dxa"/>
            <w:vAlign w:val="top"/>
          </w:tcPr>
          <w:p w14:paraId="7060A314">
            <w:pPr>
              <w:pStyle w:val="6"/>
              <w:spacing w:before="293" w:line="220" w:lineRule="auto"/>
              <w:ind w:left="2233"/>
              <w:rPr>
                <w:sz w:val="22"/>
                <w:szCs w:val="22"/>
              </w:rPr>
            </w:pPr>
            <w:r>
              <w:rPr>
                <w:spacing w:val="-1"/>
                <w:sz w:val="22"/>
                <w:szCs w:val="22"/>
              </w:rPr>
              <w:t>录入面部识别监管系统</w:t>
            </w:r>
          </w:p>
        </w:tc>
        <w:tc>
          <w:tcPr>
            <w:tcW w:w="1032" w:type="dxa"/>
            <w:vAlign w:val="top"/>
          </w:tcPr>
          <w:p w14:paraId="789EB219">
            <w:pPr>
              <w:pStyle w:val="6"/>
              <w:spacing w:before="293"/>
              <w:ind w:left="317"/>
              <w:rPr>
                <w:sz w:val="22"/>
                <w:szCs w:val="22"/>
              </w:rPr>
            </w:pPr>
            <w:r>
              <w:rPr>
                <w:spacing w:val="-6"/>
                <w:sz w:val="22"/>
                <w:szCs w:val="22"/>
              </w:rPr>
              <w:t>1193</w:t>
            </w:r>
          </w:p>
        </w:tc>
      </w:tr>
      <w:tr w14:paraId="204CB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2" w:hRule="atLeast"/>
        </w:trPr>
        <w:tc>
          <w:tcPr>
            <w:tcW w:w="661" w:type="dxa"/>
            <w:vAlign w:val="top"/>
          </w:tcPr>
          <w:p w14:paraId="54BA26F8">
            <w:pPr>
              <w:spacing w:line="253" w:lineRule="auto"/>
              <w:rPr>
                <w:rFonts w:ascii="Arial"/>
                <w:sz w:val="21"/>
              </w:rPr>
            </w:pPr>
          </w:p>
          <w:p w14:paraId="2E060081">
            <w:pPr>
              <w:pStyle w:val="6"/>
              <w:spacing w:before="71"/>
              <w:ind w:left="287"/>
              <w:rPr>
                <w:sz w:val="22"/>
                <w:szCs w:val="22"/>
              </w:rPr>
            </w:pPr>
            <w:r>
              <w:rPr>
                <w:sz w:val="22"/>
                <w:szCs w:val="22"/>
              </w:rPr>
              <w:t>7</w:t>
            </w:r>
          </w:p>
        </w:tc>
        <w:tc>
          <w:tcPr>
            <w:tcW w:w="6654" w:type="dxa"/>
            <w:vAlign w:val="top"/>
          </w:tcPr>
          <w:p w14:paraId="2B5F826B">
            <w:pPr>
              <w:spacing w:line="253" w:lineRule="auto"/>
              <w:rPr>
                <w:rFonts w:ascii="Arial"/>
                <w:sz w:val="21"/>
              </w:rPr>
            </w:pPr>
          </w:p>
          <w:p w14:paraId="5300F75E">
            <w:pPr>
              <w:pStyle w:val="6"/>
              <w:spacing w:before="71" w:line="219" w:lineRule="auto"/>
              <w:ind w:left="694"/>
              <w:rPr>
                <w:sz w:val="22"/>
                <w:szCs w:val="22"/>
              </w:rPr>
            </w:pPr>
            <w:r>
              <w:rPr>
                <w:spacing w:val="-1"/>
                <w:sz w:val="22"/>
                <w:szCs w:val="22"/>
              </w:rPr>
              <w:t>本学年接受邓州市资助管理中心面部识别资助抽查次数</w:t>
            </w:r>
          </w:p>
        </w:tc>
        <w:tc>
          <w:tcPr>
            <w:tcW w:w="1032" w:type="dxa"/>
            <w:vAlign w:val="top"/>
          </w:tcPr>
          <w:p w14:paraId="42EC3B47">
            <w:pPr>
              <w:spacing w:line="253" w:lineRule="auto"/>
              <w:rPr>
                <w:rFonts w:ascii="Arial"/>
                <w:sz w:val="21"/>
              </w:rPr>
            </w:pPr>
          </w:p>
          <w:p w14:paraId="183B9044">
            <w:pPr>
              <w:pStyle w:val="6"/>
              <w:spacing w:before="71"/>
              <w:ind w:left="471"/>
              <w:rPr>
                <w:sz w:val="22"/>
                <w:szCs w:val="22"/>
              </w:rPr>
            </w:pPr>
            <w:r>
              <w:rPr>
                <w:sz w:val="22"/>
                <w:szCs w:val="22"/>
              </w:rPr>
              <w:t>3</w:t>
            </w:r>
          </w:p>
        </w:tc>
      </w:tr>
    </w:tbl>
    <w:p w14:paraId="719F438A">
      <w:pPr>
        <w:pStyle w:val="2"/>
        <w:spacing w:line="247" w:lineRule="auto"/>
      </w:pPr>
    </w:p>
    <w:p w14:paraId="0F60F3BF">
      <w:pPr>
        <w:pStyle w:val="2"/>
        <w:spacing w:line="248" w:lineRule="auto"/>
      </w:pPr>
    </w:p>
    <w:p w14:paraId="4825BE09">
      <w:pPr>
        <w:pStyle w:val="2"/>
        <w:spacing w:line="248" w:lineRule="auto"/>
      </w:pPr>
    </w:p>
    <w:p w14:paraId="5F786918">
      <w:pPr>
        <w:spacing w:before="91" w:line="228" w:lineRule="auto"/>
        <w:ind w:left="2099"/>
        <w:rPr>
          <w:rFonts w:ascii="宋体" w:hAnsi="宋体" w:eastAsia="宋体" w:cs="宋体"/>
          <w:sz w:val="28"/>
          <w:szCs w:val="28"/>
        </w:rPr>
      </w:pPr>
      <w:r>
        <w:rPr>
          <w:rFonts w:ascii="楷体" w:hAnsi="楷体" w:eastAsia="楷体" w:cs="楷体"/>
          <w:b/>
          <w:bCs/>
          <w:spacing w:val="-4"/>
          <w:sz w:val="28"/>
          <w:szCs w:val="28"/>
        </w:rPr>
        <w:t>表</w:t>
      </w:r>
      <w:r>
        <w:rPr>
          <w:rFonts w:ascii="楷体" w:hAnsi="楷体" w:eastAsia="楷体" w:cs="楷体"/>
          <w:spacing w:val="-51"/>
          <w:sz w:val="28"/>
          <w:szCs w:val="28"/>
        </w:rPr>
        <w:t xml:space="preserve"> </w:t>
      </w:r>
      <w:r>
        <w:rPr>
          <w:rFonts w:ascii="楷体" w:hAnsi="楷体" w:eastAsia="楷体" w:cs="楷体"/>
          <w:b/>
          <w:bCs/>
          <w:spacing w:val="-4"/>
          <w:sz w:val="28"/>
          <w:szCs w:val="28"/>
        </w:rPr>
        <w:t>2-5</w:t>
      </w:r>
      <w:r>
        <w:rPr>
          <w:rFonts w:ascii="宋体" w:hAnsi="宋体" w:eastAsia="宋体" w:cs="宋体"/>
          <w:b/>
          <w:bCs/>
          <w:spacing w:val="-4"/>
          <w:sz w:val="28"/>
          <w:szCs w:val="28"/>
        </w:rPr>
        <w:t>2025</w:t>
      </w:r>
      <w:r>
        <w:rPr>
          <w:rFonts w:ascii="宋体" w:hAnsi="宋体" w:eastAsia="宋体" w:cs="宋体"/>
          <w:spacing w:val="-60"/>
          <w:sz w:val="28"/>
          <w:szCs w:val="28"/>
        </w:rPr>
        <w:t xml:space="preserve"> </w:t>
      </w:r>
      <w:r>
        <w:rPr>
          <w:rFonts w:ascii="宋体" w:hAnsi="宋体" w:eastAsia="宋体" w:cs="宋体"/>
          <w:b/>
          <w:bCs/>
          <w:spacing w:val="-4"/>
          <w:sz w:val="28"/>
          <w:szCs w:val="28"/>
        </w:rPr>
        <w:t>年助学金年度信息表</w:t>
      </w:r>
      <w:r>
        <w:rPr>
          <w:rFonts w:ascii="宋体" w:hAnsi="宋体" w:eastAsia="宋体" w:cs="宋体"/>
          <w:spacing w:val="-54"/>
          <w:sz w:val="28"/>
          <w:szCs w:val="28"/>
        </w:rPr>
        <w:t xml:space="preserve"> </w:t>
      </w:r>
      <w:r>
        <w:rPr>
          <w:rFonts w:ascii="宋体" w:hAnsi="宋体" w:eastAsia="宋体" w:cs="宋体"/>
          <w:b/>
          <w:bCs/>
          <w:spacing w:val="-4"/>
          <w:sz w:val="28"/>
          <w:szCs w:val="28"/>
        </w:rPr>
        <w:t>2</w:t>
      </w:r>
    </w:p>
    <w:p w14:paraId="5AE7EFCF">
      <w:pPr>
        <w:spacing w:line="15" w:lineRule="exact"/>
      </w:pPr>
    </w:p>
    <w:tbl>
      <w:tblPr>
        <w:tblStyle w:val="5"/>
        <w:tblW w:w="83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7"/>
        <w:gridCol w:w="1484"/>
        <w:gridCol w:w="1874"/>
        <w:gridCol w:w="2490"/>
        <w:gridCol w:w="1487"/>
      </w:tblGrid>
      <w:tr w14:paraId="28E68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1027" w:type="dxa"/>
            <w:vAlign w:val="top"/>
          </w:tcPr>
          <w:p w14:paraId="0F21F1FB">
            <w:pPr>
              <w:pStyle w:val="6"/>
              <w:spacing w:before="299" w:line="222" w:lineRule="auto"/>
              <w:ind w:left="297"/>
              <w:rPr>
                <w:sz w:val="22"/>
                <w:szCs w:val="22"/>
              </w:rPr>
            </w:pPr>
            <w:r>
              <w:rPr>
                <w:spacing w:val="-3"/>
                <w:sz w:val="22"/>
                <w:szCs w:val="22"/>
              </w:rPr>
              <w:t>序号</w:t>
            </w:r>
          </w:p>
        </w:tc>
        <w:tc>
          <w:tcPr>
            <w:tcW w:w="1484" w:type="dxa"/>
            <w:vAlign w:val="top"/>
          </w:tcPr>
          <w:p w14:paraId="0646E29D">
            <w:pPr>
              <w:pStyle w:val="6"/>
              <w:spacing w:before="299" w:line="220" w:lineRule="auto"/>
              <w:ind w:left="307"/>
              <w:rPr>
                <w:sz w:val="22"/>
                <w:szCs w:val="22"/>
              </w:rPr>
            </w:pPr>
            <w:r>
              <w:rPr>
                <w:spacing w:val="-3"/>
                <w:sz w:val="22"/>
                <w:szCs w:val="22"/>
              </w:rPr>
              <w:t>奖励名称</w:t>
            </w:r>
          </w:p>
        </w:tc>
        <w:tc>
          <w:tcPr>
            <w:tcW w:w="1874" w:type="dxa"/>
            <w:vAlign w:val="top"/>
          </w:tcPr>
          <w:p w14:paraId="542A7299">
            <w:pPr>
              <w:pStyle w:val="6"/>
              <w:spacing w:before="299" w:line="220" w:lineRule="auto"/>
              <w:ind w:left="290"/>
              <w:rPr>
                <w:sz w:val="22"/>
                <w:szCs w:val="22"/>
              </w:rPr>
            </w:pPr>
            <w:r>
              <w:rPr>
                <w:spacing w:val="-3"/>
                <w:sz w:val="22"/>
                <w:szCs w:val="22"/>
              </w:rPr>
              <w:t>资助学生数量</w:t>
            </w:r>
          </w:p>
        </w:tc>
        <w:tc>
          <w:tcPr>
            <w:tcW w:w="2490" w:type="dxa"/>
            <w:vAlign w:val="top"/>
          </w:tcPr>
          <w:p w14:paraId="28F4467D">
            <w:pPr>
              <w:pStyle w:val="6"/>
              <w:spacing w:before="299" w:line="220" w:lineRule="auto"/>
              <w:ind w:left="209"/>
              <w:rPr>
                <w:sz w:val="22"/>
                <w:szCs w:val="22"/>
              </w:rPr>
            </w:pPr>
            <w:r>
              <w:rPr>
                <w:spacing w:val="-1"/>
                <w:sz w:val="22"/>
                <w:szCs w:val="22"/>
              </w:rPr>
              <w:t>奖励标准（元/人年）</w:t>
            </w:r>
          </w:p>
        </w:tc>
        <w:tc>
          <w:tcPr>
            <w:tcW w:w="1487" w:type="dxa"/>
            <w:vAlign w:val="top"/>
          </w:tcPr>
          <w:p w14:paraId="54FB85D1">
            <w:pPr>
              <w:pStyle w:val="6"/>
              <w:spacing w:before="299" w:line="220" w:lineRule="auto"/>
              <w:ind w:left="425"/>
              <w:rPr>
                <w:sz w:val="22"/>
                <w:szCs w:val="22"/>
              </w:rPr>
            </w:pPr>
            <w:r>
              <w:rPr>
                <w:spacing w:val="-5"/>
                <w:sz w:val="22"/>
                <w:szCs w:val="22"/>
              </w:rPr>
              <w:t>总金额</w:t>
            </w:r>
          </w:p>
        </w:tc>
      </w:tr>
      <w:tr w14:paraId="1355EF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1027" w:type="dxa"/>
            <w:vAlign w:val="top"/>
          </w:tcPr>
          <w:p w14:paraId="650F8BEB">
            <w:pPr>
              <w:pStyle w:val="6"/>
              <w:spacing w:before="296" w:line="242" w:lineRule="auto"/>
              <w:ind w:left="480"/>
              <w:rPr>
                <w:sz w:val="22"/>
                <w:szCs w:val="22"/>
              </w:rPr>
            </w:pPr>
            <w:r>
              <w:rPr>
                <w:sz w:val="22"/>
                <w:szCs w:val="22"/>
              </w:rPr>
              <w:t>1</w:t>
            </w:r>
          </w:p>
        </w:tc>
        <w:tc>
          <w:tcPr>
            <w:tcW w:w="1484" w:type="dxa"/>
            <w:vAlign w:val="top"/>
          </w:tcPr>
          <w:p w14:paraId="2D5EEDA2">
            <w:pPr>
              <w:pStyle w:val="6"/>
              <w:spacing w:before="296" w:line="221" w:lineRule="auto"/>
              <w:ind w:left="217"/>
              <w:rPr>
                <w:sz w:val="22"/>
                <w:szCs w:val="22"/>
              </w:rPr>
            </w:pPr>
            <w:r>
              <w:rPr>
                <w:spacing w:val="-6"/>
                <w:sz w:val="22"/>
                <w:szCs w:val="22"/>
              </w:rPr>
              <w:t>国家免学费</w:t>
            </w:r>
          </w:p>
        </w:tc>
        <w:tc>
          <w:tcPr>
            <w:tcW w:w="1874" w:type="dxa"/>
            <w:vAlign w:val="top"/>
          </w:tcPr>
          <w:p w14:paraId="5B4364E0">
            <w:pPr>
              <w:pStyle w:val="6"/>
              <w:spacing w:before="296"/>
              <w:ind w:left="725"/>
              <w:rPr>
                <w:sz w:val="22"/>
                <w:szCs w:val="22"/>
              </w:rPr>
            </w:pPr>
            <w:r>
              <w:rPr>
                <w:spacing w:val="-3"/>
                <w:sz w:val="22"/>
                <w:szCs w:val="22"/>
              </w:rPr>
              <w:t>2844</w:t>
            </w:r>
          </w:p>
        </w:tc>
        <w:tc>
          <w:tcPr>
            <w:tcW w:w="2490" w:type="dxa"/>
            <w:vAlign w:val="top"/>
          </w:tcPr>
          <w:p w14:paraId="3A67E2FE">
            <w:pPr>
              <w:pStyle w:val="6"/>
              <w:spacing w:before="296"/>
              <w:ind w:left="1049"/>
              <w:rPr>
                <w:sz w:val="22"/>
                <w:szCs w:val="22"/>
              </w:rPr>
            </w:pPr>
            <w:r>
              <w:rPr>
                <w:spacing w:val="-6"/>
                <w:sz w:val="22"/>
                <w:szCs w:val="22"/>
              </w:rPr>
              <w:t>1900</w:t>
            </w:r>
          </w:p>
        </w:tc>
        <w:tc>
          <w:tcPr>
            <w:tcW w:w="1487" w:type="dxa"/>
            <w:vAlign w:val="top"/>
          </w:tcPr>
          <w:p w14:paraId="4593FDE7">
            <w:pPr>
              <w:pStyle w:val="6"/>
              <w:spacing w:before="296"/>
              <w:ind w:left="369"/>
              <w:rPr>
                <w:sz w:val="22"/>
                <w:szCs w:val="22"/>
              </w:rPr>
            </w:pPr>
            <w:r>
              <w:rPr>
                <w:spacing w:val="-2"/>
                <w:sz w:val="22"/>
                <w:szCs w:val="22"/>
              </w:rPr>
              <w:t>5403600</w:t>
            </w:r>
          </w:p>
        </w:tc>
      </w:tr>
      <w:tr w14:paraId="08E86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1027" w:type="dxa"/>
            <w:vAlign w:val="top"/>
          </w:tcPr>
          <w:p w14:paraId="38D54148">
            <w:pPr>
              <w:pStyle w:val="6"/>
              <w:spacing w:before="296" w:line="242" w:lineRule="auto"/>
              <w:ind w:left="467"/>
              <w:rPr>
                <w:sz w:val="22"/>
                <w:szCs w:val="22"/>
              </w:rPr>
            </w:pPr>
            <w:r>
              <w:rPr>
                <w:sz w:val="22"/>
                <w:szCs w:val="22"/>
              </w:rPr>
              <w:t>2</w:t>
            </w:r>
          </w:p>
        </w:tc>
        <w:tc>
          <w:tcPr>
            <w:tcW w:w="1484" w:type="dxa"/>
            <w:vAlign w:val="top"/>
          </w:tcPr>
          <w:p w14:paraId="5E116F4C">
            <w:pPr>
              <w:pStyle w:val="6"/>
              <w:spacing w:before="297" w:line="221" w:lineRule="auto"/>
              <w:ind w:left="217"/>
              <w:rPr>
                <w:sz w:val="22"/>
                <w:szCs w:val="22"/>
              </w:rPr>
            </w:pPr>
            <w:r>
              <w:rPr>
                <w:spacing w:val="-6"/>
                <w:sz w:val="22"/>
                <w:szCs w:val="22"/>
              </w:rPr>
              <w:t>国家助学金</w:t>
            </w:r>
          </w:p>
        </w:tc>
        <w:tc>
          <w:tcPr>
            <w:tcW w:w="1874" w:type="dxa"/>
            <w:vAlign w:val="top"/>
          </w:tcPr>
          <w:p w14:paraId="4F0982BD">
            <w:pPr>
              <w:pStyle w:val="6"/>
              <w:spacing w:before="297"/>
              <w:ind w:left="777"/>
              <w:rPr>
                <w:sz w:val="22"/>
                <w:szCs w:val="22"/>
              </w:rPr>
            </w:pPr>
            <w:r>
              <w:rPr>
                <w:spacing w:val="-3"/>
                <w:sz w:val="22"/>
                <w:szCs w:val="22"/>
              </w:rPr>
              <w:t>460</w:t>
            </w:r>
          </w:p>
        </w:tc>
        <w:tc>
          <w:tcPr>
            <w:tcW w:w="2490" w:type="dxa"/>
            <w:vAlign w:val="top"/>
          </w:tcPr>
          <w:p w14:paraId="6A9BDC00">
            <w:pPr>
              <w:pStyle w:val="6"/>
              <w:spacing w:before="297"/>
              <w:ind w:left="1035"/>
              <w:rPr>
                <w:sz w:val="22"/>
                <w:szCs w:val="22"/>
              </w:rPr>
            </w:pPr>
            <w:r>
              <w:rPr>
                <w:spacing w:val="-3"/>
                <w:sz w:val="22"/>
                <w:szCs w:val="22"/>
              </w:rPr>
              <w:t>2300</w:t>
            </w:r>
          </w:p>
        </w:tc>
        <w:tc>
          <w:tcPr>
            <w:tcW w:w="1487" w:type="dxa"/>
            <w:vAlign w:val="top"/>
          </w:tcPr>
          <w:p w14:paraId="604BDA44">
            <w:pPr>
              <w:pStyle w:val="6"/>
              <w:spacing w:before="297"/>
              <w:ind w:left="380"/>
              <w:rPr>
                <w:sz w:val="22"/>
                <w:szCs w:val="22"/>
              </w:rPr>
            </w:pPr>
            <w:r>
              <w:rPr>
                <w:spacing w:val="-4"/>
                <w:sz w:val="22"/>
                <w:szCs w:val="22"/>
              </w:rPr>
              <w:t>1058000</w:t>
            </w:r>
          </w:p>
        </w:tc>
      </w:tr>
      <w:tr w14:paraId="61694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6" w:hRule="atLeast"/>
        </w:trPr>
        <w:tc>
          <w:tcPr>
            <w:tcW w:w="1027" w:type="dxa"/>
            <w:vAlign w:val="top"/>
          </w:tcPr>
          <w:p w14:paraId="1C327E25">
            <w:pPr>
              <w:spacing w:line="270" w:lineRule="auto"/>
              <w:rPr>
                <w:rFonts w:ascii="Arial"/>
                <w:sz w:val="21"/>
              </w:rPr>
            </w:pPr>
          </w:p>
          <w:p w14:paraId="73887EB4">
            <w:pPr>
              <w:pStyle w:val="6"/>
              <w:spacing w:before="72"/>
              <w:ind w:left="468"/>
              <w:rPr>
                <w:sz w:val="22"/>
                <w:szCs w:val="22"/>
              </w:rPr>
            </w:pPr>
            <w:r>
              <w:rPr>
                <w:sz w:val="22"/>
                <w:szCs w:val="22"/>
              </w:rPr>
              <w:t>3</w:t>
            </w:r>
          </w:p>
        </w:tc>
        <w:tc>
          <w:tcPr>
            <w:tcW w:w="1484" w:type="dxa"/>
            <w:vAlign w:val="top"/>
          </w:tcPr>
          <w:p w14:paraId="540F142D">
            <w:pPr>
              <w:spacing w:line="270" w:lineRule="auto"/>
              <w:rPr>
                <w:rFonts w:ascii="Arial"/>
                <w:sz w:val="21"/>
              </w:rPr>
            </w:pPr>
          </w:p>
          <w:p w14:paraId="04AB20E1">
            <w:pPr>
              <w:pStyle w:val="6"/>
              <w:spacing w:before="71" w:line="221" w:lineRule="auto"/>
              <w:ind w:left="217"/>
              <w:rPr>
                <w:sz w:val="22"/>
                <w:szCs w:val="22"/>
              </w:rPr>
            </w:pPr>
            <w:r>
              <w:rPr>
                <w:spacing w:val="-6"/>
                <w:sz w:val="22"/>
                <w:szCs w:val="22"/>
              </w:rPr>
              <w:t>国家奖学金</w:t>
            </w:r>
          </w:p>
        </w:tc>
        <w:tc>
          <w:tcPr>
            <w:tcW w:w="1874" w:type="dxa"/>
            <w:vAlign w:val="top"/>
          </w:tcPr>
          <w:p w14:paraId="26B6CC79">
            <w:pPr>
              <w:spacing w:line="270" w:lineRule="auto"/>
              <w:rPr>
                <w:rFonts w:ascii="Arial"/>
                <w:sz w:val="21"/>
              </w:rPr>
            </w:pPr>
          </w:p>
          <w:p w14:paraId="700C27B1">
            <w:pPr>
              <w:pStyle w:val="6"/>
              <w:spacing w:before="72"/>
              <w:ind w:left="891"/>
              <w:rPr>
                <w:sz w:val="22"/>
                <w:szCs w:val="22"/>
              </w:rPr>
            </w:pPr>
            <w:r>
              <w:rPr>
                <w:sz w:val="22"/>
                <w:szCs w:val="22"/>
              </w:rPr>
              <w:t>7</w:t>
            </w:r>
          </w:p>
        </w:tc>
        <w:tc>
          <w:tcPr>
            <w:tcW w:w="2490" w:type="dxa"/>
            <w:vAlign w:val="top"/>
          </w:tcPr>
          <w:p w14:paraId="37A26D31">
            <w:pPr>
              <w:spacing w:line="270" w:lineRule="auto"/>
              <w:rPr>
                <w:rFonts w:ascii="Arial"/>
                <w:sz w:val="21"/>
              </w:rPr>
            </w:pPr>
          </w:p>
          <w:p w14:paraId="111B80F9">
            <w:pPr>
              <w:pStyle w:val="6"/>
              <w:spacing w:before="72"/>
              <w:ind w:left="1034"/>
              <w:rPr>
                <w:sz w:val="22"/>
                <w:szCs w:val="22"/>
              </w:rPr>
            </w:pPr>
            <w:r>
              <w:rPr>
                <w:spacing w:val="-3"/>
                <w:sz w:val="22"/>
                <w:szCs w:val="22"/>
              </w:rPr>
              <w:t>6000</w:t>
            </w:r>
          </w:p>
        </w:tc>
        <w:tc>
          <w:tcPr>
            <w:tcW w:w="1487" w:type="dxa"/>
            <w:vAlign w:val="top"/>
          </w:tcPr>
          <w:p w14:paraId="0AD20F77">
            <w:pPr>
              <w:spacing w:line="270" w:lineRule="auto"/>
              <w:rPr>
                <w:rFonts w:ascii="Arial"/>
                <w:sz w:val="21"/>
              </w:rPr>
            </w:pPr>
          </w:p>
          <w:p w14:paraId="692123F5">
            <w:pPr>
              <w:pStyle w:val="6"/>
              <w:spacing w:before="72"/>
              <w:ind w:left="474"/>
              <w:rPr>
                <w:sz w:val="22"/>
                <w:szCs w:val="22"/>
              </w:rPr>
            </w:pPr>
            <w:r>
              <w:rPr>
                <w:spacing w:val="-2"/>
                <w:sz w:val="22"/>
                <w:szCs w:val="22"/>
              </w:rPr>
              <w:t>42000</w:t>
            </w:r>
          </w:p>
        </w:tc>
      </w:tr>
    </w:tbl>
    <w:p w14:paraId="34089DD1">
      <w:pPr>
        <w:spacing w:before="206" w:line="233" w:lineRule="auto"/>
        <w:ind w:left="695"/>
        <w:outlineLvl w:val="1"/>
        <w:rPr>
          <w:rFonts w:ascii="楷体" w:hAnsi="楷体" w:eastAsia="楷体" w:cs="楷体"/>
          <w:sz w:val="31"/>
          <w:szCs w:val="31"/>
        </w:rPr>
      </w:pPr>
      <w:bookmarkStart w:id="28" w:name="bookmark20"/>
      <w:bookmarkEnd w:id="28"/>
      <w:bookmarkStart w:id="29" w:name="bookmark21"/>
      <w:bookmarkEnd w:id="29"/>
      <w:r>
        <w:rPr>
          <w:rFonts w:ascii="楷体" w:hAnsi="楷体" w:eastAsia="楷体" w:cs="楷体"/>
          <w:b/>
          <w:bCs/>
          <w:spacing w:val="2"/>
          <w:sz w:val="31"/>
          <w:szCs w:val="31"/>
        </w:rPr>
        <w:t>（四）就业质量</w:t>
      </w:r>
    </w:p>
    <w:p w14:paraId="2422C7EC">
      <w:pPr>
        <w:spacing w:before="212" w:line="357" w:lineRule="auto"/>
        <w:ind w:left="37" w:right="44" w:firstLine="654"/>
        <w:jc w:val="both"/>
        <w:rPr>
          <w:rFonts w:ascii="仿宋" w:hAnsi="仿宋" w:eastAsia="仿宋" w:cs="仿宋"/>
          <w:sz w:val="31"/>
          <w:szCs w:val="31"/>
        </w:rPr>
      </w:pPr>
      <w:r>
        <w:rPr>
          <w:rFonts w:ascii="仿宋" w:hAnsi="仿宋" w:eastAsia="仿宋" w:cs="仿宋"/>
          <w:spacing w:val="8"/>
          <w:sz w:val="31"/>
          <w:szCs w:val="31"/>
        </w:rPr>
        <w:t>学校紧跟行业发展动态与技术革新趋势，以深化</w:t>
      </w:r>
      <w:r>
        <w:rPr>
          <w:rFonts w:ascii="仿宋" w:hAnsi="仿宋" w:eastAsia="仿宋" w:cs="仿宋"/>
          <w:spacing w:val="7"/>
          <w:sz w:val="31"/>
          <w:szCs w:val="31"/>
        </w:rPr>
        <w:t>产教融</w:t>
      </w:r>
      <w:r>
        <w:rPr>
          <w:rFonts w:ascii="仿宋" w:hAnsi="仿宋" w:eastAsia="仿宋" w:cs="仿宋"/>
          <w:spacing w:val="8"/>
          <w:sz w:val="31"/>
          <w:szCs w:val="31"/>
        </w:rPr>
        <w:t>合为核心抓手，积极推进现代学徒制试点建设，构建校企协同一体化育人模式。一方面，建立教师企业实践长效机制，支持教师深入企业一线观摩学习，提升实践教学能力；另一</w:t>
      </w:r>
    </w:p>
    <w:p w14:paraId="6F3D1E49">
      <w:pPr>
        <w:spacing w:line="357" w:lineRule="auto"/>
        <w:rPr>
          <w:rFonts w:ascii="仿宋" w:hAnsi="仿宋" w:eastAsia="仿宋" w:cs="仿宋"/>
          <w:sz w:val="31"/>
          <w:szCs w:val="31"/>
        </w:rPr>
        <w:sectPr>
          <w:footerReference r:id="rId41" w:type="default"/>
          <w:pgSz w:w="11906" w:h="16839"/>
          <w:pgMar w:top="1431" w:right="1755" w:bottom="1152" w:left="1783" w:header="0" w:footer="987" w:gutter="0"/>
          <w:cols w:space="720" w:num="1"/>
        </w:sectPr>
      </w:pPr>
    </w:p>
    <w:p w14:paraId="2A6548F9">
      <w:pPr>
        <w:spacing w:before="216" w:line="357" w:lineRule="auto"/>
        <w:ind w:left="37" w:right="250" w:firstLine="5"/>
        <w:rPr>
          <w:rFonts w:ascii="仿宋" w:hAnsi="仿宋" w:eastAsia="仿宋" w:cs="仿宋"/>
          <w:sz w:val="31"/>
          <w:szCs w:val="31"/>
        </w:rPr>
      </w:pPr>
      <w:r>
        <w:rPr>
          <w:rFonts w:ascii="仿宋" w:hAnsi="仿宋" w:eastAsia="仿宋" w:cs="仿宋"/>
          <w:spacing w:val="8"/>
          <w:sz w:val="31"/>
          <w:szCs w:val="31"/>
        </w:rPr>
        <w:t>方面，邀请企业专家进校园开展授课、专题讲座等活动，将行业前沿技术与岗位实操经验融入课堂教学。</w:t>
      </w:r>
    </w:p>
    <w:p w14:paraId="2CAEB3BE">
      <w:pPr>
        <w:spacing w:before="3" w:line="357" w:lineRule="auto"/>
        <w:ind w:left="34" w:firstLine="655"/>
        <w:jc w:val="both"/>
        <w:rPr>
          <w:rFonts w:ascii="仿宋" w:hAnsi="仿宋" w:eastAsia="仿宋" w:cs="仿宋"/>
          <w:sz w:val="31"/>
          <w:szCs w:val="31"/>
        </w:rPr>
      </w:pPr>
      <w:r>
        <w:rPr>
          <w:rFonts w:ascii="仿宋" w:hAnsi="仿宋" w:eastAsia="仿宋" w:cs="仿宋"/>
          <w:spacing w:val="6"/>
          <w:sz w:val="31"/>
          <w:szCs w:val="31"/>
        </w:rPr>
        <w:t>学校推行“专业对接企业、共建实训基地</w:t>
      </w:r>
      <w:r>
        <w:rPr>
          <w:rFonts w:ascii="仿宋" w:hAnsi="仿宋" w:eastAsia="仿宋" w:cs="仿宋"/>
          <w:spacing w:val="-112"/>
          <w:sz w:val="31"/>
          <w:szCs w:val="31"/>
        </w:rPr>
        <w:t xml:space="preserve"> </w:t>
      </w:r>
      <w:r>
        <w:rPr>
          <w:rFonts w:ascii="仿宋" w:hAnsi="仿宋" w:eastAsia="仿宋" w:cs="仿宋"/>
          <w:spacing w:val="6"/>
          <w:sz w:val="31"/>
          <w:szCs w:val="31"/>
        </w:rPr>
        <w:t>”的精准合作</w:t>
      </w:r>
      <w:r>
        <w:rPr>
          <w:rFonts w:ascii="仿宋" w:hAnsi="仿宋" w:eastAsia="仿宋" w:cs="仿宋"/>
          <w:spacing w:val="8"/>
          <w:sz w:val="31"/>
          <w:szCs w:val="31"/>
        </w:rPr>
        <w:t>模式，为每个专业匹配对应合作企业，依托企业资源共建实</w:t>
      </w:r>
      <w:r>
        <w:rPr>
          <w:rFonts w:ascii="仿宋" w:hAnsi="仿宋" w:eastAsia="仿宋" w:cs="仿宋"/>
          <w:spacing w:val="5"/>
          <w:sz w:val="31"/>
          <w:szCs w:val="31"/>
        </w:rPr>
        <w:t>训基地，为学生搭建优质实习就业平台。</w:t>
      </w:r>
      <w:r>
        <w:rPr>
          <w:rFonts w:ascii="仿宋" w:hAnsi="仿宋" w:eastAsia="仿宋" w:cs="仿宋"/>
          <w:spacing w:val="-63"/>
          <w:sz w:val="31"/>
          <w:szCs w:val="31"/>
        </w:rPr>
        <w:t xml:space="preserve"> </w:t>
      </w:r>
      <w:r>
        <w:rPr>
          <w:rFonts w:ascii="仿宋" w:hAnsi="仿宋" w:eastAsia="仿宋" w:cs="仿宋"/>
          <w:spacing w:val="5"/>
          <w:sz w:val="31"/>
          <w:szCs w:val="31"/>
        </w:rPr>
        <w:t>目前，各专业已形</w:t>
      </w:r>
      <w:r>
        <w:rPr>
          <w:rFonts w:ascii="仿宋" w:hAnsi="仿宋" w:eastAsia="仿宋" w:cs="仿宋"/>
          <w:spacing w:val="6"/>
          <w:sz w:val="31"/>
          <w:szCs w:val="31"/>
        </w:rPr>
        <w:t>成稳定合作格局：中餐烹饪专业对接长垣烹饪职业技术学院，</w:t>
      </w:r>
      <w:r>
        <w:rPr>
          <w:rFonts w:ascii="仿宋" w:hAnsi="仿宋" w:eastAsia="仿宋" w:cs="仿宋"/>
          <w:spacing w:val="8"/>
          <w:sz w:val="31"/>
          <w:szCs w:val="31"/>
        </w:rPr>
        <w:t>数控、电气专业携手亚泰机械，新能源汽车专业联合驰诚驾</w:t>
      </w:r>
      <w:r>
        <w:rPr>
          <w:rFonts w:ascii="仿宋" w:hAnsi="仿宋" w:eastAsia="仿宋" w:cs="仿宋"/>
          <w:spacing w:val="4"/>
          <w:sz w:val="31"/>
          <w:szCs w:val="31"/>
        </w:rPr>
        <w:t>培集团，电子商务专业与飞捷电商、河南视频电商达成合作，</w:t>
      </w:r>
      <w:r>
        <w:rPr>
          <w:rFonts w:ascii="仿宋" w:hAnsi="仿宋" w:eastAsia="仿宋" w:cs="仿宋"/>
          <w:spacing w:val="8"/>
          <w:sz w:val="31"/>
          <w:szCs w:val="31"/>
        </w:rPr>
        <w:t>纺织专业联姻玉诺纺织，护理专业则与市中心医院、市人民</w:t>
      </w:r>
      <w:r>
        <w:rPr>
          <w:rFonts w:ascii="仿宋" w:hAnsi="仿宋" w:eastAsia="仿宋" w:cs="仿宋"/>
          <w:spacing w:val="7"/>
          <w:sz w:val="31"/>
          <w:szCs w:val="31"/>
        </w:rPr>
        <w:t>医院建立深度协作关系。</w:t>
      </w:r>
    </w:p>
    <w:p w14:paraId="438282F8">
      <w:pPr>
        <w:spacing w:before="3" w:line="357" w:lineRule="auto"/>
        <w:ind w:left="34" w:right="248" w:firstLine="648"/>
        <w:jc w:val="both"/>
        <w:rPr>
          <w:rFonts w:ascii="仿宋" w:hAnsi="仿宋" w:eastAsia="仿宋" w:cs="仿宋"/>
          <w:sz w:val="31"/>
          <w:szCs w:val="31"/>
        </w:rPr>
      </w:pPr>
      <w:r>
        <w:rPr>
          <w:rFonts w:ascii="仿宋" w:hAnsi="仿宋" w:eastAsia="仿宋" w:cs="仿宋"/>
          <w:spacing w:val="8"/>
          <w:sz w:val="31"/>
          <w:szCs w:val="31"/>
        </w:rPr>
        <w:t>通过上述举措，学校不仅拓宽了学生升学就业、社会实</w:t>
      </w:r>
      <w:r>
        <w:rPr>
          <w:rFonts w:ascii="仿宋" w:hAnsi="仿宋" w:eastAsia="仿宋" w:cs="仿宋"/>
          <w:spacing w:val="6"/>
          <w:sz w:val="31"/>
          <w:szCs w:val="31"/>
        </w:rPr>
        <w:t>践的渠道，更创新推行“</w:t>
      </w:r>
      <w:r>
        <w:rPr>
          <w:rFonts w:ascii="仿宋" w:hAnsi="仿宋" w:eastAsia="仿宋" w:cs="仿宋"/>
          <w:spacing w:val="-117"/>
          <w:sz w:val="31"/>
          <w:szCs w:val="31"/>
        </w:rPr>
        <w:t xml:space="preserve"> </w:t>
      </w:r>
      <w:r>
        <w:rPr>
          <w:rFonts w:ascii="仿宋" w:hAnsi="仿宋" w:eastAsia="仿宋" w:cs="仿宋"/>
          <w:spacing w:val="6"/>
          <w:sz w:val="31"/>
          <w:szCs w:val="31"/>
        </w:rPr>
        <w:t>学历证书+职业技能等级证</w:t>
      </w:r>
      <w:r>
        <w:rPr>
          <w:rFonts w:ascii="仿宋" w:hAnsi="仿宋" w:eastAsia="仿宋" w:cs="仿宋"/>
          <w:spacing w:val="5"/>
          <w:sz w:val="31"/>
          <w:szCs w:val="31"/>
        </w:rPr>
        <w:t>书</w:t>
      </w:r>
      <w:r>
        <w:rPr>
          <w:rFonts w:ascii="仿宋" w:hAnsi="仿宋" w:eastAsia="仿宋" w:cs="仿宋"/>
          <w:spacing w:val="-113"/>
          <w:sz w:val="31"/>
          <w:szCs w:val="31"/>
        </w:rPr>
        <w:t xml:space="preserve"> </w:t>
      </w:r>
      <w:r>
        <w:rPr>
          <w:rFonts w:ascii="仿宋" w:hAnsi="仿宋" w:eastAsia="仿宋" w:cs="仿宋"/>
          <w:spacing w:val="5"/>
          <w:sz w:val="31"/>
          <w:szCs w:val="31"/>
        </w:rPr>
        <w:t>”双</w:t>
      </w:r>
      <w:r>
        <w:rPr>
          <w:rFonts w:ascii="仿宋" w:hAnsi="仿宋" w:eastAsia="仿宋" w:cs="仿宋"/>
          <w:spacing w:val="8"/>
          <w:sz w:val="31"/>
          <w:szCs w:val="31"/>
        </w:rPr>
        <w:t>证融通培养模式，常态化开展各类技能培训与等级评价，着力培育复合型技术技能人才。学生就业质量稳步提升，为邓州市经济社会高质量发展提供了坚实的人才支撑。</w:t>
      </w:r>
    </w:p>
    <w:p w14:paraId="372FD38C">
      <w:pPr>
        <w:spacing w:line="232" w:lineRule="auto"/>
        <w:ind w:left="692"/>
        <w:outlineLvl w:val="1"/>
        <w:rPr>
          <w:rFonts w:ascii="楷体" w:hAnsi="楷体" w:eastAsia="楷体" w:cs="楷体"/>
          <w:sz w:val="31"/>
          <w:szCs w:val="31"/>
        </w:rPr>
      </w:pPr>
      <w:bookmarkStart w:id="30" w:name="bookmark23"/>
      <w:bookmarkEnd w:id="30"/>
      <w:bookmarkStart w:id="31" w:name="bookmark22"/>
      <w:bookmarkEnd w:id="31"/>
      <w:r>
        <w:rPr>
          <w:rFonts w:ascii="楷体" w:hAnsi="楷体" w:eastAsia="楷体" w:cs="楷体"/>
          <w:b/>
          <w:bCs/>
          <w:spacing w:val="2"/>
          <w:sz w:val="31"/>
          <w:szCs w:val="31"/>
        </w:rPr>
        <w:t>（五）技能大赛</w:t>
      </w:r>
    </w:p>
    <w:p w14:paraId="5AB6C9FC">
      <w:pPr>
        <w:spacing w:before="214" w:line="357" w:lineRule="auto"/>
        <w:ind w:left="34" w:right="248" w:firstLine="655"/>
        <w:rPr>
          <w:rFonts w:ascii="仿宋" w:hAnsi="仿宋" w:eastAsia="仿宋" w:cs="仿宋"/>
          <w:sz w:val="31"/>
          <w:szCs w:val="31"/>
        </w:rPr>
      </w:pPr>
      <w:r>
        <w:rPr>
          <w:rFonts w:ascii="仿宋" w:hAnsi="仿宋" w:eastAsia="仿宋" w:cs="仿宋"/>
          <w:spacing w:val="8"/>
          <w:sz w:val="31"/>
          <w:szCs w:val="31"/>
        </w:rPr>
        <w:t>学校高度重视技能培训与技能竞赛工作，将以赛</w:t>
      </w:r>
      <w:r>
        <w:rPr>
          <w:rFonts w:ascii="仿宋" w:hAnsi="仿宋" w:eastAsia="仿宋" w:cs="仿宋"/>
          <w:spacing w:val="7"/>
          <w:sz w:val="31"/>
          <w:szCs w:val="31"/>
        </w:rPr>
        <w:t>促学、</w:t>
      </w:r>
      <w:r>
        <w:rPr>
          <w:rFonts w:ascii="仿宋" w:hAnsi="仿宋" w:eastAsia="仿宋" w:cs="仿宋"/>
          <w:spacing w:val="8"/>
          <w:sz w:val="31"/>
          <w:szCs w:val="31"/>
        </w:rPr>
        <w:t>以赛促教、以赛促改作为提升教育教学质量的重要抓手。为全面提升师生参赛水平，学校教育科统筹推进备赛工作：赛前联合各系部组建专业兴趣小组与竞赛集训队，选派实践经验丰富的骨干教师担任校内指导教师，同时聘请行业优秀专家开展一对一精准指导与专项训练；赛中组织师生积极参与各级各类技能竞赛，凭借扎实的专业功底与出色的实操能力</w:t>
      </w:r>
    </w:p>
    <w:p w14:paraId="7605D01C">
      <w:pPr>
        <w:spacing w:line="357" w:lineRule="auto"/>
        <w:rPr>
          <w:rFonts w:ascii="仿宋" w:hAnsi="仿宋" w:eastAsia="仿宋" w:cs="仿宋"/>
          <w:sz w:val="31"/>
          <w:szCs w:val="31"/>
        </w:rPr>
        <w:sectPr>
          <w:footerReference r:id="rId42" w:type="default"/>
          <w:pgSz w:w="11906" w:h="16839"/>
          <w:pgMar w:top="1431" w:right="1551" w:bottom="1152" w:left="1785" w:header="0" w:footer="987" w:gutter="0"/>
          <w:cols w:space="720" w:num="1"/>
        </w:sectPr>
      </w:pPr>
    </w:p>
    <w:p w14:paraId="400A0B11">
      <w:pPr>
        <w:spacing w:before="216" w:line="357" w:lineRule="auto"/>
        <w:ind w:left="807" w:right="1244" w:hanging="3"/>
        <w:rPr>
          <w:rFonts w:ascii="仿宋" w:hAnsi="仿宋" w:eastAsia="仿宋" w:cs="仿宋"/>
          <w:sz w:val="31"/>
          <w:szCs w:val="31"/>
        </w:rPr>
      </w:pPr>
      <w:r>
        <w:rPr>
          <w:rFonts w:ascii="仿宋" w:hAnsi="仿宋" w:eastAsia="仿宋" w:cs="仿宋"/>
          <w:spacing w:val="3"/>
          <w:sz w:val="31"/>
          <w:szCs w:val="31"/>
        </w:rPr>
        <w:t>斩获佳绩。2025</w:t>
      </w:r>
      <w:r>
        <w:rPr>
          <w:rFonts w:ascii="仿宋" w:hAnsi="仿宋" w:eastAsia="仿宋" w:cs="仿宋"/>
          <w:spacing w:val="-40"/>
          <w:sz w:val="31"/>
          <w:szCs w:val="31"/>
        </w:rPr>
        <w:t xml:space="preserve"> </w:t>
      </w:r>
      <w:r>
        <w:rPr>
          <w:rFonts w:ascii="仿宋" w:hAnsi="仿宋" w:eastAsia="仿宋" w:cs="仿宋"/>
          <w:spacing w:val="3"/>
          <w:sz w:val="31"/>
          <w:szCs w:val="31"/>
        </w:rPr>
        <w:t>年度，学校师生累计在</w:t>
      </w:r>
      <w:r>
        <w:rPr>
          <w:rFonts w:ascii="仿宋" w:hAnsi="仿宋" w:eastAsia="仿宋" w:cs="仿宋"/>
          <w:spacing w:val="-61"/>
          <w:sz w:val="31"/>
          <w:szCs w:val="31"/>
        </w:rPr>
        <w:t xml:space="preserve"> </w:t>
      </w:r>
      <w:r>
        <w:rPr>
          <w:rFonts w:ascii="仿宋" w:hAnsi="仿宋" w:eastAsia="仿宋" w:cs="仿宋"/>
          <w:spacing w:val="3"/>
          <w:sz w:val="31"/>
          <w:szCs w:val="31"/>
        </w:rPr>
        <w:t>25</w:t>
      </w:r>
      <w:r>
        <w:rPr>
          <w:rFonts w:ascii="仿宋" w:hAnsi="仿宋" w:eastAsia="仿宋" w:cs="仿宋"/>
          <w:spacing w:val="-52"/>
          <w:sz w:val="31"/>
          <w:szCs w:val="31"/>
        </w:rPr>
        <w:t xml:space="preserve"> </w:t>
      </w:r>
      <w:r>
        <w:rPr>
          <w:rFonts w:ascii="仿宋" w:hAnsi="仿宋" w:eastAsia="仿宋" w:cs="仿宋"/>
          <w:spacing w:val="3"/>
          <w:sz w:val="31"/>
          <w:szCs w:val="31"/>
        </w:rPr>
        <w:t>项赛事中获奖，</w:t>
      </w:r>
      <w:r>
        <w:rPr>
          <w:rFonts w:ascii="仿宋" w:hAnsi="仿宋" w:eastAsia="仿宋" w:cs="仿宋"/>
          <w:spacing w:val="6"/>
          <w:sz w:val="31"/>
          <w:szCs w:val="31"/>
        </w:rPr>
        <w:t>具体获奖情况如下表所示。</w:t>
      </w:r>
    </w:p>
    <w:p w14:paraId="55771CBD">
      <w:pPr>
        <w:spacing w:line="227" w:lineRule="auto"/>
        <w:ind w:left="807"/>
        <w:rPr>
          <w:rFonts w:ascii="仿宋" w:hAnsi="仿宋" w:eastAsia="仿宋" w:cs="仿宋"/>
          <w:sz w:val="31"/>
          <w:szCs w:val="31"/>
        </w:rPr>
      </w:pPr>
      <w:r>
        <w:rPr>
          <w:rFonts w:ascii="仿宋" w:hAnsi="仿宋" w:eastAsia="仿宋" w:cs="仿宋"/>
          <w:b/>
          <w:bCs/>
          <w:spacing w:val="6"/>
          <w:sz w:val="31"/>
          <w:szCs w:val="31"/>
        </w:rPr>
        <w:t>表</w:t>
      </w:r>
      <w:r>
        <w:rPr>
          <w:rFonts w:ascii="仿宋" w:hAnsi="仿宋" w:eastAsia="仿宋" w:cs="仿宋"/>
          <w:spacing w:val="-59"/>
          <w:sz w:val="31"/>
          <w:szCs w:val="31"/>
        </w:rPr>
        <w:t xml:space="preserve"> </w:t>
      </w:r>
      <w:r>
        <w:rPr>
          <w:rFonts w:ascii="仿宋" w:hAnsi="仿宋" w:eastAsia="仿宋" w:cs="仿宋"/>
          <w:b/>
          <w:bCs/>
          <w:spacing w:val="6"/>
          <w:sz w:val="31"/>
          <w:szCs w:val="31"/>
        </w:rPr>
        <w:t>2-6</w:t>
      </w:r>
      <w:r>
        <w:rPr>
          <w:rFonts w:ascii="仿宋" w:hAnsi="仿宋" w:eastAsia="仿宋" w:cs="仿宋"/>
          <w:spacing w:val="-39"/>
          <w:sz w:val="31"/>
          <w:szCs w:val="31"/>
        </w:rPr>
        <w:t xml:space="preserve"> </w:t>
      </w:r>
      <w:r>
        <w:rPr>
          <w:rFonts w:ascii="仿宋" w:hAnsi="仿宋" w:eastAsia="仿宋" w:cs="仿宋"/>
          <w:b/>
          <w:bCs/>
          <w:spacing w:val="6"/>
          <w:sz w:val="31"/>
          <w:szCs w:val="31"/>
        </w:rPr>
        <w:t>学校2025</w:t>
      </w:r>
      <w:r>
        <w:rPr>
          <w:rFonts w:ascii="仿宋" w:hAnsi="仿宋" w:eastAsia="仿宋" w:cs="仿宋"/>
          <w:spacing w:val="-47"/>
          <w:sz w:val="31"/>
          <w:szCs w:val="31"/>
        </w:rPr>
        <w:t xml:space="preserve"> </w:t>
      </w:r>
      <w:r>
        <w:rPr>
          <w:rFonts w:ascii="仿宋" w:hAnsi="仿宋" w:eastAsia="仿宋" w:cs="仿宋"/>
          <w:b/>
          <w:bCs/>
          <w:spacing w:val="6"/>
          <w:sz w:val="31"/>
          <w:szCs w:val="31"/>
        </w:rPr>
        <w:t>年度各类职业技能大</w:t>
      </w:r>
      <w:r>
        <w:rPr>
          <w:rFonts w:ascii="仿宋" w:hAnsi="仿宋" w:eastAsia="仿宋" w:cs="仿宋"/>
          <w:b/>
          <w:bCs/>
          <w:spacing w:val="5"/>
          <w:sz w:val="31"/>
          <w:szCs w:val="31"/>
        </w:rPr>
        <w:t>赛获奖情况一览表</w:t>
      </w:r>
    </w:p>
    <w:p w14:paraId="35EB3371">
      <w:pPr>
        <w:spacing w:line="122" w:lineRule="auto"/>
        <w:rPr>
          <w:rFonts w:ascii="Arial"/>
          <w:sz w:val="2"/>
        </w:rPr>
      </w:pPr>
    </w:p>
    <w:tbl>
      <w:tblPr>
        <w:tblStyle w:val="5"/>
        <w:tblW w:w="1018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89"/>
        <w:gridCol w:w="1382"/>
        <w:gridCol w:w="1902"/>
        <w:gridCol w:w="2515"/>
        <w:gridCol w:w="1260"/>
        <w:gridCol w:w="1260"/>
        <w:gridCol w:w="673"/>
      </w:tblGrid>
      <w:tr w14:paraId="3F32A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13" w:hRule="atLeast"/>
        </w:trPr>
        <w:tc>
          <w:tcPr>
            <w:tcW w:w="1189" w:type="dxa"/>
            <w:vAlign w:val="top"/>
          </w:tcPr>
          <w:p w14:paraId="73398969">
            <w:pPr>
              <w:spacing w:line="404" w:lineRule="auto"/>
              <w:rPr>
                <w:rFonts w:ascii="Arial"/>
                <w:sz w:val="21"/>
              </w:rPr>
            </w:pPr>
          </w:p>
          <w:p w14:paraId="6D2EA813">
            <w:pPr>
              <w:pStyle w:val="6"/>
              <w:spacing w:before="78" w:line="221" w:lineRule="auto"/>
              <w:ind w:left="352"/>
            </w:pPr>
            <w:r>
              <w:rPr>
                <w:b/>
                <w:bCs/>
                <w:spacing w:val="-7"/>
              </w:rPr>
              <w:t>序号</w:t>
            </w:r>
          </w:p>
        </w:tc>
        <w:tc>
          <w:tcPr>
            <w:tcW w:w="1382" w:type="dxa"/>
            <w:vAlign w:val="top"/>
          </w:tcPr>
          <w:p w14:paraId="6E0E307A">
            <w:pPr>
              <w:spacing w:line="405" w:lineRule="auto"/>
              <w:rPr>
                <w:rFonts w:ascii="Arial"/>
                <w:sz w:val="21"/>
              </w:rPr>
            </w:pPr>
          </w:p>
          <w:p w14:paraId="0106E9E2">
            <w:pPr>
              <w:pStyle w:val="6"/>
              <w:spacing w:before="78" w:line="219" w:lineRule="auto"/>
              <w:ind w:left="446"/>
            </w:pPr>
            <w:r>
              <w:rPr>
                <w:b/>
                <w:bCs/>
                <w:spacing w:val="-8"/>
              </w:rPr>
              <w:t>赛别</w:t>
            </w:r>
          </w:p>
        </w:tc>
        <w:tc>
          <w:tcPr>
            <w:tcW w:w="1902" w:type="dxa"/>
            <w:vAlign w:val="top"/>
          </w:tcPr>
          <w:p w14:paraId="35632D85">
            <w:pPr>
              <w:spacing w:line="405" w:lineRule="auto"/>
              <w:rPr>
                <w:rFonts w:ascii="Arial"/>
                <w:sz w:val="21"/>
              </w:rPr>
            </w:pPr>
          </w:p>
          <w:p w14:paraId="5AEDCCC7">
            <w:pPr>
              <w:pStyle w:val="6"/>
              <w:spacing w:before="78" w:line="219" w:lineRule="auto"/>
              <w:ind w:left="708"/>
            </w:pPr>
            <w:r>
              <w:rPr>
                <w:b/>
                <w:bCs/>
                <w:spacing w:val="-8"/>
              </w:rPr>
              <w:t>赛项</w:t>
            </w:r>
          </w:p>
        </w:tc>
        <w:tc>
          <w:tcPr>
            <w:tcW w:w="2515" w:type="dxa"/>
            <w:vAlign w:val="top"/>
          </w:tcPr>
          <w:p w14:paraId="616C7AFC">
            <w:pPr>
              <w:spacing w:line="405" w:lineRule="auto"/>
              <w:rPr>
                <w:rFonts w:ascii="Arial"/>
                <w:sz w:val="21"/>
              </w:rPr>
            </w:pPr>
          </w:p>
          <w:p w14:paraId="1D11DE6C">
            <w:pPr>
              <w:pStyle w:val="6"/>
              <w:spacing w:before="78" w:line="219" w:lineRule="auto"/>
              <w:ind w:left="783"/>
            </w:pPr>
            <w:r>
              <w:rPr>
                <w:b/>
                <w:bCs/>
                <w:spacing w:val="-6"/>
              </w:rPr>
              <w:t>学生姓名</w:t>
            </w:r>
          </w:p>
        </w:tc>
        <w:tc>
          <w:tcPr>
            <w:tcW w:w="1260" w:type="dxa"/>
            <w:vAlign w:val="top"/>
          </w:tcPr>
          <w:p w14:paraId="70079050">
            <w:pPr>
              <w:spacing w:line="405" w:lineRule="auto"/>
              <w:rPr>
                <w:rFonts w:ascii="Arial"/>
                <w:sz w:val="21"/>
              </w:rPr>
            </w:pPr>
          </w:p>
          <w:p w14:paraId="3F651888">
            <w:pPr>
              <w:pStyle w:val="6"/>
              <w:spacing w:before="78" w:line="219" w:lineRule="auto"/>
              <w:ind w:left="157"/>
            </w:pPr>
            <w:r>
              <w:rPr>
                <w:b/>
                <w:bCs/>
                <w:spacing w:val="-5"/>
              </w:rPr>
              <w:t>指导老师</w:t>
            </w:r>
          </w:p>
        </w:tc>
        <w:tc>
          <w:tcPr>
            <w:tcW w:w="1260" w:type="dxa"/>
            <w:vAlign w:val="top"/>
          </w:tcPr>
          <w:p w14:paraId="761E99E2">
            <w:pPr>
              <w:spacing w:line="405" w:lineRule="auto"/>
              <w:rPr>
                <w:rFonts w:ascii="Arial"/>
                <w:sz w:val="21"/>
              </w:rPr>
            </w:pPr>
          </w:p>
          <w:p w14:paraId="41EFAD5F">
            <w:pPr>
              <w:pStyle w:val="6"/>
              <w:spacing w:before="78" w:line="219" w:lineRule="auto"/>
              <w:ind w:left="158"/>
            </w:pPr>
            <w:r>
              <w:rPr>
                <w:b/>
                <w:bCs/>
                <w:spacing w:val="-6"/>
              </w:rPr>
              <w:t>获奖等级</w:t>
            </w:r>
          </w:p>
        </w:tc>
        <w:tc>
          <w:tcPr>
            <w:tcW w:w="673" w:type="dxa"/>
            <w:textDirection w:val="tbRlV"/>
            <w:vAlign w:val="top"/>
          </w:tcPr>
          <w:p w14:paraId="1515E2EF">
            <w:pPr>
              <w:pStyle w:val="6"/>
              <w:spacing w:before="208" w:line="209" w:lineRule="auto"/>
              <w:ind w:left="185"/>
            </w:pPr>
            <w:r>
              <w:rPr>
                <w:b/>
                <w:bCs/>
                <w:spacing w:val="-2"/>
              </w:rPr>
              <w:t>备</w:t>
            </w:r>
            <w:r>
              <w:rPr>
                <w:spacing w:val="-2"/>
              </w:rPr>
              <w:t xml:space="preserve">   </w:t>
            </w:r>
            <w:r>
              <w:rPr>
                <w:b/>
                <w:bCs/>
                <w:spacing w:val="-2"/>
              </w:rPr>
              <w:t>注</w:t>
            </w:r>
          </w:p>
        </w:tc>
      </w:tr>
      <w:tr w14:paraId="5B249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1189" w:type="dxa"/>
            <w:vAlign w:val="top"/>
          </w:tcPr>
          <w:p w14:paraId="30BBB31D">
            <w:pPr>
              <w:pStyle w:val="6"/>
              <w:spacing w:before="187" w:line="242" w:lineRule="auto"/>
              <w:ind w:left="553"/>
              <w:rPr>
                <w:sz w:val="22"/>
                <w:szCs w:val="22"/>
              </w:rPr>
            </w:pPr>
            <w:r>
              <w:rPr>
                <w:sz w:val="22"/>
                <w:szCs w:val="22"/>
              </w:rPr>
              <w:t>1</w:t>
            </w:r>
          </w:p>
        </w:tc>
        <w:tc>
          <w:tcPr>
            <w:tcW w:w="1382" w:type="dxa"/>
            <w:vAlign w:val="top"/>
          </w:tcPr>
          <w:p w14:paraId="4D54A301">
            <w:pPr>
              <w:pStyle w:val="6"/>
              <w:spacing w:before="188" w:line="220" w:lineRule="auto"/>
              <w:ind w:left="249"/>
              <w:rPr>
                <w:sz w:val="22"/>
                <w:szCs w:val="22"/>
              </w:rPr>
            </w:pPr>
            <w:r>
              <w:rPr>
                <w:spacing w:val="-3"/>
                <w:sz w:val="22"/>
                <w:szCs w:val="22"/>
              </w:rPr>
              <w:t>技能大赛</w:t>
            </w:r>
          </w:p>
        </w:tc>
        <w:tc>
          <w:tcPr>
            <w:tcW w:w="1902" w:type="dxa"/>
            <w:vAlign w:val="top"/>
          </w:tcPr>
          <w:p w14:paraId="725845CB">
            <w:pPr>
              <w:pStyle w:val="6"/>
              <w:spacing w:before="188" w:line="221" w:lineRule="auto"/>
              <w:ind w:left="511"/>
              <w:rPr>
                <w:sz w:val="22"/>
                <w:szCs w:val="22"/>
              </w:rPr>
            </w:pPr>
            <w:r>
              <w:rPr>
                <w:spacing w:val="-3"/>
                <w:sz w:val="22"/>
                <w:szCs w:val="22"/>
              </w:rPr>
              <w:t>护理技能</w:t>
            </w:r>
          </w:p>
        </w:tc>
        <w:tc>
          <w:tcPr>
            <w:tcW w:w="2515" w:type="dxa"/>
            <w:vAlign w:val="top"/>
          </w:tcPr>
          <w:p w14:paraId="2EF485E1">
            <w:pPr>
              <w:pStyle w:val="6"/>
              <w:spacing w:before="188" w:line="221" w:lineRule="auto"/>
              <w:ind w:left="929"/>
              <w:rPr>
                <w:sz w:val="22"/>
                <w:szCs w:val="22"/>
              </w:rPr>
            </w:pPr>
            <w:r>
              <w:rPr>
                <w:spacing w:val="-3"/>
                <w:sz w:val="22"/>
                <w:szCs w:val="22"/>
              </w:rPr>
              <w:t>袁如意</w:t>
            </w:r>
          </w:p>
        </w:tc>
        <w:tc>
          <w:tcPr>
            <w:tcW w:w="1260" w:type="dxa"/>
            <w:vAlign w:val="top"/>
          </w:tcPr>
          <w:p w14:paraId="499CDA35">
            <w:pPr>
              <w:pStyle w:val="6"/>
              <w:spacing w:before="187" w:line="222" w:lineRule="auto"/>
              <w:ind w:left="414"/>
              <w:rPr>
                <w:sz w:val="22"/>
                <w:szCs w:val="22"/>
              </w:rPr>
            </w:pPr>
            <w:r>
              <w:rPr>
                <w:spacing w:val="-3"/>
                <w:sz w:val="22"/>
                <w:szCs w:val="22"/>
              </w:rPr>
              <w:t>刘灿</w:t>
            </w:r>
          </w:p>
        </w:tc>
        <w:tc>
          <w:tcPr>
            <w:tcW w:w="1260" w:type="dxa"/>
            <w:vAlign w:val="top"/>
          </w:tcPr>
          <w:p w14:paraId="2C784EC4">
            <w:pPr>
              <w:pStyle w:val="6"/>
              <w:spacing w:before="188" w:line="220" w:lineRule="auto"/>
              <w:ind w:left="311"/>
              <w:rPr>
                <w:sz w:val="22"/>
                <w:szCs w:val="22"/>
              </w:rPr>
            </w:pPr>
            <w:r>
              <w:rPr>
                <w:spacing w:val="-4"/>
                <w:sz w:val="22"/>
                <w:szCs w:val="22"/>
              </w:rPr>
              <w:t>一等奖</w:t>
            </w:r>
          </w:p>
        </w:tc>
        <w:tc>
          <w:tcPr>
            <w:tcW w:w="673" w:type="dxa"/>
            <w:vAlign w:val="top"/>
          </w:tcPr>
          <w:p w14:paraId="536F3E5E">
            <w:pPr>
              <w:rPr>
                <w:rFonts w:ascii="Arial"/>
                <w:sz w:val="21"/>
              </w:rPr>
            </w:pPr>
          </w:p>
        </w:tc>
      </w:tr>
      <w:tr w14:paraId="223E8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1189" w:type="dxa"/>
            <w:vAlign w:val="top"/>
          </w:tcPr>
          <w:p w14:paraId="3F1499F7">
            <w:pPr>
              <w:pStyle w:val="6"/>
              <w:spacing w:before="188" w:line="242" w:lineRule="auto"/>
              <w:ind w:left="539"/>
              <w:rPr>
                <w:sz w:val="22"/>
                <w:szCs w:val="22"/>
              </w:rPr>
            </w:pPr>
            <w:r>
              <w:rPr>
                <w:sz w:val="22"/>
                <w:szCs w:val="22"/>
              </w:rPr>
              <w:t>2</w:t>
            </w:r>
          </w:p>
        </w:tc>
        <w:tc>
          <w:tcPr>
            <w:tcW w:w="1382" w:type="dxa"/>
            <w:vAlign w:val="top"/>
          </w:tcPr>
          <w:p w14:paraId="6830ECB7">
            <w:pPr>
              <w:pStyle w:val="6"/>
              <w:spacing w:before="188" w:line="220" w:lineRule="auto"/>
              <w:ind w:left="249"/>
              <w:rPr>
                <w:sz w:val="22"/>
                <w:szCs w:val="22"/>
              </w:rPr>
            </w:pPr>
            <w:r>
              <w:rPr>
                <w:spacing w:val="-3"/>
                <w:sz w:val="22"/>
                <w:szCs w:val="22"/>
              </w:rPr>
              <w:t>技能大赛</w:t>
            </w:r>
          </w:p>
        </w:tc>
        <w:tc>
          <w:tcPr>
            <w:tcW w:w="1902" w:type="dxa"/>
            <w:vAlign w:val="top"/>
          </w:tcPr>
          <w:p w14:paraId="5CBCBBDA">
            <w:pPr>
              <w:pStyle w:val="6"/>
              <w:spacing w:before="188" w:line="220" w:lineRule="auto"/>
              <w:ind w:left="511"/>
              <w:rPr>
                <w:sz w:val="22"/>
                <w:szCs w:val="22"/>
              </w:rPr>
            </w:pPr>
            <w:r>
              <w:rPr>
                <w:spacing w:val="-3"/>
                <w:sz w:val="22"/>
                <w:szCs w:val="22"/>
              </w:rPr>
              <w:t>焊接技术</w:t>
            </w:r>
          </w:p>
        </w:tc>
        <w:tc>
          <w:tcPr>
            <w:tcW w:w="2515" w:type="dxa"/>
            <w:vAlign w:val="top"/>
          </w:tcPr>
          <w:p w14:paraId="3271C921">
            <w:pPr>
              <w:pStyle w:val="6"/>
              <w:spacing w:before="188" w:line="220" w:lineRule="auto"/>
              <w:ind w:left="930"/>
              <w:rPr>
                <w:sz w:val="22"/>
                <w:szCs w:val="22"/>
              </w:rPr>
            </w:pPr>
            <w:r>
              <w:rPr>
                <w:spacing w:val="-3"/>
                <w:sz w:val="22"/>
                <w:szCs w:val="22"/>
              </w:rPr>
              <w:t>路敬文</w:t>
            </w:r>
          </w:p>
        </w:tc>
        <w:tc>
          <w:tcPr>
            <w:tcW w:w="1260" w:type="dxa"/>
            <w:vAlign w:val="top"/>
          </w:tcPr>
          <w:p w14:paraId="654CB9CE">
            <w:pPr>
              <w:pStyle w:val="6"/>
              <w:spacing w:before="188" w:line="222" w:lineRule="auto"/>
              <w:ind w:left="419"/>
              <w:rPr>
                <w:sz w:val="22"/>
                <w:szCs w:val="22"/>
              </w:rPr>
            </w:pPr>
            <w:r>
              <w:rPr>
                <w:spacing w:val="-6"/>
                <w:sz w:val="22"/>
                <w:szCs w:val="22"/>
              </w:rPr>
              <w:t>汤贝</w:t>
            </w:r>
          </w:p>
        </w:tc>
        <w:tc>
          <w:tcPr>
            <w:tcW w:w="1260" w:type="dxa"/>
            <w:vAlign w:val="top"/>
          </w:tcPr>
          <w:p w14:paraId="1BA431B3">
            <w:pPr>
              <w:pStyle w:val="6"/>
              <w:spacing w:before="188" w:line="220" w:lineRule="auto"/>
              <w:ind w:left="311"/>
              <w:rPr>
                <w:sz w:val="22"/>
                <w:szCs w:val="22"/>
              </w:rPr>
            </w:pPr>
            <w:r>
              <w:rPr>
                <w:spacing w:val="-4"/>
                <w:sz w:val="22"/>
                <w:szCs w:val="22"/>
              </w:rPr>
              <w:t>二等奖</w:t>
            </w:r>
          </w:p>
        </w:tc>
        <w:tc>
          <w:tcPr>
            <w:tcW w:w="673" w:type="dxa"/>
            <w:vAlign w:val="top"/>
          </w:tcPr>
          <w:p w14:paraId="05CACCD3">
            <w:pPr>
              <w:rPr>
                <w:rFonts w:ascii="Arial"/>
                <w:sz w:val="21"/>
              </w:rPr>
            </w:pPr>
          </w:p>
        </w:tc>
      </w:tr>
      <w:tr w14:paraId="723CC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1" w:hRule="atLeast"/>
        </w:trPr>
        <w:tc>
          <w:tcPr>
            <w:tcW w:w="1189" w:type="dxa"/>
            <w:vAlign w:val="top"/>
          </w:tcPr>
          <w:p w14:paraId="16CA2A4E">
            <w:pPr>
              <w:pStyle w:val="6"/>
              <w:spacing w:before="263"/>
              <w:ind w:left="541"/>
              <w:rPr>
                <w:sz w:val="22"/>
                <w:szCs w:val="22"/>
              </w:rPr>
            </w:pPr>
            <w:r>
              <w:rPr>
                <w:sz w:val="22"/>
                <w:szCs w:val="22"/>
              </w:rPr>
              <w:t>3</w:t>
            </w:r>
          </w:p>
        </w:tc>
        <w:tc>
          <w:tcPr>
            <w:tcW w:w="1382" w:type="dxa"/>
            <w:vAlign w:val="top"/>
          </w:tcPr>
          <w:p w14:paraId="722B24D0">
            <w:pPr>
              <w:pStyle w:val="6"/>
              <w:spacing w:before="263" w:line="220" w:lineRule="auto"/>
              <w:ind w:left="249"/>
              <w:rPr>
                <w:sz w:val="22"/>
                <w:szCs w:val="22"/>
              </w:rPr>
            </w:pPr>
            <w:r>
              <w:rPr>
                <w:spacing w:val="-3"/>
                <w:sz w:val="22"/>
                <w:szCs w:val="22"/>
              </w:rPr>
              <w:t>技能大赛</w:t>
            </w:r>
          </w:p>
        </w:tc>
        <w:tc>
          <w:tcPr>
            <w:tcW w:w="1902" w:type="dxa"/>
            <w:vAlign w:val="top"/>
          </w:tcPr>
          <w:p w14:paraId="0C71E114">
            <w:pPr>
              <w:pStyle w:val="6"/>
              <w:spacing w:before="263" w:line="219" w:lineRule="auto"/>
              <w:ind w:left="509"/>
              <w:rPr>
                <w:sz w:val="22"/>
                <w:szCs w:val="22"/>
              </w:rPr>
            </w:pPr>
            <w:r>
              <w:rPr>
                <w:spacing w:val="-2"/>
                <w:sz w:val="22"/>
                <w:szCs w:val="22"/>
              </w:rPr>
              <w:t>会计手工</w:t>
            </w:r>
          </w:p>
        </w:tc>
        <w:tc>
          <w:tcPr>
            <w:tcW w:w="2515" w:type="dxa"/>
            <w:vAlign w:val="top"/>
          </w:tcPr>
          <w:p w14:paraId="4C4A151D">
            <w:pPr>
              <w:pStyle w:val="6"/>
              <w:spacing w:before="263" w:line="219" w:lineRule="auto"/>
              <w:ind w:left="162"/>
              <w:rPr>
                <w:sz w:val="22"/>
                <w:szCs w:val="22"/>
              </w:rPr>
            </w:pPr>
            <w:r>
              <w:rPr>
                <w:spacing w:val="-2"/>
                <w:sz w:val="22"/>
                <w:szCs w:val="22"/>
              </w:rPr>
              <w:t>丁阳、范静艳、郭琦轩</w:t>
            </w:r>
          </w:p>
        </w:tc>
        <w:tc>
          <w:tcPr>
            <w:tcW w:w="1260" w:type="dxa"/>
            <w:vAlign w:val="top"/>
          </w:tcPr>
          <w:p w14:paraId="0523C66C">
            <w:pPr>
              <w:pStyle w:val="6"/>
              <w:spacing w:before="263" w:line="220" w:lineRule="auto"/>
              <w:ind w:left="114"/>
              <w:rPr>
                <w:sz w:val="22"/>
                <w:szCs w:val="22"/>
              </w:rPr>
            </w:pPr>
            <w:r>
              <w:rPr>
                <w:spacing w:val="-13"/>
                <w:sz w:val="22"/>
                <w:szCs w:val="22"/>
              </w:rPr>
              <w:t>周娇、韩梅</w:t>
            </w:r>
          </w:p>
        </w:tc>
        <w:tc>
          <w:tcPr>
            <w:tcW w:w="1260" w:type="dxa"/>
            <w:vAlign w:val="top"/>
          </w:tcPr>
          <w:p w14:paraId="392CEC11">
            <w:pPr>
              <w:pStyle w:val="6"/>
              <w:spacing w:before="263" w:line="220" w:lineRule="auto"/>
              <w:ind w:left="311"/>
              <w:rPr>
                <w:sz w:val="22"/>
                <w:szCs w:val="22"/>
              </w:rPr>
            </w:pPr>
            <w:r>
              <w:rPr>
                <w:spacing w:val="-4"/>
                <w:sz w:val="22"/>
                <w:szCs w:val="22"/>
              </w:rPr>
              <w:t>二等奖</w:t>
            </w:r>
          </w:p>
        </w:tc>
        <w:tc>
          <w:tcPr>
            <w:tcW w:w="673" w:type="dxa"/>
            <w:vAlign w:val="top"/>
          </w:tcPr>
          <w:p w14:paraId="383A77CD">
            <w:pPr>
              <w:rPr>
                <w:rFonts w:ascii="Arial"/>
                <w:sz w:val="21"/>
              </w:rPr>
            </w:pPr>
          </w:p>
        </w:tc>
      </w:tr>
      <w:tr w14:paraId="091EB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04" w:hRule="atLeast"/>
        </w:trPr>
        <w:tc>
          <w:tcPr>
            <w:tcW w:w="1189" w:type="dxa"/>
            <w:vAlign w:val="top"/>
          </w:tcPr>
          <w:p w14:paraId="5813B52E">
            <w:pPr>
              <w:spacing w:line="416" w:lineRule="auto"/>
              <w:rPr>
                <w:rFonts w:ascii="Arial"/>
                <w:sz w:val="21"/>
              </w:rPr>
            </w:pPr>
          </w:p>
          <w:p w14:paraId="7A9CA485">
            <w:pPr>
              <w:pStyle w:val="6"/>
              <w:spacing w:before="71" w:line="242" w:lineRule="auto"/>
              <w:ind w:left="536"/>
              <w:rPr>
                <w:sz w:val="22"/>
                <w:szCs w:val="22"/>
              </w:rPr>
            </w:pPr>
            <w:r>
              <w:rPr>
                <w:sz w:val="22"/>
                <w:szCs w:val="22"/>
              </w:rPr>
              <w:t>4</w:t>
            </w:r>
          </w:p>
        </w:tc>
        <w:tc>
          <w:tcPr>
            <w:tcW w:w="1382" w:type="dxa"/>
            <w:vAlign w:val="top"/>
          </w:tcPr>
          <w:p w14:paraId="3F73FD5B">
            <w:pPr>
              <w:spacing w:line="416" w:lineRule="auto"/>
              <w:rPr>
                <w:rFonts w:ascii="Arial"/>
                <w:sz w:val="21"/>
              </w:rPr>
            </w:pPr>
          </w:p>
          <w:p w14:paraId="3274210C">
            <w:pPr>
              <w:pStyle w:val="6"/>
              <w:spacing w:before="72" w:line="220" w:lineRule="auto"/>
              <w:ind w:left="249"/>
              <w:rPr>
                <w:sz w:val="22"/>
                <w:szCs w:val="22"/>
              </w:rPr>
            </w:pPr>
            <w:r>
              <w:rPr>
                <w:spacing w:val="-3"/>
                <w:sz w:val="22"/>
                <w:szCs w:val="22"/>
              </w:rPr>
              <w:t>技能大赛</w:t>
            </w:r>
          </w:p>
        </w:tc>
        <w:tc>
          <w:tcPr>
            <w:tcW w:w="1902" w:type="dxa"/>
            <w:vAlign w:val="top"/>
          </w:tcPr>
          <w:p w14:paraId="43E8F9F1">
            <w:pPr>
              <w:pStyle w:val="6"/>
              <w:spacing w:before="190" w:line="220" w:lineRule="auto"/>
              <w:ind w:left="179"/>
              <w:rPr>
                <w:sz w:val="22"/>
                <w:szCs w:val="22"/>
              </w:rPr>
            </w:pPr>
            <w:r>
              <w:rPr>
                <w:spacing w:val="-2"/>
                <w:sz w:val="22"/>
                <w:szCs w:val="22"/>
              </w:rPr>
              <w:t>汽车维修养护基</w:t>
            </w:r>
          </w:p>
          <w:p w14:paraId="2B9DA9C7">
            <w:pPr>
              <w:spacing w:line="265" w:lineRule="auto"/>
              <w:rPr>
                <w:rFonts w:ascii="Arial"/>
                <w:sz w:val="21"/>
              </w:rPr>
            </w:pPr>
          </w:p>
          <w:p w14:paraId="679959E5">
            <w:pPr>
              <w:pStyle w:val="6"/>
              <w:spacing w:before="71" w:line="219" w:lineRule="auto"/>
              <w:ind w:left="619"/>
              <w:rPr>
                <w:sz w:val="22"/>
                <w:szCs w:val="22"/>
              </w:rPr>
            </w:pPr>
            <w:r>
              <w:rPr>
                <w:spacing w:val="-3"/>
                <w:sz w:val="22"/>
                <w:szCs w:val="22"/>
              </w:rPr>
              <w:t>本检测</w:t>
            </w:r>
          </w:p>
        </w:tc>
        <w:tc>
          <w:tcPr>
            <w:tcW w:w="2515" w:type="dxa"/>
            <w:vAlign w:val="top"/>
          </w:tcPr>
          <w:p w14:paraId="4DA2DE92">
            <w:pPr>
              <w:spacing w:line="416" w:lineRule="auto"/>
              <w:rPr>
                <w:rFonts w:ascii="Arial"/>
                <w:sz w:val="21"/>
              </w:rPr>
            </w:pPr>
          </w:p>
          <w:p w14:paraId="5424AE9C">
            <w:pPr>
              <w:pStyle w:val="6"/>
              <w:spacing w:before="71" w:line="221" w:lineRule="auto"/>
              <w:ind w:left="934"/>
              <w:rPr>
                <w:sz w:val="22"/>
                <w:szCs w:val="22"/>
              </w:rPr>
            </w:pPr>
            <w:r>
              <w:rPr>
                <w:spacing w:val="-5"/>
                <w:sz w:val="22"/>
                <w:szCs w:val="22"/>
              </w:rPr>
              <w:t>张宏阳</w:t>
            </w:r>
          </w:p>
        </w:tc>
        <w:tc>
          <w:tcPr>
            <w:tcW w:w="1260" w:type="dxa"/>
            <w:vAlign w:val="top"/>
          </w:tcPr>
          <w:p w14:paraId="13B24E74">
            <w:pPr>
              <w:spacing w:line="416" w:lineRule="auto"/>
              <w:rPr>
                <w:rFonts w:ascii="Arial"/>
                <w:sz w:val="21"/>
              </w:rPr>
            </w:pPr>
          </w:p>
          <w:p w14:paraId="7AAD0ADC">
            <w:pPr>
              <w:pStyle w:val="6"/>
              <w:spacing w:before="71" w:line="221" w:lineRule="auto"/>
              <w:ind w:left="306"/>
              <w:rPr>
                <w:sz w:val="22"/>
                <w:szCs w:val="22"/>
              </w:rPr>
            </w:pPr>
            <w:r>
              <w:rPr>
                <w:spacing w:val="-3"/>
                <w:sz w:val="22"/>
                <w:szCs w:val="22"/>
              </w:rPr>
              <w:t>李泽文</w:t>
            </w:r>
          </w:p>
        </w:tc>
        <w:tc>
          <w:tcPr>
            <w:tcW w:w="1260" w:type="dxa"/>
            <w:vAlign w:val="top"/>
          </w:tcPr>
          <w:p w14:paraId="71F3C0E0">
            <w:pPr>
              <w:spacing w:line="416" w:lineRule="auto"/>
              <w:rPr>
                <w:rFonts w:ascii="Arial"/>
                <w:sz w:val="21"/>
              </w:rPr>
            </w:pPr>
          </w:p>
          <w:p w14:paraId="6EBC2924">
            <w:pPr>
              <w:pStyle w:val="6"/>
              <w:spacing w:before="72" w:line="220" w:lineRule="auto"/>
              <w:ind w:left="311"/>
              <w:rPr>
                <w:sz w:val="22"/>
                <w:szCs w:val="22"/>
              </w:rPr>
            </w:pPr>
            <w:r>
              <w:rPr>
                <w:spacing w:val="-4"/>
                <w:sz w:val="22"/>
                <w:szCs w:val="22"/>
              </w:rPr>
              <w:t>二等奖</w:t>
            </w:r>
          </w:p>
        </w:tc>
        <w:tc>
          <w:tcPr>
            <w:tcW w:w="673" w:type="dxa"/>
            <w:vAlign w:val="top"/>
          </w:tcPr>
          <w:p w14:paraId="402CD17D">
            <w:pPr>
              <w:rPr>
                <w:rFonts w:ascii="Arial"/>
                <w:sz w:val="21"/>
              </w:rPr>
            </w:pPr>
          </w:p>
        </w:tc>
      </w:tr>
      <w:tr w14:paraId="2D2C9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03" w:hRule="atLeast"/>
        </w:trPr>
        <w:tc>
          <w:tcPr>
            <w:tcW w:w="1189" w:type="dxa"/>
            <w:vAlign w:val="top"/>
          </w:tcPr>
          <w:p w14:paraId="781A01B1">
            <w:pPr>
              <w:spacing w:line="417" w:lineRule="auto"/>
              <w:rPr>
                <w:rFonts w:ascii="Arial"/>
                <w:sz w:val="21"/>
              </w:rPr>
            </w:pPr>
          </w:p>
          <w:p w14:paraId="43C379A7">
            <w:pPr>
              <w:pStyle w:val="6"/>
              <w:spacing w:before="71"/>
              <w:ind w:left="541"/>
              <w:rPr>
                <w:sz w:val="22"/>
                <w:szCs w:val="22"/>
              </w:rPr>
            </w:pPr>
            <w:r>
              <w:rPr>
                <w:sz w:val="22"/>
                <w:szCs w:val="22"/>
              </w:rPr>
              <w:t>5</w:t>
            </w:r>
          </w:p>
        </w:tc>
        <w:tc>
          <w:tcPr>
            <w:tcW w:w="1382" w:type="dxa"/>
            <w:vAlign w:val="top"/>
          </w:tcPr>
          <w:p w14:paraId="36B853B1">
            <w:pPr>
              <w:spacing w:line="416" w:lineRule="auto"/>
              <w:rPr>
                <w:rFonts w:ascii="Arial"/>
                <w:sz w:val="21"/>
              </w:rPr>
            </w:pPr>
          </w:p>
          <w:p w14:paraId="7600B94E">
            <w:pPr>
              <w:pStyle w:val="6"/>
              <w:spacing w:before="72" w:line="220" w:lineRule="auto"/>
              <w:ind w:left="249"/>
              <w:rPr>
                <w:sz w:val="22"/>
                <w:szCs w:val="22"/>
              </w:rPr>
            </w:pPr>
            <w:r>
              <w:rPr>
                <w:spacing w:val="-3"/>
                <w:sz w:val="22"/>
                <w:szCs w:val="22"/>
              </w:rPr>
              <w:t>技能大赛</w:t>
            </w:r>
          </w:p>
        </w:tc>
        <w:tc>
          <w:tcPr>
            <w:tcW w:w="1902" w:type="dxa"/>
            <w:vAlign w:val="top"/>
          </w:tcPr>
          <w:p w14:paraId="7CC21F31">
            <w:pPr>
              <w:pStyle w:val="6"/>
              <w:spacing w:before="190" w:line="220" w:lineRule="auto"/>
              <w:ind w:left="179"/>
              <w:rPr>
                <w:sz w:val="22"/>
                <w:szCs w:val="22"/>
              </w:rPr>
            </w:pPr>
            <w:r>
              <w:rPr>
                <w:spacing w:val="-2"/>
                <w:sz w:val="22"/>
                <w:szCs w:val="22"/>
              </w:rPr>
              <w:t>汽车维修养护基</w:t>
            </w:r>
          </w:p>
          <w:p w14:paraId="240A73CE">
            <w:pPr>
              <w:spacing w:line="265" w:lineRule="auto"/>
              <w:rPr>
                <w:rFonts w:ascii="Arial"/>
                <w:sz w:val="21"/>
              </w:rPr>
            </w:pPr>
          </w:p>
          <w:p w14:paraId="23BCFE19">
            <w:pPr>
              <w:pStyle w:val="6"/>
              <w:spacing w:before="71" w:line="219" w:lineRule="auto"/>
              <w:ind w:left="619"/>
              <w:rPr>
                <w:sz w:val="22"/>
                <w:szCs w:val="22"/>
              </w:rPr>
            </w:pPr>
            <w:r>
              <w:rPr>
                <w:spacing w:val="-3"/>
                <w:sz w:val="22"/>
                <w:szCs w:val="22"/>
              </w:rPr>
              <w:t>本检测</w:t>
            </w:r>
          </w:p>
        </w:tc>
        <w:tc>
          <w:tcPr>
            <w:tcW w:w="2515" w:type="dxa"/>
            <w:vAlign w:val="top"/>
          </w:tcPr>
          <w:p w14:paraId="1DD64DAF">
            <w:pPr>
              <w:spacing w:line="416" w:lineRule="auto"/>
              <w:rPr>
                <w:rFonts w:ascii="Arial"/>
                <w:sz w:val="21"/>
              </w:rPr>
            </w:pPr>
          </w:p>
          <w:p w14:paraId="05C7B540">
            <w:pPr>
              <w:pStyle w:val="6"/>
              <w:spacing w:before="72" w:line="221" w:lineRule="auto"/>
              <w:ind w:left="930"/>
              <w:rPr>
                <w:sz w:val="22"/>
                <w:szCs w:val="22"/>
              </w:rPr>
            </w:pPr>
            <w:r>
              <w:rPr>
                <w:spacing w:val="-3"/>
                <w:sz w:val="22"/>
                <w:szCs w:val="22"/>
              </w:rPr>
              <w:t>王琦渊</w:t>
            </w:r>
          </w:p>
        </w:tc>
        <w:tc>
          <w:tcPr>
            <w:tcW w:w="1260" w:type="dxa"/>
            <w:vAlign w:val="top"/>
          </w:tcPr>
          <w:p w14:paraId="6CF50291">
            <w:pPr>
              <w:spacing w:line="416" w:lineRule="auto"/>
              <w:rPr>
                <w:rFonts w:ascii="Arial"/>
                <w:sz w:val="21"/>
              </w:rPr>
            </w:pPr>
          </w:p>
          <w:p w14:paraId="732CCF0B">
            <w:pPr>
              <w:pStyle w:val="6"/>
              <w:spacing w:before="72" w:line="220" w:lineRule="auto"/>
              <w:ind w:left="306"/>
              <w:rPr>
                <w:sz w:val="22"/>
                <w:szCs w:val="22"/>
              </w:rPr>
            </w:pPr>
            <w:r>
              <w:rPr>
                <w:spacing w:val="-3"/>
                <w:sz w:val="22"/>
                <w:szCs w:val="22"/>
              </w:rPr>
              <w:t>冀鸿鹄</w:t>
            </w:r>
          </w:p>
        </w:tc>
        <w:tc>
          <w:tcPr>
            <w:tcW w:w="1260" w:type="dxa"/>
            <w:vAlign w:val="top"/>
          </w:tcPr>
          <w:p w14:paraId="1D37BE75">
            <w:pPr>
              <w:spacing w:line="416" w:lineRule="auto"/>
              <w:rPr>
                <w:rFonts w:ascii="Arial"/>
                <w:sz w:val="21"/>
              </w:rPr>
            </w:pPr>
          </w:p>
          <w:p w14:paraId="51E43670">
            <w:pPr>
              <w:pStyle w:val="6"/>
              <w:spacing w:before="72" w:line="220" w:lineRule="auto"/>
              <w:ind w:left="311"/>
              <w:rPr>
                <w:sz w:val="22"/>
                <w:szCs w:val="22"/>
              </w:rPr>
            </w:pPr>
            <w:r>
              <w:rPr>
                <w:spacing w:val="-4"/>
                <w:sz w:val="22"/>
                <w:szCs w:val="22"/>
              </w:rPr>
              <w:t>二等奖</w:t>
            </w:r>
          </w:p>
        </w:tc>
        <w:tc>
          <w:tcPr>
            <w:tcW w:w="673" w:type="dxa"/>
            <w:vAlign w:val="top"/>
          </w:tcPr>
          <w:p w14:paraId="042F37E4">
            <w:pPr>
              <w:rPr>
                <w:rFonts w:ascii="Arial"/>
                <w:sz w:val="21"/>
              </w:rPr>
            </w:pPr>
          </w:p>
        </w:tc>
      </w:tr>
      <w:tr w14:paraId="3A729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1189" w:type="dxa"/>
            <w:vAlign w:val="top"/>
          </w:tcPr>
          <w:p w14:paraId="32920536">
            <w:pPr>
              <w:pStyle w:val="6"/>
              <w:spacing w:before="192"/>
              <w:ind w:left="538"/>
              <w:rPr>
                <w:sz w:val="22"/>
                <w:szCs w:val="22"/>
              </w:rPr>
            </w:pPr>
            <w:r>
              <w:rPr>
                <w:sz w:val="22"/>
                <w:szCs w:val="22"/>
              </w:rPr>
              <w:t>6</w:t>
            </w:r>
          </w:p>
        </w:tc>
        <w:tc>
          <w:tcPr>
            <w:tcW w:w="1382" w:type="dxa"/>
            <w:vAlign w:val="top"/>
          </w:tcPr>
          <w:p w14:paraId="5807EFC0">
            <w:pPr>
              <w:pStyle w:val="6"/>
              <w:spacing w:before="192" w:line="220" w:lineRule="auto"/>
              <w:ind w:left="249"/>
              <w:rPr>
                <w:sz w:val="22"/>
                <w:szCs w:val="22"/>
              </w:rPr>
            </w:pPr>
            <w:r>
              <w:rPr>
                <w:spacing w:val="-3"/>
                <w:sz w:val="22"/>
                <w:szCs w:val="22"/>
              </w:rPr>
              <w:t>技能大赛</w:t>
            </w:r>
          </w:p>
        </w:tc>
        <w:tc>
          <w:tcPr>
            <w:tcW w:w="1902" w:type="dxa"/>
            <w:vAlign w:val="top"/>
          </w:tcPr>
          <w:p w14:paraId="4EA9BAAB">
            <w:pPr>
              <w:pStyle w:val="6"/>
              <w:spacing w:before="192" w:line="220" w:lineRule="auto"/>
              <w:ind w:left="510"/>
              <w:rPr>
                <w:sz w:val="22"/>
                <w:szCs w:val="22"/>
              </w:rPr>
            </w:pPr>
            <w:r>
              <w:rPr>
                <w:spacing w:val="-2"/>
                <w:sz w:val="22"/>
                <w:szCs w:val="22"/>
              </w:rPr>
              <w:t>汽车维修</w:t>
            </w:r>
          </w:p>
        </w:tc>
        <w:tc>
          <w:tcPr>
            <w:tcW w:w="2515" w:type="dxa"/>
            <w:vAlign w:val="top"/>
          </w:tcPr>
          <w:p w14:paraId="23BDC676">
            <w:pPr>
              <w:pStyle w:val="6"/>
              <w:spacing w:before="192" w:line="219" w:lineRule="auto"/>
              <w:ind w:left="1041"/>
              <w:rPr>
                <w:sz w:val="22"/>
                <w:szCs w:val="22"/>
              </w:rPr>
            </w:pPr>
            <w:r>
              <w:rPr>
                <w:spacing w:val="-5"/>
                <w:sz w:val="22"/>
                <w:szCs w:val="22"/>
              </w:rPr>
              <w:t>杨豪</w:t>
            </w:r>
          </w:p>
        </w:tc>
        <w:tc>
          <w:tcPr>
            <w:tcW w:w="1260" w:type="dxa"/>
            <w:vAlign w:val="top"/>
          </w:tcPr>
          <w:p w14:paraId="49B74954">
            <w:pPr>
              <w:pStyle w:val="6"/>
              <w:spacing w:before="191" w:line="221" w:lineRule="auto"/>
              <w:ind w:left="306"/>
              <w:rPr>
                <w:sz w:val="22"/>
                <w:szCs w:val="22"/>
              </w:rPr>
            </w:pPr>
            <w:r>
              <w:rPr>
                <w:spacing w:val="-3"/>
                <w:sz w:val="22"/>
                <w:szCs w:val="22"/>
              </w:rPr>
              <w:t>冀鹏屹</w:t>
            </w:r>
          </w:p>
        </w:tc>
        <w:tc>
          <w:tcPr>
            <w:tcW w:w="1260" w:type="dxa"/>
            <w:vAlign w:val="top"/>
          </w:tcPr>
          <w:p w14:paraId="4731A67B">
            <w:pPr>
              <w:pStyle w:val="6"/>
              <w:spacing w:before="192" w:line="220" w:lineRule="auto"/>
              <w:ind w:left="311"/>
              <w:rPr>
                <w:sz w:val="22"/>
                <w:szCs w:val="22"/>
              </w:rPr>
            </w:pPr>
            <w:r>
              <w:rPr>
                <w:spacing w:val="-4"/>
                <w:sz w:val="22"/>
                <w:szCs w:val="22"/>
              </w:rPr>
              <w:t>二等奖</w:t>
            </w:r>
          </w:p>
        </w:tc>
        <w:tc>
          <w:tcPr>
            <w:tcW w:w="673" w:type="dxa"/>
            <w:vAlign w:val="top"/>
          </w:tcPr>
          <w:p w14:paraId="1C0C3E6F">
            <w:pPr>
              <w:rPr>
                <w:rFonts w:ascii="Arial"/>
                <w:sz w:val="21"/>
              </w:rPr>
            </w:pPr>
          </w:p>
        </w:tc>
      </w:tr>
      <w:tr w14:paraId="07D98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04" w:hRule="atLeast"/>
        </w:trPr>
        <w:tc>
          <w:tcPr>
            <w:tcW w:w="1189" w:type="dxa"/>
            <w:vAlign w:val="top"/>
          </w:tcPr>
          <w:p w14:paraId="79343935">
            <w:pPr>
              <w:spacing w:line="420" w:lineRule="auto"/>
              <w:rPr>
                <w:rFonts w:ascii="Arial"/>
                <w:sz w:val="21"/>
              </w:rPr>
            </w:pPr>
          </w:p>
          <w:p w14:paraId="666FD1A5">
            <w:pPr>
              <w:pStyle w:val="6"/>
              <w:spacing w:before="72"/>
              <w:ind w:left="542"/>
              <w:rPr>
                <w:sz w:val="22"/>
                <w:szCs w:val="22"/>
              </w:rPr>
            </w:pPr>
            <w:r>
              <w:rPr>
                <w:sz w:val="22"/>
                <w:szCs w:val="22"/>
              </w:rPr>
              <w:t>7</w:t>
            </w:r>
          </w:p>
        </w:tc>
        <w:tc>
          <w:tcPr>
            <w:tcW w:w="1382" w:type="dxa"/>
            <w:vAlign w:val="top"/>
          </w:tcPr>
          <w:p w14:paraId="1A1CD0C1">
            <w:pPr>
              <w:spacing w:line="420" w:lineRule="auto"/>
              <w:rPr>
                <w:rFonts w:ascii="Arial"/>
                <w:sz w:val="21"/>
              </w:rPr>
            </w:pPr>
          </w:p>
          <w:p w14:paraId="0D66EF7F">
            <w:pPr>
              <w:pStyle w:val="6"/>
              <w:spacing w:before="72" w:line="220" w:lineRule="auto"/>
              <w:ind w:left="249"/>
              <w:rPr>
                <w:sz w:val="22"/>
                <w:szCs w:val="22"/>
              </w:rPr>
            </w:pPr>
            <w:r>
              <w:rPr>
                <w:spacing w:val="-3"/>
                <w:sz w:val="22"/>
                <w:szCs w:val="22"/>
              </w:rPr>
              <w:t>技能大赛</w:t>
            </w:r>
          </w:p>
        </w:tc>
        <w:tc>
          <w:tcPr>
            <w:tcW w:w="1902" w:type="dxa"/>
            <w:vAlign w:val="top"/>
          </w:tcPr>
          <w:p w14:paraId="647E7CED">
            <w:pPr>
              <w:pStyle w:val="6"/>
              <w:spacing w:before="194" w:line="220" w:lineRule="auto"/>
              <w:ind w:left="179"/>
              <w:rPr>
                <w:sz w:val="22"/>
                <w:szCs w:val="22"/>
              </w:rPr>
            </w:pPr>
            <w:r>
              <w:rPr>
                <w:spacing w:val="-2"/>
                <w:sz w:val="22"/>
                <w:szCs w:val="22"/>
              </w:rPr>
              <w:t>新能源汽车检测</w:t>
            </w:r>
          </w:p>
          <w:p w14:paraId="65D92CEB">
            <w:pPr>
              <w:spacing w:line="264" w:lineRule="auto"/>
              <w:rPr>
                <w:rFonts w:ascii="Arial"/>
                <w:sz w:val="21"/>
              </w:rPr>
            </w:pPr>
          </w:p>
          <w:p w14:paraId="70C831DE">
            <w:pPr>
              <w:pStyle w:val="6"/>
              <w:spacing w:before="72" w:line="220" w:lineRule="auto"/>
              <w:ind w:left="622"/>
              <w:rPr>
                <w:sz w:val="22"/>
                <w:szCs w:val="22"/>
              </w:rPr>
            </w:pPr>
            <w:r>
              <w:rPr>
                <w:spacing w:val="-4"/>
                <w:sz w:val="22"/>
                <w:szCs w:val="22"/>
              </w:rPr>
              <w:t>与维修</w:t>
            </w:r>
          </w:p>
        </w:tc>
        <w:tc>
          <w:tcPr>
            <w:tcW w:w="2515" w:type="dxa"/>
            <w:vAlign w:val="top"/>
          </w:tcPr>
          <w:p w14:paraId="11434EBD">
            <w:pPr>
              <w:spacing w:line="420" w:lineRule="auto"/>
              <w:rPr>
                <w:rFonts w:ascii="Arial"/>
                <w:sz w:val="21"/>
              </w:rPr>
            </w:pPr>
          </w:p>
          <w:p w14:paraId="6AA1267C">
            <w:pPr>
              <w:pStyle w:val="6"/>
              <w:spacing w:before="72" w:line="220" w:lineRule="auto"/>
              <w:ind w:left="489"/>
              <w:rPr>
                <w:sz w:val="22"/>
                <w:szCs w:val="22"/>
              </w:rPr>
            </w:pPr>
            <w:r>
              <w:rPr>
                <w:spacing w:val="-2"/>
                <w:sz w:val="22"/>
                <w:szCs w:val="22"/>
              </w:rPr>
              <w:t>梁金贵、孙顺心</w:t>
            </w:r>
          </w:p>
        </w:tc>
        <w:tc>
          <w:tcPr>
            <w:tcW w:w="1260" w:type="dxa"/>
            <w:vAlign w:val="top"/>
          </w:tcPr>
          <w:p w14:paraId="493EFEC2">
            <w:pPr>
              <w:pStyle w:val="6"/>
              <w:spacing w:before="194" w:line="220" w:lineRule="auto"/>
              <w:ind w:left="115"/>
              <w:rPr>
                <w:sz w:val="22"/>
                <w:szCs w:val="22"/>
              </w:rPr>
            </w:pPr>
            <w:r>
              <w:rPr>
                <w:spacing w:val="-12"/>
                <w:sz w:val="22"/>
                <w:szCs w:val="22"/>
              </w:rPr>
              <w:t>武祥宇、冀</w:t>
            </w:r>
          </w:p>
          <w:p w14:paraId="1B3C152F">
            <w:pPr>
              <w:spacing w:line="264" w:lineRule="auto"/>
              <w:rPr>
                <w:rFonts w:ascii="Arial"/>
                <w:sz w:val="21"/>
              </w:rPr>
            </w:pPr>
          </w:p>
          <w:p w14:paraId="16B05E0C">
            <w:pPr>
              <w:pStyle w:val="6"/>
              <w:spacing w:before="71" w:line="222" w:lineRule="auto"/>
              <w:ind w:left="414"/>
              <w:rPr>
                <w:sz w:val="22"/>
                <w:szCs w:val="22"/>
              </w:rPr>
            </w:pPr>
            <w:r>
              <w:rPr>
                <w:spacing w:val="-3"/>
                <w:sz w:val="22"/>
                <w:szCs w:val="22"/>
              </w:rPr>
              <w:t>鹏屹</w:t>
            </w:r>
          </w:p>
        </w:tc>
        <w:tc>
          <w:tcPr>
            <w:tcW w:w="1260" w:type="dxa"/>
            <w:vAlign w:val="top"/>
          </w:tcPr>
          <w:p w14:paraId="71D66755">
            <w:pPr>
              <w:pStyle w:val="6"/>
              <w:spacing w:before="194" w:line="220" w:lineRule="auto"/>
              <w:ind w:left="113"/>
              <w:rPr>
                <w:sz w:val="22"/>
                <w:szCs w:val="22"/>
              </w:rPr>
            </w:pPr>
            <w:r>
              <w:rPr>
                <w:spacing w:val="-12"/>
                <w:sz w:val="22"/>
                <w:szCs w:val="22"/>
              </w:rPr>
              <w:t>三等奖（省</w:t>
            </w:r>
          </w:p>
          <w:p w14:paraId="05F697FC">
            <w:pPr>
              <w:spacing w:line="264" w:lineRule="auto"/>
              <w:rPr>
                <w:rFonts w:ascii="Arial"/>
                <w:sz w:val="21"/>
              </w:rPr>
            </w:pPr>
          </w:p>
          <w:p w14:paraId="4E92E10D">
            <w:pPr>
              <w:pStyle w:val="6"/>
              <w:spacing w:before="72" w:line="220" w:lineRule="auto"/>
              <w:ind w:left="418"/>
              <w:rPr>
                <w:sz w:val="22"/>
                <w:szCs w:val="22"/>
              </w:rPr>
            </w:pPr>
            <w:r>
              <w:rPr>
                <w:spacing w:val="-5"/>
                <w:sz w:val="22"/>
                <w:szCs w:val="22"/>
              </w:rPr>
              <w:t>赛）</w:t>
            </w:r>
          </w:p>
        </w:tc>
        <w:tc>
          <w:tcPr>
            <w:tcW w:w="673" w:type="dxa"/>
            <w:vAlign w:val="top"/>
          </w:tcPr>
          <w:p w14:paraId="6006C89F">
            <w:pPr>
              <w:rPr>
                <w:rFonts w:ascii="Arial"/>
                <w:sz w:val="21"/>
              </w:rPr>
            </w:pPr>
          </w:p>
        </w:tc>
      </w:tr>
      <w:tr w14:paraId="7DCB0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04" w:hRule="atLeast"/>
        </w:trPr>
        <w:tc>
          <w:tcPr>
            <w:tcW w:w="1189" w:type="dxa"/>
            <w:vAlign w:val="top"/>
          </w:tcPr>
          <w:p w14:paraId="0CD637E8">
            <w:pPr>
              <w:spacing w:line="421" w:lineRule="auto"/>
              <w:rPr>
                <w:rFonts w:ascii="Arial"/>
                <w:sz w:val="21"/>
              </w:rPr>
            </w:pPr>
          </w:p>
          <w:p w14:paraId="4536E966">
            <w:pPr>
              <w:pStyle w:val="6"/>
              <w:spacing w:before="71"/>
              <w:ind w:left="538"/>
              <w:rPr>
                <w:sz w:val="22"/>
                <w:szCs w:val="22"/>
              </w:rPr>
            </w:pPr>
            <w:r>
              <w:rPr>
                <w:sz w:val="22"/>
                <w:szCs w:val="22"/>
              </w:rPr>
              <w:t>8</w:t>
            </w:r>
          </w:p>
        </w:tc>
        <w:tc>
          <w:tcPr>
            <w:tcW w:w="1382" w:type="dxa"/>
            <w:vAlign w:val="top"/>
          </w:tcPr>
          <w:p w14:paraId="09F4AD75">
            <w:pPr>
              <w:spacing w:line="420" w:lineRule="auto"/>
              <w:rPr>
                <w:rFonts w:ascii="Arial"/>
                <w:sz w:val="21"/>
              </w:rPr>
            </w:pPr>
          </w:p>
          <w:p w14:paraId="26BAD3A1">
            <w:pPr>
              <w:pStyle w:val="6"/>
              <w:spacing w:before="72" w:line="220" w:lineRule="auto"/>
              <w:ind w:left="249"/>
              <w:rPr>
                <w:sz w:val="22"/>
                <w:szCs w:val="22"/>
              </w:rPr>
            </w:pPr>
            <w:r>
              <w:rPr>
                <w:spacing w:val="-3"/>
                <w:sz w:val="22"/>
                <w:szCs w:val="22"/>
              </w:rPr>
              <w:t>技能大赛</w:t>
            </w:r>
          </w:p>
        </w:tc>
        <w:tc>
          <w:tcPr>
            <w:tcW w:w="1902" w:type="dxa"/>
            <w:vAlign w:val="top"/>
          </w:tcPr>
          <w:p w14:paraId="12E75D5B">
            <w:pPr>
              <w:pStyle w:val="6"/>
              <w:spacing w:before="194" w:line="222" w:lineRule="auto"/>
              <w:ind w:left="204"/>
              <w:rPr>
                <w:sz w:val="22"/>
                <w:szCs w:val="22"/>
              </w:rPr>
            </w:pPr>
            <w:r>
              <w:rPr>
                <w:spacing w:val="-6"/>
                <w:sz w:val="22"/>
                <w:szCs w:val="22"/>
              </w:rPr>
              <w:t>电气</w:t>
            </w:r>
            <w:r>
              <w:rPr>
                <w:spacing w:val="-49"/>
                <w:sz w:val="22"/>
                <w:szCs w:val="22"/>
              </w:rPr>
              <w:t xml:space="preserve"> </w:t>
            </w:r>
            <w:r>
              <w:rPr>
                <w:spacing w:val="-6"/>
                <w:sz w:val="22"/>
                <w:szCs w:val="22"/>
              </w:rPr>
              <w:t>PLC</w:t>
            </w:r>
            <w:r>
              <w:rPr>
                <w:spacing w:val="-46"/>
                <w:sz w:val="22"/>
                <w:szCs w:val="22"/>
              </w:rPr>
              <w:t xml:space="preserve"> </w:t>
            </w:r>
            <w:r>
              <w:rPr>
                <w:spacing w:val="-6"/>
                <w:sz w:val="22"/>
                <w:szCs w:val="22"/>
              </w:rPr>
              <w:t>应用基</w:t>
            </w:r>
          </w:p>
          <w:p w14:paraId="53E33003">
            <w:pPr>
              <w:spacing w:line="263" w:lineRule="auto"/>
              <w:rPr>
                <w:rFonts w:ascii="Arial"/>
                <w:sz w:val="21"/>
              </w:rPr>
            </w:pPr>
          </w:p>
          <w:p w14:paraId="04C9E68B">
            <w:pPr>
              <w:pStyle w:val="6"/>
              <w:spacing w:before="71" w:line="219" w:lineRule="auto"/>
              <w:ind w:left="619"/>
              <w:rPr>
                <w:sz w:val="22"/>
                <w:szCs w:val="22"/>
              </w:rPr>
            </w:pPr>
            <w:r>
              <w:rPr>
                <w:spacing w:val="-3"/>
                <w:sz w:val="22"/>
                <w:szCs w:val="22"/>
              </w:rPr>
              <w:t>本编程</w:t>
            </w:r>
          </w:p>
        </w:tc>
        <w:tc>
          <w:tcPr>
            <w:tcW w:w="2515" w:type="dxa"/>
            <w:vAlign w:val="top"/>
          </w:tcPr>
          <w:p w14:paraId="091CDFDE">
            <w:pPr>
              <w:spacing w:line="420" w:lineRule="auto"/>
              <w:rPr>
                <w:rFonts w:ascii="Arial"/>
                <w:sz w:val="21"/>
              </w:rPr>
            </w:pPr>
          </w:p>
          <w:p w14:paraId="1E7CC6A8">
            <w:pPr>
              <w:pStyle w:val="6"/>
              <w:spacing w:before="72" w:line="221" w:lineRule="auto"/>
              <w:ind w:left="930"/>
              <w:rPr>
                <w:sz w:val="22"/>
                <w:szCs w:val="22"/>
              </w:rPr>
            </w:pPr>
            <w:r>
              <w:rPr>
                <w:spacing w:val="-3"/>
                <w:sz w:val="22"/>
                <w:szCs w:val="22"/>
              </w:rPr>
              <w:t>李致浩</w:t>
            </w:r>
          </w:p>
        </w:tc>
        <w:tc>
          <w:tcPr>
            <w:tcW w:w="1260" w:type="dxa"/>
            <w:vAlign w:val="top"/>
          </w:tcPr>
          <w:p w14:paraId="5DB47195">
            <w:pPr>
              <w:spacing w:line="420" w:lineRule="auto"/>
              <w:rPr>
                <w:rFonts w:ascii="Arial"/>
                <w:sz w:val="21"/>
              </w:rPr>
            </w:pPr>
          </w:p>
          <w:p w14:paraId="097DA00D">
            <w:pPr>
              <w:pStyle w:val="6"/>
              <w:spacing w:before="72" w:line="221" w:lineRule="auto"/>
              <w:ind w:left="305"/>
              <w:rPr>
                <w:sz w:val="22"/>
                <w:szCs w:val="22"/>
              </w:rPr>
            </w:pPr>
            <w:r>
              <w:rPr>
                <w:spacing w:val="-3"/>
                <w:sz w:val="22"/>
                <w:szCs w:val="22"/>
              </w:rPr>
              <w:t>谢宇飞</w:t>
            </w:r>
          </w:p>
        </w:tc>
        <w:tc>
          <w:tcPr>
            <w:tcW w:w="1260" w:type="dxa"/>
            <w:vAlign w:val="top"/>
          </w:tcPr>
          <w:p w14:paraId="1F3E8ECB">
            <w:pPr>
              <w:spacing w:line="420" w:lineRule="auto"/>
              <w:rPr>
                <w:rFonts w:ascii="Arial"/>
                <w:sz w:val="21"/>
              </w:rPr>
            </w:pPr>
          </w:p>
          <w:p w14:paraId="58688864">
            <w:pPr>
              <w:pStyle w:val="6"/>
              <w:spacing w:before="72" w:line="220" w:lineRule="auto"/>
              <w:ind w:left="311"/>
              <w:rPr>
                <w:sz w:val="22"/>
                <w:szCs w:val="22"/>
              </w:rPr>
            </w:pPr>
            <w:r>
              <w:rPr>
                <w:spacing w:val="-4"/>
                <w:sz w:val="22"/>
                <w:szCs w:val="22"/>
              </w:rPr>
              <w:t>二等奖</w:t>
            </w:r>
          </w:p>
        </w:tc>
        <w:tc>
          <w:tcPr>
            <w:tcW w:w="673" w:type="dxa"/>
            <w:vAlign w:val="top"/>
          </w:tcPr>
          <w:p w14:paraId="5C1B83C3">
            <w:pPr>
              <w:rPr>
                <w:rFonts w:ascii="Arial"/>
                <w:sz w:val="21"/>
              </w:rPr>
            </w:pPr>
          </w:p>
        </w:tc>
      </w:tr>
      <w:tr w14:paraId="76FBD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1189" w:type="dxa"/>
            <w:vAlign w:val="top"/>
          </w:tcPr>
          <w:p w14:paraId="05720D42">
            <w:pPr>
              <w:pStyle w:val="6"/>
              <w:spacing w:before="195"/>
              <w:ind w:left="538"/>
              <w:rPr>
                <w:sz w:val="22"/>
                <w:szCs w:val="22"/>
              </w:rPr>
            </w:pPr>
            <w:r>
              <w:rPr>
                <w:sz w:val="22"/>
                <w:szCs w:val="22"/>
              </w:rPr>
              <w:t>9</w:t>
            </w:r>
          </w:p>
        </w:tc>
        <w:tc>
          <w:tcPr>
            <w:tcW w:w="1382" w:type="dxa"/>
            <w:vAlign w:val="top"/>
          </w:tcPr>
          <w:p w14:paraId="77EF52B9">
            <w:pPr>
              <w:pStyle w:val="6"/>
              <w:spacing w:before="195" w:line="220" w:lineRule="auto"/>
              <w:ind w:left="249"/>
              <w:rPr>
                <w:sz w:val="22"/>
                <w:szCs w:val="22"/>
              </w:rPr>
            </w:pPr>
            <w:r>
              <w:rPr>
                <w:spacing w:val="-3"/>
                <w:sz w:val="22"/>
                <w:szCs w:val="22"/>
              </w:rPr>
              <w:t>技能大赛</w:t>
            </w:r>
          </w:p>
        </w:tc>
        <w:tc>
          <w:tcPr>
            <w:tcW w:w="1902" w:type="dxa"/>
            <w:vAlign w:val="top"/>
          </w:tcPr>
          <w:p w14:paraId="7AE237BD">
            <w:pPr>
              <w:pStyle w:val="6"/>
              <w:spacing w:before="195" w:line="220" w:lineRule="auto"/>
              <w:ind w:left="515"/>
              <w:rPr>
                <w:sz w:val="22"/>
                <w:szCs w:val="22"/>
              </w:rPr>
            </w:pPr>
            <w:r>
              <w:rPr>
                <w:spacing w:val="-4"/>
                <w:sz w:val="22"/>
                <w:szCs w:val="22"/>
              </w:rPr>
              <w:t>艺术设计</w:t>
            </w:r>
          </w:p>
        </w:tc>
        <w:tc>
          <w:tcPr>
            <w:tcW w:w="2515" w:type="dxa"/>
            <w:vAlign w:val="top"/>
          </w:tcPr>
          <w:p w14:paraId="7941C77B">
            <w:pPr>
              <w:pStyle w:val="6"/>
              <w:spacing w:before="195" w:line="222" w:lineRule="auto"/>
              <w:ind w:left="934"/>
              <w:rPr>
                <w:sz w:val="22"/>
                <w:szCs w:val="22"/>
              </w:rPr>
            </w:pPr>
            <w:r>
              <w:rPr>
                <w:spacing w:val="-5"/>
                <w:sz w:val="22"/>
                <w:szCs w:val="22"/>
              </w:rPr>
              <w:t>张兆钰</w:t>
            </w:r>
          </w:p>
        </w:tc>
        <w:tc>
          <w:tcPr>
            <w:tcW w:w="1260" w:type="dxa"/>
            <w:vAlign w:val="top"/>
          </w:tcPr>
          <w:p w14:paraId="19DB8E03">
            <w:pPr>
              <w:pStyle w:val="6"/>
              <w:spacing w:before="194" w:line="221" w:lineRule="auto"/>
              <w:ind w:left="306"/>
              <w:rPr>
                <w:sz w:val="22"/>
                <w:szCs w:val="22"/>
              </w:rPr>
            </w:pPr>
            <w:r>
              <w:rPr>
                <w:spacing w:val="-3"/>
                <w:sz w:val="22"/>
                <w:szCs w:val="22"/>
              </w:rPr>
              <w:t>王媛媛</w:t>
            </w:r>
          </w:p>
        </w:tc>
        <w:tc>
          <w:tcPr>
            <w:tcW w:w="1260" w:type="dxa"/>
            <w:vAlign w:val="top"/>
          </w:tcPr>
          <w:p w14:paraId="10CA4BC3">
            <w:pPr>
              <w:pStyle w:val="6"/>
              <w:spacing w:before="195" w:line="220" w:lineRule="auto"/>
              <w:ind w:left="311"/>
              <w:rPr>
                <w:sz w:val="22"/>
                <w:szCs w:val="22"/>
              </w:rPr>
            </w:pPr>
            <w:r>
              <w:rPr>
                <w:spacing w:val="-4"/>
                <w:sz w:val="22"/>
                <w:szCs w:val="22"/>
              </w:rPr>
              <w:t>二等奖</w:t>
            </w:r>
          </w:p>
        </w:tc>
        <w:tc>
          <w:tcPr>
            <w:tcW w:w="673" w:type="dxa"/>
            <w:vAlign w:val="top"/>
          </w:tcPr>
          <w:p w14:paraId="79AAF873">
            <w:pPr>
              <w:rPr>
                <w:rFonts w:ascii="Arial"/>
                <w:sz w:val="21"/>
              </w:rPr>
            </w:pPr>
          </w:p>
        </w:tc>
      </w:tr>
      <w:tr w14:paraId="281AE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1189" w:type="dxa"/>
            <w:vAlign w:val="top"/>
          </w:tcPr>
          <w:p w14:paraId="1E8037F9">
            <w:pPr>
              <w:pStyle w:val="6"/>
              <w:spacing w:before="197"/>
              <w:ind w:left="498"/>
              <w:rPr>
                <w:sz w:val="22"/>
                <w:szCs w:val="22"/>
              </w:rPr>
            </w:pPr>
            <w:r>
              <w:rPr>
                <w:spacing w:val="-13"/>
                <w:sz w:val="22"/>
                <w:szCs w:val="22"/>
              </w:rPr>
              <w:t>10</w:t>
            </w:r>
          </w:p>
        </w:tc>
        <w:tc>
          <w:tcPr>
            <w:tcW w:w="1382" w:type="dxa"/>
            <w:vAlign w:val="top"/>
          </w:tcPr>
          <w:p w14:paraId="4082B16B">
            <w:pPr>
              <w:pStyle w:val="6"/>
              <w:spacing w:before="197" w:line="220" w:lineRule="auto"/>
              <w:ind w:left="249"/>
              <w:rPr>
                <w:sz w:val="22"/>
                <w:szCs w:val="22"/>
              </w:rPr>
            </w:pPr>
            <w:r>
              <w:rPr>
                <w:spacing w:val="-3"/>
                <w:sz w:val="22"/>
                <w:szCs w:val="22"/>
              </w:rPr>
              <w:t>技能大赛</w:t>
            </w:r>
          </w:p>
        </w:tc>
        <w:tc>
          <w:tcPr>
            <w:tcW w:w="1902" w:type="dxa"/>
            <w:vAlign w:val="top"/>
          </w:tcPr>
          <w:p w14:paraId="3368744C">
            <w:pPr>
              <w:pStyle w:val="6"/>
              <w:spacing w:before="197" w:line="221" w:lineRule="auto"/>
              <w:ind w:left="511"/>
              <w:rPr>
                <w:sz w:val="22"/>
                <w:szCs w:val="22"/>
              </w:rPr>
            </w:pPr>
            <w:r>
              <w:rPr>
                <w:spacing w:val="-3"/>
                <w:sz w:val="22"/>
                <w:szCs w:val="22"/>
              </w:rPr>
              <w:t>护理技能</w:t>
            </w:r>
          </w:p>
        </w:tc>
        <w:tc>
          <w:tcPr>
            <w:tcW w:w="2515" w:type="dxa"/>
            <w:vAlign w:val="top"/>
          </w:tcPr>
          <w:p w14:paraId="31C999B5">
            <w:pPr>
              <w:pStyle w:val="6"/>
              <w:spacing w:before="197" w:line="220" w:lineRule="auto"/>
              <w:ind w:left="1041"/>
              <w:rPr>
                <w:sz w:val="22"/>
                <w:szCs w:val="22"/>
              </w:rPr>
            </w:pPr>
            <w:r>
              <w:rPr>
                <w:spacing w:val="-5"/>
                <w:sz w:val="22"/>
                <w:szCs w:val="22"/>
              </w:rPr>
              <w:t>王梦</w:t>
            </w:r>
          </w:p>
        </w:tc>
        <w:tc>
          <w:tcPr>
            <w:tcW w:w="1260" w:type="dxa"/>
            <w:vAlign w:val="top"/>
          </w:tcPr>
          <w:p w14:paraId="06A21707">
            <w:pPr>
              <w:pStyle w:val="6"/>
              <w:spacing w:before="197" w:line="220" w:lineRule="auto"/>
              <w:ind w:left="421"/>
              <w:rPr>
                <w:sz w:val="22"/>
                <w:szCs w:val="22"/>
              </w:rPr>
            </w:pPr>
            <w:r>
              <w:rPr>
                <w:spacing w:val="-7"/>
                <w:sz w:val="22"/>
                <w:szCs w:val="22"/>
              </w:rPr>
              <w:t>郭颖</w:t>
            </w:r>
          </w:p>
        </w:tc>
        <w:tc>
          <w:tcPr>
            <w:tcW w:w="1260" w:type="dxa"/>
            <w:vAlign w:val="top"/>
          </w:tcPr>
          <w:p w14:paraId="67B88932">
            <w:pPr>
              <w:pStyle w:val="6"/>
              <w:spacing w:before="197" w:line="220" w:lineRule="auto"/>
              <w:ind w:left="311"/>
              <w:rPr>
                <w:sz w:val="22"/>
                <w:szCs w:val="22"/>
              </w:rPr>
            </w:pPr>
            <w:r>
              <w:rPr>
                <w:spacing w:val="-4"/>
                <w:sz w:val="22"/>
                <w:szCs w:val="22"/>
              </w:rPr>
              <w:t>二等奖</w:t>
            </w:r>
          </w:p>
        </w:tc>
        <w:tc>
          <w:tcPr>
            <w:tcW w:w="673" w:type="dxa"/>
            <w:vAlign w:val="top"/>
          </w:tcPr>
          <w:p w14:paraId="114F8F59">
            <w:pPr>
              <w:rPr>
                <w:rFonts w:ascii="Arial"/>
                <w:sz w:val="21"/>
              </w:rPr>
            </w:pPr>
          </w:p>
        </w:tc>
      </w:tr>
      <w:tr w14:paraId="64D6E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1189" w:type="dxa"/>
            <w:vAlign w:val="top"/>
          </w:tcPr>
          <w:p w14:paraId="7457960D">
            <w:pPr>
              <w:pStyle w:val="6"/>
              <w:spacing w:before="197" w:line="242" w:lineRule="auto"/>
              <w:ind w:left="498"/>
              <w:rPr>
                <w:sz w:val="22"/>
                <w:szCs w:val="22"/>
              </w:rPr>
            </w:pPr>
            <w:r>
              <w:rPr>
                <w:spacing w:val="-13"/>
                <w:sz w:val="22"/>
                <w:szCs w:val="22"/>
              </w:rPr>
              <w:t>11</w:t>
            </w:r>
          </w:p>
        </w:tc>
        <w:tc>
          <w:tcPr>
            <w:tcW w:w="1382" w:type="dxa"/>
            <w:vAlign w:val="top"/>
          </w:tcPr>
          <w:p w14:paraId="3DC953F6">
            <w:pPr>
              <w:pStyle w:val="6"/>
              <w:spacing w:before="197" w:line="220" w:lineRule="auto"/>
              <w:ind w:left="249"/>
              <w:rPr>
                <w:sz w:val="22"/>
                <w:szCs w:val="22"/>
              </w:rPr>
            </w:pPr>
            <w:r>
              <w:rPr>
                <w:spacing w:val="-3"/>
                <w:sz w:val="22"/>
                <w:szCs w:val="22"/>
              </w:rPr>
              <w:t>技能大赛</w:t>
            </w:r>
          </w:p>
        </w:tc>
        <w:tc>
          <w:tcPr>
            <w:tcW w:w="1902" w:type="dxa"/>
            <w:vAlign w:val="top"/>
          </w:tcPr>
          <w:p w14:paraId="75F04E0E">
            <w:pPr>
              <w:pStyle w:val="6"/>
              <w:spacing w:before="197" w:line="221" w:lineRule="auto"/>
              <w:ind w:left="530"/>
              <w:rPr>
                <w:sz w:val="22"/>
                <w:szCs w:val="22"/>
              </w:rPr>
            </w:pPr>
            <w:r>
              <w:rPr>
                <w:spacing w:val="-8"/>
                <w:sz w:val="22"/>
                <w:szCs w:val="22"/>
              </w:rPr>
              <w:t>中式面点</w:t>
            </w:r>
          </w:p>
        </w:tc>
        <w:tc>
          <w:tcPr>
            <w:tcW w:w="2515" w:type="dxa"/>
            <w:vAlign w:val="top"/>
          </w:tcPr>
          <w:p w14:paraId="236C24BE">
            <w:pPr>
              <w:pStyle w:val="6"/>
              <w:spacing w:before="197" w:line="220" w:lineRule="auto"/>
              <w:ind w:left="957"/>
              <w:rPr>
                <w:sz w:val="22"/>
                <w:szCs w:val="22"/>
              </w:rPr>
            </w:pPr>
            <w:r>
              <w:rPr>
                <w:spacing w:val="-12"/>
                <w:sz w:val="22"/>
                <w:szCs w:val="22"/>
              </w:rPr>
              <w:t>申博然</w:t>
            </w:r>
          </w:p>
        </w:tc>
        <w:tc>
          <w:tcPr>
            <w:tcW w:w="1260" w:type="dxa"/>
            <w:vAlign w:val="top"/>
          </w:tcPr>
          <w:p w14:paraId="0F7D4F33">
            <w:pPr>
              <w:pStyle w:val="6"/>
              <w:spacing w:before="197" w:line="221" w:lineRule="auto"/>
              <w:ind w:left="308"/>
              <w:rPr>
                <w:sz w:val="22"/>
                <w:szCs w:val="22"/>
              </w:rPr>
            </w:pPr>
            <w:r>
              <w:rPr>
                <w:spacing w:val="-4"/>
                <w:sz w:val="22"/>
                <w:szCs w:val="22"/>
              </w:rPr>
              <w:t>薛玉蝶</w:t>
            </w:r>
          </w:p>
        </w:tc>
        <w:tc>
          <w:tcPr>
            <w:tcW w:w="1260" w:type="dxa"/>
            <w:vAlign w:val="top"/>
          </w:tcPr>
          <w:p w14:paraId="02D940A2">
            <w:pPr>
              <w:pStyle w:val="6"/>
              <w:spacing w:before="197" w:line="220" w:lineRule="auto"/>
              <w:ind w:left="311"/>
              <w:rPr>
                <w:sz w:val="22"/>
                <w:szCs w:val="22"/>
              </w:rPr>
            </w:pPr>
            <w:r>
              <w:rPr>
                <w:spacing w:val="-4"/>
                <w:sz w:val="22"/>
                <w:szCs w:val="22"/>
              </w:rPr>
              <w:t>二等奖</w:t>
            </w:r>
          </w:p>
        </w:tc>
        <w:tc>
          <w:tcPr>
            <w:tcW w:w="673" w:type="dxa"/>
            <w:vAlign w:val="top"/>
          </w:tcPr>
          <w:p w14:paraId="67C397F6">
            <w:pPr>
              <w:rPr>
                <w:rFonts w:ascii="Arial"/>
                <w:sz w:val="21"/>
              </w:rPr>
            </w:pPr>
          </w:p>
        </w:tc>
      </w:tr>
      <w:tr w14:paraId="5BE2A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1189" w:type="dxa"/>
            <w:vAlign w:val="top"/>
          </w:tcPr>
          <w:p w14:paraId="595FF075">
            <w:pPr>
              <w:pStyle w:val="6"/>
              <w:spacing w:before="197" w:line="242" w:lineRule="auto"/>
              <w:ind w:left="498"/>
              <w:rPr>
                <w:sz w:val="22"/>
                <w:szCs w:val="22"/>
              </w:rPr>
            </w:pPr>
            <w:r>
              <w:rPr>
                <w:spacing w:val="-13"/>
                <w:sz w:val="22"/>
                <w:szCs w:val="22"/>
              </w:rPr>
              <w:t>12</w:t>
            </w:r>
          </w:p>
        </w:tc>
        <w:tc>
          <w:tcPr>
            <w:tcW w:w="1382" w:type="dxa"/>
            <w:vAlign w:val="top"/>
          </w:tcPr>
          <w:p w14:paraId="0606B8E4">
            <w:pPr>
              <w:pStyle w:val="6"/>
              <w:spacing w:before="198" w:line="220" w:lineRule="auto"/>
              <w:ind w:left="249"/>
              <w:rPr>
                <w:sz w:val="22"/>
                <w:szCs w:val="22"/>
              </w:rPr>
            </w:pPr>
            <w:r>
              <w:rPr>
                <w:spacing w:val="-3"/>
                <w:sz w:val="22"/>
                <w:szCs w:val="22"/>
              </w:rPr>
              <w:t>技能大赛</w:t>
            </w:r>
          </w:p>
        </w:tc>
        <w:tc>
          <w:tcPr>
            <w:tcW w:w="1902" w:type="dxa"/>
            <w:vAlign w:val="top"/>
          </w:tcPr>
          <w:p w14:paraId="557FBF1C">
            <w:pPr>
              <w:pStyle w:val="6"/>
              <w:spacing w:before="197" w:line="221" w:lineRule="auto"/>
              <w:ind w:left="402"/>
              <w:rPr>
                <w:sz w:val="22"/>
                <w:szCs w:val="22"/>
              </w:rPr>
            </w:pPr>
            <w:r>
              <w:rPr>
                <w:spacing w:val="-2"/>
                <w:sz w:val="22"/>
                <w:szCs w:val="22"/>
              </w:rPr>
              <w:t>短视频制作</w:t>
            </w:r>
          </w:p>
        </w:tc>
        <w:tc>
          <w:tcPr>
            <w:tcW w:w="2515" w:type="dxa"/>
            <w:vAlign w:val="top"/>
          </w:tcPr>
          <w:p w14:paraId="7E061708">
            <w:pPr>
              <w:pStyle w:val="6"/>
              <w:spacing w:before="198" w:line="220" w:lineRule="auto"/>
              <w:ind w:left="934"/>
              <w:rPr>
                <w:sz w:val="22"/>
                <w:szCs w:val="22"/>
              </w:rPr>
            </w:pPr>
            <w:r>
              <w:rPr>
                <w:spacing w:val="-5"/>
                <w:sz w:val="22"/>
                <w:szCs w:val="22"/>
              </w:rPr>
              <w:t>高雅梅</w:t>
            </w:r>
          </w:p>
        </w:tc>
        <w:tc>
          <w:tcPr>
            <w:tcW w:w="1260" w:type="dxa"/>
            <w:vAlign w:val="top"/>
          </w:tcPr>
          <w:p w14:paraId="30E9C06C">
            <w:pPr>
              <w:pStyle w:val="6"/>
              <w:spacing w:before="197" w:line="222" w:lineRule="auto"/>
              <w:ind w:left="308"/>
              <w:rPr>
                <w:sz w:val="22"/>
                <w:szCs w:val="22"/>
              </w:rPr>
            </w:pPr>
            <w:r>
              <w:rPr>
                <w:spacing w:val="-4"/>
                <w:sz w:val="22"/>
                <w:szCs w:val="22"/>
              </w:rPr>
              <w:t>丁兆远</w:t>
            </w:r>
          </w:p>
        </w:tc>
        <w:tc>
          <w:tcPr>
            <w:tcW w:w="1260" w:type="dxa"/>
            <w:vAlign w:val="top"/>
          </w:tcPr>
          <w:p w14:paraId="726B45E8">
            <w:pPr>
              <w:pStyle w:val="6"/>
              <w:spacing w:before="198" w:line="220" w:lineRule="auto"/>
              <w:ind w:left="311"/>
              <w:rPr>
                <w:sz w:val="22"/>
                <w:szCs w:val="22"/>
              </w:rPr>
            </w:pPr>
            <w:r>
              <w:rPr>
                <w:spacing w:val="-4"/>
                <w:sz w:val="22"/>
                <w:szCs w:val="22"/>
              </w:rPr>
              <w:t>二等奖</w:t>
            </w:r>
          </w:p>
        </w:tc>
        <w:tc>
          <w:tcPr>
            <w:tcW w:w="673" w:type="dxa"/>
            <w:vAlign w:val="top"/>
          </w:tcPr>
          <w:p w14:paraId="595C1143">
            <w:pPr>
              <w:rPr>
                <w:rFonts w:ascii="Arial"/>
                <w:sz w:val="21"/>
              </w:rPr>
            </w:pPr>
          </w:p>
        </w:tc>
      </w:tr>
      <w:tr w14:paraId="2F6F8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2" w:hRule="atLeast"/>
        </w:trPr>
        <w:tc>
          <w:tcPr>
            <w:tcW w:w="1189" w:type="dxa"/>
            <w:vAlign w:val="top"/>
          </w:tcPr>
          <w:p w14:paraId="78DDD105">
            <w:pPr>
              <w:pStyle w:val="6"/>
              <w:spacing w:before="200"/>
              <w:ind w:left="498"/>
              <w:rPr>
                <w:sz w:val="22"/>
                <w:szCs w:val="22"/>
              </w:rPr>
            </w:pPr>
            <w:r>
              <w:rPr>
                <w:spacing w:val="-13"/>
                <w:sz w:val="22"/>
                <w:szCs w:val="22"/>
              </w:rPr>
              <w:t>13</w:t>
            </w:r>
          </w:p>
        </w:tc>
        <w:tc>
          <w:tcPr>
            <w:tcW w:w="1382" w:type="dxa"/>
            <w:vAlign w:val="top"/>
          </w:tcPr>
          <w:p w14:paraId="46ECF710">
            <w:pPr>
              <w:pStyle w:val="6"/>
              <w:spacing w:before="200" w:line="220" w:lineRule="auto"/>
              <w:ind w:left="249"/>
              <w:rPr>
                <w:sz w:val="22"/>
                <w:szCs w:val="22"/>
              </w:rPr>
            </w:pPr>
            <w:r>
              <w:rPr>
                <w:spacing w:val="-3"/>
                <w:sz w:val="22"/>
                <w:szCs w:val="22"/>
              </w:rPr>
              <w:t>技能大赛</w:t>
            </w:r>
          </w:p>
        </w:tc>
        <w:tc>
          <w:tcPr>
            <w:tcW w:w="1902" w:type="dxa"/>
            <w:vAlign w:val="top"/>
          </w:tcPr>
          <w:p w14:paraId="2AF1E808">
            <w:pPr>
              <w:pStyle w:val="6"/>
              <w:spacing w:before="200" w:line="220" w:lineRule="auto"/>
              <w:ind w:left="204"/>
              <w:rPr>
                <w:sz w:val="22"/>
                <w:szCs w:val="22"/>
              </w:rPr>
            </w:pPr>
            <w:r>
              <w:rPr>
                <w:spacing w:val="-5"/>
                <w:sz w:val="22"/>
                <w:szCs w:val="22"/>
              </w:rPr>
              <w:t>电子产品设计与</w:t>
            </w:r>
          </w:p>
        </w:tc>
        <w:tc>
          <w:tcPr>
            <w:tcW w:w="2515" w:type="dxa"/>
            <w:vAlign w:val="top"/>
          </w:tcPr>
          <w:p w14:paraId="6A301CAE">
            <w:pPr>
              <w:pStyle w:val="6"/>
              <w:spacing w:before="200" w:line="221" w:lineRule="auto"/>
              <w:ind w:left="928"/>
              <w:rPr>
                <w:sz w:val="22"/>
                <w:szCs w:val="22"/>
              </w:rPr>
            </w:pPr>
            <w:r>
              <w:rPr>
                <w:spacing w:val="-2"/>
                <w:sz w:val="22"/>
                <w:szCs w:val="22"/>
              </w:rPr>
              <w:t>刘新煜</w:t>
            </w:r>
          </w:p>
        </w:tc>
        <w:tc>
          <w:tcPr>
            <w:tcW w:w="1260" w:type="dxa"/>
            <w:vAlign w:val="top"/>
          </w:tcPr>
          <w:p w14:paraId="7E2E045F">
            <w:pPr>
              <w:pStyle w:val="6"/>
              <w:spacing w:before="200" w:line="221" w:lineRule="auto"/>
              <w:ind w:left="308"/>
              <w:rPr>
                <w:sz w:val="22"/>
                <w:szCs w:val="22"/>
              </w:rPr>
            </w:pPr>
            <w:r>
              <w:rPr>
                <w:spacing w:val="-4"/>
                <w:sz w:val="22"/>
                <w:szCs w:val="22"/>
              </w:rPr>
              <w:t>于永乐</w:t>
            </w:r>
          </w:p>
        </w:tc>
        <w:tc>
          <w:tcPr>
            <w:tcW w:w="1260" w:type="dxa"/>
            <w:vAlign w:val="top"/>
          </w:tcPr>
          <w:p w14:paraId="46471623">
            <w:pPr>
              <w:pStyle w:val="6"/>
              <w:spacing w:before="200" w:line="220" w:lineRule="auto"/>
              <w:ind w:left="311"/>
              <w:rPr>
                <w:sz w:val="22"/>
                <w:szCs w:val="22"/>
              </w:rPr>
            </w:pPr>
            <w:r>
              <w:rPr>
                <w:spacing w:val="-4"/>
                <w:sz w:val="22"/>
                <w:szCs w:val="22"/>
              </w:rPr>
              <w:t>二等奖</w:t>
            </w:r>
          </w:p>
        </w:tc>
        <w:tc>
          <w:tcPr>
            <w:tcW w:w="673" w:type="dxa"/>
            <w:vAlign w:val="top"/>
          </w:tcPr>
          <w:p w14:paraId="0EFA4715">
            <w:pPr>
              <w:rPr>
                <w:rFonts w:ascii="Arial"/>
                <w:sz w:val="21"/>
              </w:rPr>
            </w:pPr>
          </w:p>
        </w:tc>
      </w:tr>
    </w:tbl>
    <w:p w14:paraId="6F35E819">
      <w:pPr>
        <w:pStyle w:val="2"/>
      </w:pPr>
    </w:p>
    <w:p w14:paraId="5358FF23">
      <w:pPr>
        <w:sectPr>
          <w:footerReference r:id="rId43" w:type="default"/>
          <w:pgSz w:w="11906" w:h="16839"/>
          <w:pgMar w:top="1431" w:right="693" w:bottom="1152" w:left="1016" w:header="0" w:footer="987" w:gutter="0"/>
          <w:cols w:space="720" w:num="1"/>
        </w:sectPr>
      </w:pPr>
    </w:p>
    <w:p w14:paraId="739D0C0B">
      <w:pPr>
        <w:spacing w:line="91" w:lineRule="auto"/>
        <w:rPr>
          <w:rFonts w:ascii="Arial"/>
          <w:sz w:val="2"/>
        </w:rPr>
      </w:pPr>
    </w:p>
    <w:tbl>
      <w:tblPr>
        <w:tblStyle w:val="5"/>
        <w:tblW w:w="1018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89"/>
        <w:gridCol w:w="1382"/>
        <w:gridCol w:w="1902"/>
        <w:gridCol w:w="2515"/>
        <w:gridCol w:w="1260"/>
        <w:gridCol w:w="1260"/>
        <w:gridCol w:w="673"/>
      </w:tblGrid>
      <w:tr w14:paraId="235A3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189" w:type="dxa"/>
            <w:tcBorders>
              <w:top w:val="nil"/>
            </w:tcBorders>
            <w:vAlign w:val="top"/>
          </w:tcPr>
          <w:p w14:paraId="7DC96722">
            <w:pPr>
              <w:rPr>
                <w:rFonts w:ascii="Arial"/>
                <w:sz w:val="21"/>
              </w:rPr>
            </w:pPr>
          </w:p>
        </w:tc>
        <w:tc>
          <w:tcPr>
            <w:tcW w:w="1382" w:type="dxa"/>
            <w:tcBorders>
              <w:top w:val="nil"/>
            </w:tcBorders>
            <w:vAlign w:val="top"/>
          </w:tcPr>
          <w:p w14:paraId="5F4E3054">
            <w:pPr>
              <w:rPr>
                <w:rFonts w:ascii="Arial"/>
                <w:sz w:val="21"/>
              </w:rPr>
            </w:pPr>
          </w:p>
        </w:tc>
        <w:tc>
          <w:tcPr>
            <w:tcW w:w="1902" w:type="dxa"/>
            <w:tcBorders>
              <w:top w:val="nil"/>
            </w:tcBorders>
            <w:vAlign w:val="top"/>
          </w:tcPr>
          <w:p w14:paraId="075C2527">
            <w:pPr>
              <w:pStyle w:val="6"/>
              <w:spacing w:before="209" w:line="222" w:lineRule="auto"/>
              <w:ind w:left="728"/>
              <w:rPr>
                <w:sz w:val="22"/>
                <w:szCs w:val="22"/>
              </w:rPr>
            </w:pPr>
            <w:r>
              <w:rPr>
                <w:spacing w:val="-4"/>
                <w:sz w:val="22"/>
                <w:szCs w:val="22"/>
              </w:rPr>
              <w:t>应用</w:t>
            </w:r>
          </w:p>
        </w:tc>
        <w:tc>
          <w:tcPr>
            <w:tcW w:w="2515" w:type="dxa"/>
            <w:tcBorders>
              <w:top w:val="nil"/>
            </w:tcBorders>
            <w:vAlign w:val="top"/>
          </w:tcPr>
          <w:p w14:paraId="0C826263">
            <w:pPr>
              <w:rPr>
                <w:rFonts w:ascii="Arial"/>
                <w:sz w:val="21"/>
              </w:rPr>
            </w:pPr>
          </w:p>
        </w:tc>
        <w:tc>
          <w:tcPr>
            <w:tcW w:w="1260" w:type="dxa"/>
            <w:tcBorders>
              <w:top w:val="nil"/>
            </w:tcBorders>
            <w:vAlign w:val="top"/>
          </w:tcPr>
          <w:p w14:paraId="79D35265">
            <w:pPr>
              <w:rPr>
                <w:rFonts w:ascii="Arial"/>
                <w:sz w:val="21"/>
              </w:rPr>
            </w:pPr>
          </w:p>
        </w:tc>
        <w:tc>
          <w:tcPr>
            <w:tcW w:w="1260" w:type="dxa"/>
            <w:tcBorders>
              <w:top w:val="nil"/>
            </w:tcBorders>
            <w:vAlign w:val="top"/>
          </w:tcPr>
          <w:p w14:paraId="66E913FA">
            <w:pPr>
              <w:rPr>
                <w:rFonts w:ascii="Arial"/>
                <w:sz w:val="21"/>
              </w:rPr>
            </w:pPr>
          </w:p>
        </w:tc>
        <w:tc>
          <w:tcPr>
            <w:tcW w:w="673" w:type="dxa"/>
            <w:tcBorders>
              <w:top w:val="nil"/>
            </w:tcBorders>
            <w:vAlign w:val="top"/>
          </w:tcPr>
          <w:p w14:paraId="6EA73206">
            <w:pPr>
              <w:rPr>
                <w:rFonts w:ascii="Arial"/>
                <w:sz w:val="21"/>
              </w:rPr>
            </w:pPr>
          </w:p>
        </w:tc>
      </w:tr>
      <w:tr w14:paraId="6BE6B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03" w:hRule="atLeast"/>
        </w:trPr>
        <w:tc>
          <w:tcPr>
            <w:tcW w:w="1189" w:type="dxa"/>
            <w:vAlign w:val="top"/>
          </w:tcPr>
          <w:p w14:paraId="7DE20E52">
            <w:pPr>
              <w:spacing w:line="412" w:lineRule="auto"/>
              <w:rPr>
                <w:rFonts w:ascii="Arial"/>
                <w:sz w:val="21"/>
              </w:rPr>
            </w:pPr>
          </w:p>
          <w:p w14:paraId="4E16F0FF">
            <w:pPr>
              <w:pStyle w:val="6"/>
              <w:spacing w:before="72" w:line="242" w:lineRule="auto"/>
              <w:ind w:left="498"/>
              <w:rPr>
                <w:sz w:val="22"/>
                <w:szCs w:val="22"/>
              </w:rPr>
            </w:pPr>
            <w:r>
              <w:rPr>
                <w:spacing w:val="-13"/>
                <w:sz w:val="22"/>
                <w:szCs w:val="22"/>
              </w:rPr>
              <w:t>14</w:t>
            </w:r>
          </w:p>
        </w:tc>
        <w:tc>
          <w:tcPr>
            <w:tcW w:w="1382" w:type="dxa"/>
            <w:vAlign w:val="top"/>
          </w:tcPr>
          <w:p w14:paraId="14121FDF">
            <w:pPr>
              <w:spacing w:line="413" w:lineRule="auto"/>
              <w:rPr>
                <w:rFonts w:ascii="Arial"/>
                <w:sz w:val="21"/>
              </w:rPr>
            </w:pPr>
          </w:p>
          <w:p w14:paraId="32F28A13">
            <w:pPr>
              <w:pStyle w:val="6"/>
              <w:spacing w:before="71" w:line="220" w:lineRule="auto"/>
              <w:ind w:left="249"/>
              <w:rPr>
                <w:sz w:val="22"/>
                <w:szCs w:val="22"/>
              </w:rPr>
            </w:pPr>
            <w:r>
              <w:rPr>
                <w:spacing w:val="-3"/>
                <w:sz w:val="22"/>
                <w:szCs w:val="22"/>
              </w:rPr>
              <w:t>技能大赛</w:t>
            </w:r>
          </w:p>
        </w:tc>
        <w:tc>
          <w:tcPr>
            <w:tcW w:w="1902" w:type="dxa"/>
            <w:vAlign w:val="top"/>
          </w:tcPr>
          <w:p w14:paraId="64975B42">
            <w:pPr>
              <w:spacing w:line="413" w:lineRule="auto"/>
              <w:rPr>
                <w:rFonts w:ascii="Arial"/>
                <w:sz w:val="21"/>
              </w:rPr>
            </w:pPr>
          </w:p>
          <w:p w14:paraId="22BD204E">
            <w:pPr>
              <w:pStyle w:val="6"/>
              <w:spacing w:before="71" w:line="220" w:lineRule="auto"/>
              <w:ind w:left="315"/>
              <w:rPr>
                <w:sz w:val="22"/>
                <w:szCs w:val="22"/>
              </w:rPr>
            </w:pPr>
            <w:r>
              <w:rPr>
                <w:spacing w:val="-6"/>
                <w:sz w:val="22"/>
                <w:szCs w:val="22"/>
              </w:rPr>
              <w:t>电子商务运营</w:t>
            </w:r>
          </w:p>
        </w:tc>
        <w:tc>
          <w:tcPr>
            <w:tcW w:w="2515" w:type="dxa"/>
            <w:vAlign w:val="top"/>
          </w:tcPr>
          <w:p w14:paraId="4302EB06">
            <w:pPr>
              <w:pStyle w:val="6"/>
              <w:spacing w:before="187" w:line="422" w:lineRule="auto"/>
              <w:ind w:left="716" w:right="149" w:hanging="554"/>
              <w:rPr>
                <w:sz w:val="22"/>
                <w:szCs w:val="22"/>
              </w:rPr>
            </w:pPr>
            <w:r>
              <w:rPr>
                <w:spacing w:val="-2"/>
                <w:sz w:val="22"/>
                <w:szCs w:val="22"/>
              </w:rPr>
              <w:t>郑佳羽、周弼伊、王嘉</w:t>
            </w:r>
            <w:r>
              <w:rPr>
                <w:spacing w:val="-4"/>
                <w:sz w:val="22"/>
                <w:szCs w:val="22"/>
              </w:rPr>
              <w:t>熙、郭欣茹</w:t>
            </w:r>
          </w:p>
        </w:tc>
        <w:tc>
          <w:tcPr>
            <w:tcW w:w="1260" w:type="dxa"/>
            <w:vAlign w:val="top"/>
          </w:tcPr>
          <w:p w14:paraId="0AD6D965">
            <w:pPr>
              <w:pStyle w:val="6"/>
              <w:spacing w:before="187" w:line="220" w:lineRule="auto"/>
              <w:ind w:left="114"/>
              <w:rPr>
                <w:sz w:val="22"/>
                <w:szCs w:val="22"/>
              </w:rPr>
            </w:pPr>
            <w:r>
              <w:rPr>
                <w:spacing w:val="-13"/>
                <w:sz w:val="22"/>
                <w:szCs w:val="22"/>
              </w:rPr>
              <w:t>詹娣、丁延</w:t>
            </w:r>
          </w:p>
          <w:p w14:paraId="6D634FF6">
            <w:pPr>
              <w:spacing w:line="264" w:lineRule="auto"/>
              <w:rPr>
                <w:rFonts w:ascii="Arial"/>
                <w:sz w:val="21"/>
              </w:rPr>
            </w:pPr>
          </w:p>
          <w:p w14:paraId="4515686A">
            <w:pPr>
              <w:pStyle w:val="6"/>
              <w:spacing w:before="72" w:line="220" w:lineRule="auto"/>
              <w:ind w:left="526"/>
              <w:rPr>
                <w:sz w:val="22"/>
                <w:szCs w:val="22"/>
              </w:rPr>
            </w:pPr>
            <w:r>
              <w:rPr>
                <w:sz w:val="22"/>
                <w:szCs w:val="22"/>
              </w:rPr>
              <w:t>森</w:t>
            </w:r>
          </w:p>
        </w:tc>
        <w:tc>
          <w:tcPr>
            <w:tcW w:w="1260" w:type="dxa"/>
            <w:vAlign w:val="top"/>
          </w:tcPr>
          <w:p w14:paraId="15258DDA">
            <w:pPr>
              <w:spacing w:line="413" w:lineRule="auto"/>
              <w:rPr>
                <w:rFonts w:ascii="Arial"/>
                <w:sz w:val="21"/>
              </w:rPr>
            </w:pPr>
          </w:p>
          <w:p w14:paraId="42BD6445">
            <w:pPr>
              <w:pStyle w:val="6"/>
              <w:spacing w:before="71" w:line="220" w:lineRule="auto"/>
              <w:ind w:left="311"/>
              <w:rPr>
                <w:sz w:val="22"/>
                <w:szCs w:val="22"/>
              </w:rPr>
            </w:pPr>
            <w:r>
              <w:rPr>
                <w:spacing w:val="-4"/>
                <w:sz w:val="22"/>
                <w:szCs w:val="22"/>
              </w:rPr>
              <w:t>二等奖</w:t>
            </w:r>
          </w:p>
        </w:tc>
        <w:tc>
          <w:tcPr>
            <w:tcW w:w="673" w:type="dxa"/>
            <w:vAlign w:val="top"/>
          </w:tcPr>
          <w:p w14:paraId="41F1663F">
            <w:pPr>
              <w:rPr>
                <w:rFonts w:ascii="Arial"/>
                <w:sz w:val="21"/>
              </w:rPr>
            </w:pPr>
          </w:p>
        </w:tc>
      </w:tr>
      <w:tr w14:paraId="5678C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04" w:hRule="atLeast"/>
        </w:trPr>
        <w:tc>
          <w:tcPr>
            <w:tcW w:w="1189" w:type="dxa"/>
            <w:vAlign w:val="top"/>
          </w:tcPr>
          <w:p w14:paraId="5C2CCD83">
            <w:pPr>
              <w:spacing w:line="414" w:lineRule="auto"/>
              <w:rPr>
                <w:rFonts w:ascii="Arial"/>
                <w:sz w:val="21"/>
              </w:rPr>
            </w:pPr>
          </w:p>
          <w:p w14:paraId="1C457EA6">
            <w:pPr>
              <w:pStyle w:val="6"/>
              <w:spacing w:before="72"/>
              <w:ind w:left="498"/>
              <w:rPr>
                <w:sz w:val="22"/>
                <w:szCs w:val="22"/>
              </w:rPr>
            </w:pPr>
            <w:r>
              <w:rPr>
                <w:spacing w:val="-13"/>
                <w:sz w:val="22"/>
                <w:szCs w:val="22"/>
              </w:rPr>
              <w:t>15</w:t>
            </w:r>
          </w:p>
        </w:tc>
        <w:tc>
          <w:tcPr>
            <w:tcW w:w="1382" w:type="dxa"/>
            <w:vAlign w:val="top"/>
          </w:tcPr>
          <w:p w14:paraId="3E2E0B8C">
            <w:pPr>
              <w:spacing w:line="414" w:lineRule="auto"/>
              <w:rPr>
                <w:rFonts w:ascii="Arial"/>
                <w:sz w:val="21"/>
              </w:rPr>
            </w:pPr>
          </w:p>
          <w:p w14:paraId="59080D88">
            <w:pPr>
              <w:pStyle w:val="6"/>
              <w:spacing w:before="71" w:line="220" w:lineRule="auto"/>
              <w:ind w:left="249"/>
              <w:rPr>
                <w:sz w:val="22"/>
                <w:szCs w:val="22"/>
              </w:rPr>
            </w:pPr>
            <w:r>
              <w:rPr>
                <w:spacing w:val="-3"/>
                <w:sz w:val="22"/>
                <w:szCs w:val="22"/>
              </w:rPr>
              <w:t>技能大赛</w:t>
            </w:r>
          </w:p>
        </w:tc>
        <w:tc>
          <w:tcPr>
            <w:tcW w:w="1902" w:type="dxa"/>
            <w:vAlign w:val="top"/>
          </w:tcPr>
          <w:p w14:paraId="50835D48">
            <w:pPr>
              <w:pStyle w:val="6"/>
              <w:spacing w:before="188" w:line="220" w:lineRule="auto"/>
              <w:ind w:left="179"/>
              <w:rPr>
                <w:sz w:val="22"/>
                <w:szCs w:val="22"/>
              </w:rPr>
            </w:pPr>
            <w:r>
              <w:rPr>
                <w:spacing w:val="-2"/>
                <w:sz w:val="22"/>
                <w:szCs w:val="22"/>
              </w:rPr>
              <w:t>财务手工账务处</w:t>
            </w:r>
          </w:p>
          <w:p w14:paraId="452A2FD2">
            <w:pPr>
              <w:spacing w:line="264" w:lineRule="auto"/>
              <w:rPr>
                <w:rFonts w:ascii="Arial"/>
                <w:sz w:val="21"/>
              </w:rPr>
            </w:pPr>
          </w:p>
          <w:p w14:paraId="3491B852">
            <w:pPr>
              <w:pStyle w:val="6"/>
              <w:spacing w:before="72" w:line="230" w:lineRule="auto"/>
              <w:ind w:left="841"/>
              <w:rPr>
                <w:sz w:val="22"/>
                <w:szCs w:val="22"/>
              </w:rPr>
            </w:pPr>
            <w:r>
              <w:rPr>
                <w:sz w:val="22"/>
                <w:szCs w:val="22"/>
              </w:rPr>
              <w:t>理</w:t>
            </w:r>
          </w:p>
        </w:tc>
        <w:tc>
          <w:tcPr>
            <w:tcW w:w="2515" w:type="dxa"/>
            <w:vAlign w:val="top"/>
          </w:tcPr>
          <w:p w14:paraId="3F07D48E">
            <w:pPr>
              <w:spacing w:line="414" w:lineRule="auto"/>
              <w:rPr>
                <w:rFonts w:ascii="Arial"/>
                <w:sz w:val="21"/>
              </w:rPr>
            </w:pPr>
          </w:p>
          <w:p w14:paraId="1A2AFCEF">
            <w:pPr>
              <w:pStyle w:val="6"/>
              <w:spacing w:before="71" w:line="220" w:lineRule="auto"/>
              <w:ind w:left="1040"/>
              <w:rPr>
                <w:sz w:val="22"/>
                <w:szCs w:val="22"/>
              </w:rPr>
            </w:pPr>
            <w:r>
              <w:rPr>
                <w:spacing w:val="-4"/>
                <w:sz w:val="22"/>
                <w:szCs w:val="22"/>
              </w:rPr>
              <w:t>段冉</w:t>
            </w:r>
          </w:p>
        </w:tc>
        <w:tc>
          <w:tcPr>
            <w:tcW w:w="1260" w:type="dxa"/>
            <w:vAlign w:val="top"/>
          </w:tcPr>
          <w:p w14:paraId="7064C46C">
            <w:pPr>
              <w:spacing w:line="414" w:lineRule="auto"/>
              <w:rPr>
                <w:rFonts w:ascii="Arial"/>
                <w:sz w:val="21"/>
              </w:rPr>
            </w:pPr>
          </w:p>
          <w:p w14:paraId="38FE4C82">
            <w:pPr>
              <w:pStyle w:val="6"/>
              <w:spacing w:before="71" w:line="220" w:lineRule="auto"/>
              <w:ind w:left="416"/>
              <w:rPr>
                <w:sz w:val="22"/>
                <w:szCs w:val="22"/>
              </w:rPr>
            </w:pPr>
            <w:r>
              <w:rPr>
                <w:spacing w:val="-4"/>
                <w:sz w:val="22"/>
                <w:szCs w:val="22"/>
              </w:rPr>
              <w:t>周娇</w:t>
            </w:r>
          </w:p>
        </w:tc>
        <w:tc>
          <w:tcPr>
            <w:tcW w:w="1260" w:type="dxa"/>
            <w:vAlign w:val="top"/>
          </w:tcPr>
          <w:p w14:paraId="793388E6">
            <w:pPr>
              <w:spacing w:line="414" w:lineRule="auto"/>
              <w:rPr>
                <w:rFonts w:ascii="Arial"/>
                <w:sz w:val="21"/>
              </w:rPr>
            </w:pPr>
          </w:p>
          <w:p w14:paraId="1ED8AE95">
            <w:pPr>
              <w:pStyle w:val="6"/>
              <w:spacing w:before="71" w:line="220" w:lineRule="auto"/>
              <w:ind w:left="307"/>
              <w:rPr>
                <w:sz w:val="22"/>
                <w:szCs w:val="22"/>
              </w:rPr>
            </w:pPr>
            <w:r>
              <w:rPr>
                <w:spacing w:val="-3"/>
                <w:sz w:val="22"/>
                <w:szCs w:val="22"/>
              </w:rPr>
              <w:t>三等奖</w:t>
            </w:r>
          </w:p>
        </w:tc>
        <w:tc>
          <w:tcPr>
            <w:tcW w:w="673" w:type="dxa"/>
            <w:vAlign w:val="top"/>
          </w:tcPr>
          <w:p w14:paraId="721D86C2">
            <w:pPr>
              <w:rPr>
                <w:rFonts w:ascii="Arial"/>
                <w:sz w:val="21"/>
              </w:rPr>
            </w:pPr>
          </w:p>
        </w:tc>
      </w:tr>
      <w:tr w14:paraId="644B7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1189" w:type="dxa"/>
            <w:vAlign w:val="top"/>
          </w:tcPr>
          <w:p w14:paraId="08641241">
            <w:pPr>
              <w:pStyle w:val="6"/>
              <w:spacing w:before="188"/>
              <w:ind w:left="498"/>
              <w:rPr>
                <w:sz w:val="22"/>
                <w:szCs w:val="22"/>
              </w:rPr>
            </w:pPr>
            <w:r>
              <w:rPr>
                <w:spacing w:val="-13"/>
                <w:sz w:val="22"/>
                <w:szCs w:val="22"/>
              </w:rPr>
              <w:t>16</w:t>
            </w:r>
          </w:p>
        </w:tc>
        <w:tc>
          <w:tcPr>
            <w:tcW w:w="1382" w:type="dxa"/>
            <w:vAlign w:val="top"/>
          </w:tcPr>
          <w:p w14:paraId="521E67DD">
            <w:pPr>
              <w:pStyle w:val="6"/>
              <w:spacing w:before="188" w:line="220" w:lineRule="auto"/>
              <w:ind w:left="249"/>
              <w:rPr>
                <w:sz w:val="22"/>
                <w:szCs w:val="22"/>
              </w:rPr>
            </w:pPr>
            <w:r>
              <w:rPr>
                <w:spacing w:val="-3"/>
                <w:sz w:val="22"/>
                <w:szCs w:val="22"/>
              </w:rPr>
              <w:t>技能大赛</w:t>
            </w:r>
          </w:p>
        </w:tc>
        <w:tc>
          <w:tcPr>
            <w:tcW w:w="1902" w:type="dxa"/>
            <w:vAlign w:val="top"/>
          </w:tcPr>
          <w:p w14:paraId="16AEBF04">
            <w:pPr>
              <w:pStyle w:val="6"/>
              <w:spacing w:before="188" w:line="220" w:lineRule="auto"/>
              <w:ind w:left="510"/>
              <w:rPr>
                <w:sz w:val="22"/>
                <w:szCs w:val="22"/>
              </w:rPr>
            </w:pPr>
            <w:r>
              <w:rPr>
                <w:spacing w:val="-2"/>
                <w:sz w:val="22"/>
                <w:szCs w:val="22"/>
              </w:rPr>
              <w:t>汽车维修</w:t>
            </w:r>
          </w:p>
        </w:tc>
        <w:tc>
          <w:tcPr>
            <w:tcW w:w="2515" w:type="dxa"/>
            <w:vAlign w:val="top"/>
          </w:tcPr>
          <w:p w14:paraId="4830661F">
            <w:pPr>
              <w:pStyle w:val="6"/>
              <w:spacing w:before="189" w:line="219" w:lineRule="auto"/>
              <w:ind w:left="941"/>
              <w:rPr>
                <w:sz w:val="22"/>
                <w:szCs w:val="22"/>
              </w:rPr>
            </w:pPr>
            <w:r>
              <w:rPr>
                <w:spacing w:val="-7"/>
                <w:sz w:val="22"/>
                <w:szCs w:val="22"/>
              </w:rPr>
              <w:t>陈嘉昊</w:t>
            </w:r>
          </w:p>
        </w:tc>
        <w:tc>
          <w:tcPr>
            <w:tcW w:w="1260" w:type="dxa"/>
            <w:vAlign w:val="top"/>
          </w:tcPr>
          <w:p w14:paraId="155B0392">
            <w:pPr>
              <w:pStyle w:val="6"/>
              <w:spacing w:before="188" w:line="221" w:lineRule="auto"/>
              <w:ind w:left="306"/>
              <w:rPr>
                <w:sz w:val="22"/>
                <w:szCs w:val="22"/>
              </w:rPr>
            </w:pPr>
            <w:r>
              <w:rPr>
                <w:spacing w:val="-3"/>
                <w:sz w:val="22"/>
                <w:szCs w:val="22"/>
              </w:rPr>
              <w:t>冀鹏屹</w:t>
            </w:r>
          </w:p>
        </w:tc>
        <w:tc>
          <w:tcPr>
            <w:tcW w:w="1260" w:type="dxa"/>
            <w:vAlign w:val="top"/>
          </w:tcPr>
          <w:p w14:paraId="00ECDC2A">
            <w:pPr>
              <w:pStyle w:val="6"/>
              <w:spacing w:before="188" w:line="220" w:lineRule="auto"/>
              <w:ind w:left="307"/>
              <w:rPr>
                <w:sz w:val="22"/>
                <w:szCs w:val="22"/>
              </w:rPr>
            </w:pPr>
            <w:r>
              <w:rPr>
                <w:spacing w:val="-3"/>
                <w:sz w:val="22"/>
                <w:szCs w:val="22"/>
              </w:rPr>
              <w:t>三等奖</w:t>
            </w:r>
          </w:p>
        </w:tc>
        <w:tc>
          <w:tcPr>
            <w:tcW w:w="673" w:type="dxa"/>
            <w:vAlign w:val="top"/>
          </w:tcPr>
          <w:p w14:paraId="49DB6D21">
            <w:pPr>
              <w:rPr>
                <w:rFonts w:ascii="Arial"/>
                <w:sz w:val="21"/>
              </w:rPr>
            </w:pPr>
          </w:p>
        </w:tc>
      </w:tr>
      <w:tr w14:paraId="09FF0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04" w:hRule="atLeast"/>
        </w:trPr>
        <w:tc>
          <w:tcPr>
            <w:tcW w:w="1189" w:type="dxa"/>
            <w:vAlign w:val="top"/>
          </w:tcPr>
          <w:p w14:paraId="01F2D83B">
            <w:pPr>
              <w:spacing w:line="417" w:lineRule="auto"/>
              <w:rPr>
                <w:rFonts w:ascii="Arial"/>
                <w:sz w:val="21"/>
              </w:rPr>
            </w:pPr>
          </w:p>
          <w:p w14:paraId="29AFDC88">
            <w:pPr>
              <w:pStyle w:val="6"/>
              <w:spacing w:before="72"/>
              <w:ind w:left="498"/>
              <w:rPr>
                <w:sz w:val="22"/>
                <w:szCs w:val="22"/>
              </w:rPr>
            </w:pPr>
            <w:r>
              <w:rPr>
                <w:spacing w:val="-13"/>
                <w:sz w:val="22"/>
                <w:szCs w:val="22"/>
              </w:rPr>
              <w:t>17</w:t>
            </w:r>
          </w:p>
        </w:tc>
        <w:tc>
          <w:tcPr>
            <w:tcW w:w="1382" w:type="dxa"/>
            <w:vAlign w:val="top"/>
          </w:tcPr>
          <w:p w14:paraId="4F5565A8">
            <w:pPr>
              <w:spacing w:line="417" w:lineRule="auto"/>
              <w:rPr>
                <w:rFonts w:ascii="Arial"/>
                <w:sz w:val="21"/>
              </w:rPr>
            </w:pPr>
          </w:p>
          <w:p w14:paraId="3A4E3E58">
            <w:pPr>
              <w:pStyle w:val="6"/>
              <w:spacing w:before="71" w:line="220" w:lineRule="auto"/>
              <w:ind w:left="249"/>
              <w:rPr>
                <w:sz w:val="22"/>
                <w:szCs w:val="22"/>
              </w:rPr>
            </w:pPr>
            <w:r>
              <w:rPr>
                <w:spacing w:val="-3"/>
                <w:sz w:val="22"/>
                <w:szCs w:val="22"/>
              </w:rPr>
              <w:t>技能大赛</w:t>
            </w:r>
          </w:p>
        </w:tc>
        <w:tc>
          <w:tcPr>
            <w:tcW w:w="1902" w:type="dxa"/>
            <w:vAlign w:val="top"/>
          </w:tcPr>
          <w:p w14:paraId="3E845169">
            <w:pPr>
              <w:pStyle w:val="6"/>
              <w:spacing w:before="191" w:line="220" w:lineRule="auto"/>
              <w:ind w:left="179"/>
              <w:rPr>
                <w:sz w:val="22"/>
                <w:szCs w:val="22"/>
              </w:rPr>
            </w:pPr>
            <w:r>
              <w:rPr>
                <w:spacing w:val="-2"/>
                <w:sz w:val="22"/>
                <w:szCs w:val="22"/>
              </w:rPr>
              <w:t>财务手工账务处</w:t>
            </w:r>
          </w:p>
          <w:p w14:paraId="0B3B9AA8">
            <w:pPr>
              <w:spacing w:line="264" w:lineRule="auto"/>
              <w:rPr>
                <w:rFonts w:ascii="Arial"/>
                <w:sz w:val="21"/>
              </w:rPr>
            </w:pPr>
          </w:p>
          <w:p w14:paraId="1F7845FB">
            <w:pPr>
              <w:pStyle w:val="6"/>
              <w:spacing w:before="72" w:line="230" w:lineRule="auto"/>
              <w:ind w:left="841"/>
              <w:rPr>
                <w:sz w:val="22"/>
                <w:szCs w:val="22"/>
              </w:rPr>
            </w:pPr>
            <w:r>
              <w:rPr>
                <w:sz w:val="22"/>
                <w:szCs w:val="22"/>
              </w:rPr>
              <w:t>理</w:t>
            </w:r>
          </w:p>
        </w:tc>
        <w:tc>
          <w:tcPr>
            <w:tcW w:w="2515" w:type="dxa"/>
            <w:vAlign w:val="top"/>
          </w:tcPr>
          <w:p w14:paraId="1A69E8AE">
            <w:pPr>
              <w:spacing w:line="417" w:lineRule="auto"/>
              <w:rPr>
                <w:rFonts w:ascii="Arial"/>
                <w:sz w:val="21"/>
              </w:rPr>
            </w:pPr>
          </w:p>
          <w:p w14:paraId="28925C33">
            <w:pPr>
              <w:pStyle w:val="6"/>
              <w:spacing w:before="71" w:line="220" w:lineRule="auto"/>
              <w:ind w:left="928"/>
              <w:rPr>
                <w:sz w:val="22"/>
                <w:szCs w:val="22"/>
              </w:rPr>
            </w:pPr>
            <w:r>
              <w:rPr>
                <w:spacing w:val="-2"/>
                <w:sz w:val="22"/>
                <w:szCs w:val="22"/>
              </w:rPr>
              <w:t>黄喜凤</w:t>
            </w:r>
          </w:p>
        </w:tc>
        <w:tc>
          <w:tcPr>
            <w:tcW w:w="1260" w:type="dxa"/>
            <w:vAlign w:val="top"/>
          </w:tcPr>
          <w:p w14:paraId="237AB97F">
            <w:pPr>
              <w:spacing w:line="417" w:lineRule="auto"/>
              <w:rPr>
                <w:rFonts w:ascii="Arial"/>
                <w:sz w:val="21"/>
              </w:rPr>
            </w:pPr>
          </w:p>
          <w:p w14:paraId="73D69820">
            <w:pPr>
              <w:pStyle w:val="6"/>
              <w:spacing w:before="71" w:line="220" w:lineRule="auto"/>
              <w:ind w:left="416"/>
              <w:rPr>
                <w:sz w:val="22"/>
                <w:szCs w:val="22"/>
              </w:rPr>
            </w:pPr>
            <w:r>
              <w:rPr>
                <w:spacing w:val="-4"/>
                <w:sz w:val="22"/>
                <w:szCs w:val="22"/>
              </w:rPr>
              <w:t>韩梅</w:t>
            </w:r>
          </w:p>
        </w:tc>
        <w:tc>
          <w:tcPr>
            <w:tcW w:w="1260" w:type="dxa"/>
            <w:vAlign w:val="top"/>
          </w:tcPr>
          <w:p w14:paraId="01747703">
            <w:pPr>
              <w:spacing w:line="417" w:lineRule="auto"/>
              <w:rPr>
                <w:rFonts w:ascii="Arial"/>
                <w:sz w:val="21"/>
              </w:rPr>
            </w:pPr>
          </w:p>
          <w:p w14:paraId="20CFA56A">
            <w:pPr>
              <w:pStyle w:val="6"/>
              <w:spacing w:before="71" w:line="220" w:lineRule="auto"/>
              <w:ind w:left="307"/>
              <w:rPr>
                <w:sz w:val="22"/>
                <w:szCs w:val="22"/>
              </w:rPr>
            </w:pPr>
            <w:r>
              <w:rPr>
                <w:spacing w:val="-3"/>
                <w:sz w:val="22"/>
                <w:szCs w:val="22"/>
              </w:rPr>
              <w:t>三等奖</w:t>
            </w:r>
          </w:p>
        </w:tc>
        <w:tc>
          <w:tcPr>
            <w:tcW w:w="673" w:type="dxa"/>
            <w:vAlign w:val="top"/>
          </w:tcPr>
          <w:p w14:paraId="114DE50C">
            <w:pPr>
              <w:rPr>
                <w:rFonts w:ascii="Arial"/>
                <w:sz w:val="21"/>
              </w:rPr>
            </w:pPr>
          </w:p>
        </w:tc>
      </w:tr>
      <w:tr w14:paraId="68E98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1189" w:type="dxa"/>
            <w:vAlign w:val="top"/>
          </w:tcPr>
          <w:p w14:paraId="5BD621C9">
            <w:pPr>
              <w:pStyle w:val="6"/>
              <w:spacing w:before="191"/>
              <w:ind w:left="498"/>
              <w:rPr>
                <w:sz w:val="22"/>
                <w:szCs w:val="22"/>
              </w:rPr>
            </w:pPr>
            <w:r>
              <w:rPr>
                <w:spacing w:val="-13"/>
                <w:sz w:val="22"/>
                <w:szCs w:val="22"/>
              </w:rPr>
              <w:t>18</w:t>
            </w:r>
          </w:p>
        </w:tc>
        <w:tc>
          <w:tcPr>
            <w:tcW w:w="1382" w:type="dxa"/>
            <w:vAlign w:val="top"/>
          </w:tcPr>
          <w:p w14:paraId="0C0F4DEC">
            <w:pPr>
              <w:pStyle w:val="6"/>
              <w:spacing w:before="191" w:line="220" w:lineRule="auto"/>
              <w:ind w:left="249"/>
              <w:rPr>
                <w:sz w:val="22"/>
                <w:szCs w:val="22"/>
              </w:rPr>
            </w:pPr>
            <w:r>
              <w:rPr>
                <w:spacing w:val="-3"/>
                <w:sz w:val="22"/>
                <w:szCs w:val="22"/>
              </w:rPr>
              <w:t>技能大赛</w:t>
            </w:r>
          </w:p>
        </w:tc>
        <w:tc>
          <w:tcPr>
            <w:tcW w:w="1902" w:type="dxa"/>
            <w:vAlign w:val="top"/>
          </w:tcPr>
          <w:p w14:paraId="42581CF2">
            <w:pPr>
              <w:pStyle w:val="6"/>
              <w:spacing w:before="191" w:line="220" w:lineRule="auto"/>
              <w:ind w:left="513"/>
              <w:rPr>
                <w:sz w:val="22"/>
                <w:szCs w:val="22"/>
              </w:rPr>
            </w:pPr>
            <w:r>
              <w:rPr>
                <w:spacing w:val="-3"/>
                <w:sz w:val="22"/>
                <w:szCs w:val="22"/>
              </w:rPr>
              <w:t>维修电工</w:t>
            </w:r>
          </w:p>
        </w:tc>
        <w:tc>
          <w:tcPr>
            <w:tcW w:w="2515" w:type="dxa"/>
            <w:vAlign w:val="top"/>
          </w:tcPr>
          <w:p w14:paraId="2B5207C3">
            <w:pPr>
              <w:pStyle w:val="6"/>
              <w:spacing w:before="191" w:line="219" w:lineRule="auto"/>
              <w:ind w:left="1042"/>
              <w:rPr>
                <w:sz w:val="22"/>
                <w:szCs w:val="22"/>
              </w:rPr>
            </w:pPr>
            <w:r>
              <w:rPr>
                <w:spacing w:val="-6"/>
                <w:sz w:val="22"/>
                <w:szCs w:val="22"/>
              </w:rPr>
              <w:t>葛轩</w:t>
            </w:r>
          </w:p>
        </w:tc>
        <w:tc>
          <w:tcPr>
            <w:tcW w:w="1260" w:type="dxa"/>
            <w:vAlign w:val="top"/>
          </w:tcPr>
          <w:p w14:paraId="3B5DBCFC">
            <w:pPr>
              <w:pStyle w:val="6"/>
              <w:spacing w:before="190" w:line="222" w:lineRule="auto"/>
              <w:ind w:left="414"/>
              <w:rPr>
                <w:sz w:val="22"/>
                <w:szCs w:val="22"/>
              </w:rPr>
            </w:pPr>
            <w:r>
              <w:rPr>
                <w:spacing w:val="-3"/>
                <w:sz w:val="22"/>
                <w:szCs w:val="22"/>
              </w:rPr>
              <w:t>刘晗</w:t>
            </w:r>
          </w:p>
        </w:tc>
        <w:tc>
          <w:tcPr>
            <w:tcW w:w="1260" w:type="dxa"/>
            <w:vAlign w:val="top"/>
          </w:tcPr>
          <w:p w14:paraId="114FCD0E">
            <w:pPr>
              <w:pStyle w:val="6"/>
              <w:spacing w:before="191" w:line="220" w:lineRule="auto"/>
              <w:ind w:left="307"/>
              <w:rPr>
                <w:sz w:val="22"/>
                <w:szCs w:val="22"/>
              </w:rPr>
            </w:pPr>
            <w:r>
              <w:rPr>
                <w:spacing w:val="-3"/>
                <w:sz w:val="22"/>
                <w:szCs w:val="22"/>
              </w:rPr>
              <w:t>三等奖</w:t>
            </w:r>
          </w:p>
        </w:tc>
        <w:tc>
          <w:tcPr>
            <w:tcW w:w="673" w:type="dxa"/>
            <w:vAlign w:val="top"/>
          </w:tcPr>
          <w:p w14:paraId="220D4EBA">
            <w:pPr>
              <w:rPr>
                <w:rFonts w:ascii="Arial"/>
                <w:sz w:val="21"/>
              </w:rPr>
            </w:pPr>
          </w:p>
        </w:tc>
      </w:tr>
      <w:tr w14:paraId="790F6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1189" w:type="dxa"/>
            <w:vAlign w:val="top"/>
          </w:tcPr>
          <w:p w14:paraId="57B86AE4">
            <w:pPr>
              <w:pStyle w:val="6"/>
              <w:spacing w:before="191"/>
              <w:ind w:left="498"/>
              <w:rPr>
                <w:sz w:val="22"/>
                <w:szCs w:val="22"/>
              </w:rPr>
            </w:pPr>
            <w:r>
              <w:rPr>
                <w:spacing w:val="-13"/>
                <w:sz w:val="22"/>
                <w:szCs w:val="22"/>
              </w:rPr>
              <w:t>19</w:t>
            </w:r>
          </w:p>
        </w:tc>
        <w:tc>
          <w:tcPr>
            <w:tcW w:w="1382" w:type="dxa"/>
            <w:vAlign w:val="top"/>
          </w:tcPr>
          <w:p w14:paraId="63A2A017">
            <w:pPr>
              <w:pStyle w:val="6"/>
              <w:spacing w:before="191" w:line="220" w:lineRule="auto"/>
              <w:ind w:left="249"/>
              <w:rPr>
                <w:sz w:val="22"/>
                <w:szCs w:val="22"/>
              </w:rPr>
            </w:pPr>
            <w:r>
              <w:rPr>
                <w:spacing w:val="-3"/>
                <w:sz w:val="22"/>
                <w:szCs w:val="22"/>
              </w:rPr>
              <w:t>技能大赛</w:t>
            </w:r>
          </w:p>
        </w:tc>
        <w:tc>
          <w:tcPr>
            <w:tcW w:w="1902" w:type="dxa"/>
            <w:vAlign w:val="top"/>
          </w:tcPr>
          <w:p w14:paraId="106A75BE">
            <w:pPr>
              <w:pStyle w:val="6"/>
              <w:spacing w:before="191" w:line="220" w:lineRule="auto"/>
              <w:ind w:left="515"/>
              <w:rPr>
                <w:sz w:val="22"/>
                <w:szCs w:val="22"/>
              </w:rPr>
            </w:pPr>
            <w:r>
              <w:rPr>
                <w:spacing w:val="-4"/>
                <w:sz w:val="22"/>
                <w:szCs w:val="22"/>
              </w:rPr>
              <w:t>艺术设计</w:t>
            </w:r>
          </w:p>
        </w:tc>
        <w:tc>
          <w:tcPr>
            <w:tcW w:w="2515" w:type="dxa"/>
            <w:vAlign w:val="top"/>
          </w:tcPr>
          <w:p w14:paraId="35049121">
            <w:pPr>
              <w:pStyle w:val="6"/>
              <w:spacing w:before="191" w:line="221" w:lineRule="auto"/>
              <w:ind w:left="928"/>
              <w:rPr>
                <w:sz w:val="22"/>
                <w:szCs w:val="22"/>
              </w:rPr>
            </w:pPr>
            <w:r>
              <w:rPr>
                <w:spacing w:val="-2"/>
                <w:sz w:val="22"/>
                <w:szCs w:val="22"/>
              </w:rPr>
              <w:t>刘心怡</w:t>
            </w:r>
          </w:p>
        </w:tc>
        <w:tc>
          <w:tcPr>
            <w:tcW w:w="1260" w:type="dxa"/>
            <w:vAlign w:val="top"/>
          </w:tcPr>
          <w:p w14:paraId="3C5B70A9">
            <w:pPr>
              <w:pStyle w:val="6"/>
              <w:spacing w:before="192" w:line="219" w:lineRule="auto"/>
              <w:ind w:left="427"/>
              <w:rPr>
                <w:sz w:val="22"/>
                <w:szCs w:val="22"/>
              </w:rPr>
            </w:pPr>
            <w:r>
              <w:rPr>
                <w:spacing w:val="-10"/>
                <w:sz w:val="22"/>
                <w:szCs w:val="22"/>
              </w:rPr>
              <w:t>陈路</w:t>
            </w:r>
          </w:p>
        </w:tc>
        <w:tc>
          <w:tcPr>
            <w:tcW w:w="1260" w:type="dxa"/>
            <w:vAlign w:val="top"/>
          </w:tcPr>
          <w:p w14:paraId="5E463464">
            <w:pPr>
              <w:pStyle w:val="6"/>
              <w:spacing w:before="191" w:line="220" w:lineRule="auto"/>
              <w:ind w:left="307"/>
              <w:rPr>
                <w:sz w:val="22"/>
                <w:szCs w:val="22"/>
              </w:rPr>
            </w:pPr>
            <w:r>
              <w:rPr>
                <w:spacing w:val="-3"/>
                <w:sz w:val="22"/>
                <w:szCs w:val="22"/>
              </w:rPr>
              <w:t>三等奖</w:t>
            </w:r>
          </w:p>
        </w:tc>
        <w:tc>
          <w:tcPr>
            <w:tcW w:w="673" w:type="dxa"/>
            <w:vAlign w:val="top"/>
          </w:tcPr>
          <w:p w14:paraId="53C21BC7">
            <w:pPr>
              <w:rPr>
                <w:rFonts w:ascii="Arial"/>
                <w:sz w:val="21"/>
              </w:rPr>
            </w:pPr>
          </w:p>
        </w:tc>
      </w:tr>
      <w:tr w14:paraId="3C07B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1189" w:type="dxa"/>
            <w:vAlign w:val="top"/>
          </w:tcPr>
          <w:p w14:paraId="7EE9F1FD">
            <w:pPr>
              <w:pStyle w:val="6"/>
              <w:spacing w:before="194"/>
              <w:ind w:left="484"/>
              <w:rPr>
                <w:sz w:val="22"/>
                <w:szCs w:val="22"/>
              </w:rPr>
            </w:pPr>
            <w:r>
              <w:rPr>
                <w:spacing w:val="-6"/>
                <w:sz w:val="22"/>
                <w:szCs w:val="22"/>
              </w:rPr>
              <w:t>20</w:t>
            </w:r>
          </w:p>
        </w:tc>
        <w:tc>
          <w:tcPr>
            <w:tcW w:w="1382" w:type="dxa"/>
            <w:vAlign w:val="top"/>
          </w:tcPr>
          <w:p w14:paraId="65CBFF62">
            <w:pPr>
              <w:pStyle w:val="6"/>
              <w:spacing w:before="194" w:line="220" w:lineRule="auto"/>
              <w:ind w:left="249"/>
              <w:rPr>
                <w:sz w:val="22"/>
                <w:szCs w:val="22"/>
              </w:rPr>
            </w:pPr>
            <w:r>
              <w:rPr>
                <w:spacing w:val="-3"/>
                <w:sz w:val="22"/>
                <w:szCs w:val="22"/>
              </w:rPr>
              <w:t>技能大赛</w:t>
            </w:r>
          </w:p>
        </w:tc>
        <w:tc>
          <w:tcPr>
            <w:tcW w:w="1902" w:type="dxa"/>
            <w:vAlign w:val="top"/>
          </w:tcPr>
          <w:p w14:paraId="6003784F">
            <w:pPr>
              <w:pStyle w:val="6"/>
              <w:spacing w:before="194" w:line="221" w:lineRule="auto"/>
              <w:ind w:left="530"/>
              <w:rPr>
                <w:sz w:val="22"/>
                <w:szCs w:val="22"/>
              </w:rPr>
            </w:pPr>
            <w:r>
              <w:rPr>
                <w:spacing w:val="-8"/>
                <w:sz w:val="22"/>
                <w:szCs w:val="22"/>
              </w:rPr>
              <w:t>中式面点</w:t>
            </w:r>
          </w:p>
        </w:tc>
        <w:tc>
          <w:tcPr>
            <w:tcW w:w="2515" w:type="dxa"/>
            <w:vAlign w:val="top"/>
          </w:tcPr>
          <w:p w14:paraId="3278A473">
            <w:pPr>
              <w:pStyle w:val="6"/>
              <w:spacing w:before="194" w:line="220" w:lineRule="auto"/>
              <w:ind w:left="1044"/>
              <w:rPr>
                <w:sz w:val="22"/>
                <w:szCs w:val="22"/>
              </w:rPr>
            </w:pPr>
            <w:r>
              <w:rPr>
                <w:spacing w:val="-7"/>
                <w:sz w:val="22"/>
                <w:szCs w:val="22"/>
              </w:rPr>
              <w:t>张素</w:t>
            </w:r>
          </w:p>
        </w:tc>
        <w:tc>
          <w:tcPr>
            <w:tcW w:w="1260" w:type="dxa"/>
            <w:vAlign w:val="top"/>
          </w:tcPr>
          <w:p w14:paraId="00768223">
            <w:pPr>
              <w:pStyle w:val="6"/>
              <w:spacing w:before="194" w:line="221" w:lineRule="auto"/>
              <w:ind w:left="308"/>
              <w:rPr>
                <w:sz w:val="22"/>
                <w:szCs w:val="22"/>
              </w:rPr>
            </w:pPr>
            <w:r>
              <w:rPr>
                <w:spacing w:val="-4"/>
                <w:sz w:val="22"/>
                <w:szCs w:val="22"/>
              </w:rPr>
              <w:t>薛玉蝶</w:t>
            </w:r>
          </w:p>
        </w:tc>
        <w:tc>
          <w:tcPr>
            <w:tcW w:w="1260" w:type="dxa"/>
            <w:vAlign w:val="top"/>
          </w:tcPr>
          <w:p w14:paraId="660600BF">
            <w:pPr>
              <w:pStyle w:val="6"/>
              <w:spacing w:before="194" w:line="220" w:lineRule="auto"/>
              <w:ind w:left="307"/>
              <w:rPr>
                <w:sz w:val="22"/>
                <w:szCs w:val="22"/>
              </w:rPr>
            </w:pPr>
            <w:r>
              <w:rPr>
                <w:spacing w:val="-3"/>
                <w:sz w:val="22"/>
                <w:szCs w:val="22"/>
              </w:rPr>
              <w:t>三等奖</w:t>
            </w:r>
          </w:p>
        </w:tc>
        <w:tc>
          <w:tcPr>
            <w:tcW w:w="673" w:type="dxa"/>
            <w:vAlign w:val="top"/>
          </w:tcPr>
          <w:p w14:paraId="36C8990B">
            <w:pPr>
              <w:rPr>
                <w:rFonts w:ascii="Arial"/>
                <w:sz w:val="21"/>
              </w:rPr>
            </w:pPr>
          </w:p>
        </w:tc>
      </w:tr>
      <w:tr w14:paraId="6AC4E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1189" w:type="dxa"/>
            <w:vAlign w:val="top"/>
          </w:tcPr>
          <w:p w14:paraId="17EDE0DF">
            <w:pPr>
              <w:pStyle w:val="6"/>
              <w:spacing w:before="194" w:line="242" w:lineRule="auto"/>
              <w:ind w:left="484"/>
              <w:rPr>
                <w:sz w:val="22"/>
                <w:szCs w:val="22"/>
              </w:rPr>
            </w:pPr>
            <w:r>
              <w:rPr>
                <w:spacing w:val="-6"/>
                <w:sz w:val="22"/>
                <w:szCs w:val="22"/>
              </w:rPr>
              <w:t>21</w:t>
            </w:r>
          </w:p>
        </w:tc>
        <w:tc>
          <w:tcPr>
            <w:tcW w:w="1382" w:type="dxa"/>
            <w:vAlign w:val="top"/>
          </w:tcPr>
          <w:p w14:paraId="4062F161">
            <w:pPr>
              <w:pStyle w:val="6"/>
              <w:spacing w:before="194" w:line="220" w:lineRule="auto"/>
              <w:ind w:left="249"/>
              <w:rPr>
                <w:sz w:val="22"/>
                <w:szCs w:val="22"/>
              </w:rPr>
            </w:pPr>
            <w:r>
              <w:rPr>
                <w:spacing w:val="-3"/>
                <w:sz w:val="22"/>
                <w:szCs w:val="22"/>
              </w:rPr>
              <w:t>技能大赛</w:t>
            </w:r>
          </w:p>
        </w:tc>
        <w:tc>
          <w:tcPr>
            <w:tcW w:w="1902" w:type="dxa"/>
            <w:vAlign w:val="top"/>
          </w:tcPr>
          <w:p w14:paraId="5ED813B2">
            <w:pPr>
              <w:pStyle w:val="6"/>
              <w:spacing w:before="194" w:line="221" w:lineRule="auto"/>
              <w:ind w:left="530"/>
              <w:rPr>
                <w:sz w:val="22"/>
                <w:szCs w:val="22"/>
              </w:rPr>
            </w:pPr>
            <w:r>
              <w:rPr>
                <w:spacing w:val="-8"/>
                <w:sz w:val="22"/>
                <w:szCs w:val="22"/>
              </w:rPr>
              <w:t>中式面点</w:t>
            </w:r>
          </w:p>
        </w:tc>
        <w:tc>
          <w:tcPr>
            <w:tcW w:w="2515" w:type="dxa"/>
            <w:vAlign w:val="top"/>
          </w:tcPr>
          <w:p w14:paraId="6EC8FBD4">
            <w:pPr>
              <w:pStyle w:val="6"/>
              <w:spacing w:before="194" w:line="220" w:lineRule="auto"/>
              <w:ind w:left="930"/>
              <w:rPr>
                <w:sz w:val="22"/>
                <w:szCs w:val="22"/>
              </w:rPr>
            </w:pPr>
            <w:r>
              <w:rPr>
                <w:spacing w:val="-3"/>
                <w:sz w:val="22"/>
                <w:szCs w:val="22"/>
              </w:rPr>
              <w:t>李浩霖</w:t>
            </w:r>
          </w:p>
        </w:tc>
        <w:tc>
          <w:tcPr>
            <w:tcW w:w="1260" w:type="dxa"/>
            <w:vAlign w:val="top"/>
          </w:tcPr>
          <w:p w14:paraId="1131AA31">
            <w:pPr>
              <w:pStyle w:val="6"/>
              <w:spacing w:before="194" w:line="221" w:lineRule="auto"/>
              <w:ind w:left="308"/>
              <w:rPr>
                <w:sz w:val="22"/>
                <w:szCs w:val="22"/>
              </w:rPr>
            </w:pPr>
            <w:r>
              <w:rPr>
                <w:spacing w:val="-4"/>
                <w:sz w:val="22"/>
                <w:szCs w:val="22"/>
              </w:rPr>
              <w:t>薛玉蝶</w:t>
            </w:r>
          </w:p>
        </w:tc>
        <w:tc>
          <w:tcPr>
            <w:tcW w:w="1260" w:type="dxa"/>
            <w:vAlign w:val="top"/>
          </w:tcPr>
          <w:p w14:paraId="2A345505">
            <w:pPr>
              <w:pStyle w:val="6"/>
              <w:spacing w:before="194" w:line="220" w:lineRule="auto"/>
              <w:ind w:left="307"/>
              <w:rPr>
                <w:sz w:val="22"/>
                <w:szCs w:val="22"/>
              </w:rPr>
            </w:pPr>
            <w:r>
              <w:rPr>
                <w:spacing w:val="-3"/>
                <w:sz w:val="22"/>
                <w:szCs w:val="22"/>
              </w:rPr>
              <w:t>三等奖</w:t>
            </w:r>
          </w:p>
        </w:tc>
        <w:tc>
          <w:tcPr>
            <w:tcW w:w="673" w:type="dxa"/>
            <w:vAlign w:val="top"/>
          </w:tcPr>
          <w:p w14:paraId="0AF3FF1D">
            <w:pPr>
              <w:rPr>
                <w:rFonts w:ascii="Arial"/>
                <w:sz w:val="21"/>
              </w:rPr>
            </w:pPr>
          </w:p>
        </w:tc>
      </w:tr>
      <w:tr w14:paraId="26EB3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1189" w:type="dxa"/>
            <w:vAlign w:val="top"/>
          </w:tcPr>
          <w:p w14:paraId="6C06476E">
            <w:pPr>
              <w:pStyle w:val="6"/>
              <w:spacing w:before="194" w:line="242" w:lineRule="auto"/>
              <w:ind w:left="484"/>
              <w:rPr>
                <w:sz w:val="22"/>
                <w:szCs w:val="22"/>
              </w:rPr>
            </w:pPr>
            <w:r>
              <w:rPr>
                <w:spacing w:val="-6"/>
                <w:sz w:val="22"/>
                <w:szCs w:val="22"/>
              </w:rPr>
              <w:t>22</w:t>
            </w:r>
          </w:p>
        </w:tc>
        <w:tc>
          <w:tcPr>
            <w:tcW w:w="1382" w:type="dxa"/>
            <w:vAlign w:val="top"/>
          </w:tcPr>
          <w:p w14:paraId="0B2FB753">
            <w:pPr>
              <w:pStyle w:val="6"/>
              <w:spacing w:before="194" w:line="220" w:lineRule="auto"/>
              <w:ind w:left="249"/>
              <w:rPr>
                <w:sz w:val="22"/>
                <w:szCs w:val="22"/>
              </w:rPr>
            </w:pPr>
            <w:r>
              <w:rPr>
                <w:spacing w:val="-3"/>
                <w:sz w:val="22"/>
                <w:szCs w:val="22"/>
              </w:rPr>
              <w:t>技能大赛</w:t>
            </w:r>
          </w:p>
        </w:tc>
        <w:tc>
          <w:tcPr>
            <w:tcW w:w="1902" w:type="dxa"/>
            <w:vAlign w:val="top"/>
          </w:tcPr>
          <w:p w14:paraId="6EB0F77B">
            <w:pPr>
              <w:pStyle w:val="6"/>
              <w:spacing w:before="194" w:line="220" w:lineRule="auto"/>
              <w:ind w:left="402"/>
              <w:rPr>
                <w:sz w:val="22"/>
                <w:szCs w:val="22"/>
              </w:rPr>
            </w:pPr>
            <w:r>
              <w:rPr>
                <w:spacing w:val="-2"/>
                <w:sz w:val="22"/>
                <w:szCs w:val="22"/>
              </w:rPr>
              <w:t>婴幼儿保育</w:t>
            </w:r>
          </w:p>
        </w:tc>
        <w:tc>
          <w:tcPr>
            <w:tcW w:w="2515" w:type="dxa"/>
            <w:vAlign w:val="top"/>
          </w:tcPr>
          <w:p w14:paraId="7797D6F2">
            <w:pPr>
              <w:pStyle w:val="6"/>
              <w:spacing w:before="194" w:line="221" w:lineRule="auto"/>
              <w:ind w:left="929"/>
              <w:rPr>
                <w:sz w:val="22"/>
                <w:szCs w:val="22"/>
              </w:rPr>
            </w:pPr>
            <w:r>
              <w:rPr>
                <w:spacing w:val="-3"/>
                <w:sz w:val="22"/>
                <w:szCs w:val="22"/>
              </w:rPr>
              <w:t>余香彤</w:t>
            </w:r>
          </w:p>
        </w:tc>
        <w:tc>
          <w:tcPr>
            <w:tcW w:w="1260" w:type="dxa"/>
            <w:vAlign w:val="top"/>
          </w:tcPr>
          <w:p w14:paraId="70759425">
            <w:pPr>
              <w:pStyle w:val="6"/>
              <w:spacing w:before="194" w:line="220" w:lineRule="auto"/>
              <w:ind w:left="308"/>
              <w:rPr>
                <w:sz w:val="22"/>
                <w:szCs w:val="22"/>
              </w:rPr>
            </w:pPr>
            <w:r>
              <w:rPr>
                <w:spacing w:val="-4"/>
                <w:sz w:val="22"/>
                <w:szCs w:val="22"/>
              </w:rPr>
              <w:t>郑梦晓</w:t>
            </w:r>
          </w:p>
        </w:tc>
        <w:tc>
          <w:tcPr>
            <w:tcW w:w="1260" w:type="dxa"/>
            <w:vAlign w:val="top"/>
          </w:tcPr>
          <w:p w14:paraId="37E5F838">
            <w:pPr>
              <w:pStyle w:val="6"/>
              <w:spacing w:before="194" w:line="220" w:lineRule="auto"/>
              <w:ind w:left="307"/>
              <w:rPr>
                <w:sz w:val="22"/>
                <w:szCs w:val="22"/>
              </w:rPr>
            </w:pPr>
            <w:r>
              <w:rPr>
                <w:spacing w:val="-3"/>
                <w:sz w:val="22"/>
                <w:szCs w:val="22"/>
              </w:rPr>
              <w:t>三等奖</w:t>
            </w:r>
          </w:p>
        </w:tc>
        <w:tc>
          <w:tcPr>
            <w:tcW w:w="673" w:type="dxa"/>
            <w:vAlign w:val="top"/>
          </w:tcPr>
          <w:p w14:paraId="26B59C1B">
            <w:pPr>
              <w:rPr>
                <w:rFonts w:ascii="Arial"/>
                <w:sz w:val="21"/>
              </w:rPr>
            </w:pPr>
          </w:p>
        </w:tc>
      </w:tr>
      <w:tr w14:paraId="27178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1189" w:type="dxa"/>
            <w:vAlign w:val="top"/>
          </w:tcPr>
          <w:p w14:paraId="4578C62E">
            <w:pPr>
              <w:pStyle w:val="6"/>
              <w:spacing w:before="197"/>
              <w:ind w:left="484"/>
              <w:rPr>
                <w:sz w:val="22"/>
                <w:szCs w:val="22"/>
              </w:rPr>
            </w:pPr>
            <w:r>
              <w:rPr>
                <w:spacing w:val="-6"/>
                <w:sz w:val="22"/>
                <w:szCs w:val="22"/>
              </w:rPr>
              <w:t>23</w:t>
            </w:r>
          </w:p>
        </w:tc>
        <w:tc>
          <w:tcPr>
            <w:tcW w:w="1382" w:type="dxa"/>
            <w:vAlign w:val="top"/>
          </w:tcPr>
          <w:p w14:paraId="513B0B83">
            <w:pPr>
              <w:pStyle w:val="6"/>
              <w:spacing w:before="197" w:line="220" w:lineRule="auto"/>
              <w:ind w:left="249"/>
              <w:rPr>
                <w:sz w:val="22"/>
                <w:szCs w:val="22"/>
              </w:rPr>
            </w:pPr>
            <w:r>
              <w:rPr>
                <w:spacing w:val="-3"/>
                <w:sz w:val="22"/>
                <w:szCs w:val="22"/>
              </w:rPr>
              <w:t>技能大赛</w:t>
            </w:r>
          </w:p>
        </w:tc>
        <w:tc>
          <w:tcPr>
            <w:tcW w:w="1902" w:type="dxa"/>
            <w:vAlign w:val="top"/>
          </w:tcPr>
          <w:p w14:paraId="00E22DA9">
            <w:pPr>
              <w:pStyle w:val="6"/>
              <w:spacing w:before="197" w:line="221" w:lineRule="auto"/>
              <w:ind w:left="530"/>
              <w:rPr>
                <w:sz w:val="22"/>
                <w:szCs w:val="22"/>
              </w:rPr>
            </w:pPr>
            <w:r>
              <w:rPr>
                <w:spacing w:val="-8"/>
                <w:sz w:val="22"/>
                <w:szCs w:val="22"/>
              </w:rPr>
              <w:t>中式烹饪</w:t>
            </w:r>
          </w:p>
        </w:tc>
        <w:tc>
          <w:tcPr>
            <w:tcW w:w="2515" w:type="dxa"/>
            <w:vAlign w:val="top"/>
          </w:tcPr>
          <w:p w14:paraId="65628E75">
            <w:pPr>
              <w:pStyle w:val="6"/>
              <w:spacing w:before="197" w:line="221" w:lineRule="auto"/>
              <w:ind w:left="490"/>
              <w:rPr>
                <w:sz w:val="22"/>
                <w:szCs w:val="22"/>
              </w:rPr>
            </w:pPr>
            <w:r>
              <w:rPr>
                <w:spacing w:val="-2"/>
                <w:sz w:val="22"/>
                <w:szCs w:val="22"/>
              </w:rPr>
              <w:t>严万鹏、金子墨</w:t>
            </w:r>
          </w:p>
        </w:tc>
        <w:tc>
          <w:tcPr>
            <w:tcW w:w="1260" w:type="dxa"/>
            <w:vAlign w:val="top"/>
          </w:tcPr>
          <w:p w14:paraId="49C8AF0F">
            <w:pPr>
              <w:pStyle w:val="6"/>
              <w:spacing w:before="197" w:line="221" w:lineRule="auto"/>
              <w:ind w:left="307"/>
              <w:rPr>
                <w:sz w:val="22"/>
                <w:szCs w:val="22"/>
              </w:rPr>
            </w:pPr>
            <w:r>
              <w:rPr>
                <w:spacing w:val="-4"/>
                <w:sz w:val="22"/>
                <w:szCs w:val="22"/>
              </w:rPr>
              <w:t>别文杰</w:t>
            </w:r>
          </w:p>
        </w:tc>
        <w:tc>
          <w:tcPr>
            <w:tcW w:w="1260" w:type="dxa"/>
            <w:vAlign w:val="top"/>
          </w:tcPr>
          <w:p w14:paraId="13AAE76D">
            <w:pPr>
              <w:pStyle w:val="6"/>
              <w:spacing w:before="197" w:line="220" w:lineRule="auto"/>
              <w:ind w:left="307"/>
              <w:rPr>
                <w:sz w:val="22"/>
                <w:szCs w:val="22"/>
              </w:rPr>
            </w:pPr>
            <w:r>
              <w:rPr>
                <w:spacing w:val="-3"/>
                <w:sz w:val="22"/>
                <w:szCs w:val="22"/>
              </w:rPr>
              <w:t>三等奖</w:t>
            </w:r>
          </w:p>
        </w:tc>
        <w:tc>
          <w:tcPr>
            <w:tcW w:w="673" w:type="dxa"/>
            <w:vAlign w:val="top"/>
          </w:tcPr>
          <w:p w14:paraId="0AA00602">
            <w:pPr>
              <w:rPr>
                <w:rFonts w:ascii="Arial"/>
                <w:sz w:val="21"/>
              </w:rPr>
            </w:pPr>
          </w:p>
        </w:tc>
      </w:tr>
      <w:tr w14:paraId="1BB6D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04" w:hRule="atLeast"/>
        </w:trPr>
        <w:tc>
          <w:tcPr>
            <w:tcW w:w="1189" w:type="dxa"/>
            <w:vAlign w:val="top"/>
          </w:tcPr>
          <w:p w14:paraId="72685DDB">
            <w:pPr>
              <w:spacing w:line="423" w:lineRule="auto"/>
              <w:rPr>
                <w:rFonts w:ascii="Arial"/>
                <w:sz w:val="21"/>
              </w:rPr>
            </w:pPr>
          </w:p>
          <w:p w14:paraId="446F85CE">
            <w:pPr>
              <w:pStyle w:val="6"/>
              <w:spacing w:before="71" w:line="242" w:lineRule="auto"/>
              <w:ind w:left="484"/>
              <w:rPr>
                <w:sz w:val="22"/>
                <w:szCs w:val="22"/>
              </w:rPr>
            </w:pPr>
            <w:r>
              <w:rPr>
                <w:spacing w:val="-6"/>
                <w:sz w:val="22"/>
                <w:szCs w:val="22"/>
              </w:rPr>
              <w:t>24</w:t>
            </w:r>
          </w:p>
        </w:tc>
        <w:tc>
          <w:tcPr>
            <w:tcW w:w="1382" w:type="dxa"/>
            <w:vAlign w:val="top"/>
          </w:tcPr>
          <w:p w14:paraId="6DD7F025">
            <w:pPr>
              <w:spacing w:line="423" w:lineRule="auto"/>
              <w:rPr>
                <w:rFonts w:ascii="Arial"/>
                <w:sz w:val="21"/>
              </w:rPr>
            </w:pPr>
          </w:p>
          <w:p w14:paraId="2628E781">
            <w:pPr>
              <w:pStyle w:val="6"/>
              <w:spacing w:before="71" w:line="220" w:lineRule="auto"/>
              <w:ind w:left="249"/>
              <w:rPr>
                <w:sz w:val="22"/>
                <w:szCs w:val="22"/>
              </w:rPr>
            </w:pPr>
            <w:r>
              <w:rPr>
                <w:spacing w:val="-3"/>
                <w:sz w:val="22"/>
                <w:szCs w:val="22"/>
              </w:rPr>
              <w:t>技能大赛</w:t>
            </w:r>
          </w:p>
        </w:tc>
        <w:tc>
          <w:tcPr>
            <w:tcW w:w="1902" w:type="dxa"/>
            <w:vAlign w:val="top"/>
          </w:tcPr>
          <w:p w14:paraId="3C30904F">
            <w:pPr>
              <w:spacing w:line="423" w:lineRule="auto"/>
              <w:rPr>
                <w:rFonts w:ascii="Arial"/>
                <w:sz w:val="21"/>
              </w:rPr>
            </w:pPr>
          </w:p>
          <w:p w14:paraId="68815E5A">
            <w:pPr>
              <w:pStyle w:val="6"/>
              <w:spacing w:before="71" w:line="221" w:lineRule="auto"/>
              <w:ind w:left="402"/>
              <w:rPr>
                <w:sz w:val="22"/>
                <w:szCs w:val="22"/>
              </w:rPr>
            </w:pPr>
            <w:r>
              <w:rPr>
                <w:spacing w:val="-2"/>
                <w:sz w:val="22"/>
                <w:szCs w:val="22"/>
              </w:rPr>
              <w:t>短视频制作</w:t>
            </w:r>
          </w:p>
        </w:tc>
        <w:tc>
          <w:tcPr>
            <w:tcW w:w="2515" w:type="dxa"/>
            <w:vAlign w:val="top"/>
          </w:tcPr>
          <w:p w14:paraId="3476B6E0">
            <w:pPr>
              <w:spacing w:line="423" w:lineRule="auto"/>
              <w:rPr>
                <w:rFonts w:ascii="Arial"/>
                <w:sz w:val="21"/>
              </w:rPr>
            </w:pPr>
          </w:p>
          <w:p w14:paraId="340169B3">
            <w:pPr>
              <w:pStyle w:val="6"/>
              <w:spacing w:before="71" w:line="225" w:lineRule="auto"/>
              <w:ind w:left="1204"/>
              <w:rPr>
                <w:sz w:val="22"/>
                <w:szCs w:val="22"/>
              </w:rPr>
            </w:pPr>
            <w:r>
              <w:rPr>
                <w:sz w:val="22"/>
                <w:szCs w:val="22"/>
              </w:rPr>
              <w:t>/</w:t>
            </w:r>
          </w:p>
        </w:tc>
        <w:tc>
          <w:tcPr>
            <w:tcW w:w="1260" w:type="dxa"/>
            <w:vAlign w:val="top"/>
          </w:tcPr>
          <w:p w14:paraId="5849BBCF">
            <w:pPr>
              <w:spacing w:line="423" w:lineRule="auto"/>
              <w:rPr>
                <w:rFonts w:ascii="Arial"/>
                <w:sz w:val="21"/>
              </w:rPr>
            </w:pPr>
          </w:p>
          <w:p w14:paraId="06A4DEB7">
            <w:pPr>
              <w:pStyle w:val="6"/>
              <w:spacing w:before="71" w:line="220" w:lineRule="auto"/>
              <w:ind w:left="306"/>
              <w:rPr>
                <w:sz w:val="22"/>
                <w:szCs w:val="22"/>
              </w:rPr>
            </w:pPr>
            <w:r>
              <w:rPr>
                <w:spacing w:val="-3"/>
                <w:sz w:val="22"/>
                <w:szCs w:val="22"/>
              </w:rPr>
              <w:t>李述朋</w:t>
            </w:r>
          </w:p>
        </w:tc>
        <w:tc>
          <w:tcPr>
            <w:tcW w:w="1260" w:type="dxa"/>
            <w:vAlign w:val="top"/>
          </w:tcPr>
          <w:p w14:paraId="6FC29BC1">
            <w:pPr>
              <w:spacing w:line="423" w:lineRule="auto"/>
              <w:rPr>
                <w:rFonts w:ascii="Arial"/>
                <w:sz w:val="21"/>
              </w:rPr>
            </w:pPr>
          </w:p>
          <w:p w14:paraId="529E0F9A">
            <w:pPr>
              <w:pStyle w:val="6"/>
              <w:spacing w:before="71" w:line="220" w:lineRule="auto"/>
              <w:ind w:left="307"/>
              <w:rPr>
                <w:sz w:val="22"/>
                <w:szCs w:val="22"/>
              </w:rPr>
            </w:pPr>
            <w:r>
              <w:rPr>
                <w:spacing w:val="-3"/>
                <w:sz w:val="22"/>
                <w:szCs w:val="22"/>
              </w:rPr>
              <w:t>三等奖</w:t>
            </w:r>
          </w:p>
        </w:tc>
        <w:tc>
          <w:tcPr>
            <w:tcW w:w="673" w:type="dxa"/>
            <w:vAlign w:val="top"/>
          </w:tcPr>
          <w:p w14:paraId="21B33BB4">
            <w:pPr>
              <w:pStyle w:val="6"/>
              <w:spacing w:before="197" w:line="220" w:lineRule="auto"/>
              <w:ind w:left="123"/>
              <w:rPr>
                <w:sz w:val="22"/>
                <w:szCs w:val="22"/>
              </w:rPr>
            </w:pPr>
            <w:r>
              <w:rPr>
                <w:spacing w:val="-5"/>
                <w:sz w:val="22"/>
                <w:szCs w:val="22"/>
              </w:rPr>
              <w:t>教师</w:t>
            </w:r>
          </w:p>
          <w:p w14:paraId="692637A5">
            <w:pPr>
              <w:spacing w:line="264" w:lineRule="auto"/>
              <w:rPr>
                <w:rFonts w:ascii="Arial"/>
                <w:sz w:val="21"/>
              </w:rPr>
            </w:pPr>
          </w:p>
          <w:p w14:paraId="5023D4BC">
            <w:pPr>
              <w:pStyle w:val="6"/>
              <w:spacing w:before="71" w:line="231" w:lineRule="auto"/>
              <w:ind w:left="233"/>
              <w:rPr>
                <w:sz w:val="22"/>
                <w:szCs w:val="22"/>
              </w:rPr>
            </w:pPr>
            <w:r>
              <w:rPr>
                <w:sz w:val="22"/>
                <w:szCs w:val="22"/>
              </w:rPr>
              <w:t>组</w:t>
            </w:r>
          </w:p>
        </w:tc>
      </w:tr>
      <w:tr w14:paraId="1D814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12" w:hRule="atLeast"/>
        </w:trPr>
        <w:tc>
          <w:tcPr>
            <w:tcW w:w="1189" w:type="dxa"/>
            <w:tcBorders>
              <w:left w:val="nil"/>
            </w:tcBorders>
            <w:vAlign w:val="top"/>
          </w:tcPr>
          <w:p w14:paraId="1486539C">
            <w:pPr>
              <w:rPr>
                <w:rFonts w:ascii="Arial"/>
                <w:sz w:val="21"/>
              </w:rPr>
            </w:pPr>
          </w:p>
          <w:p w14:paraId="142AA500">
            <w:pPr>
              <w:spacing w:line="241" w:lineRule="auto"/>
              <w:rPr>
                <w:rFonts w:ascii="Arial"/>
                <w:sz w:val="21"/>
              </w:rPr>
            </w:pPr>
          </w:p>
          <w:p w14:paraId="67983343">
            <w:pPr>
              <w:spacing w:line="241" w:lineRule="auto"/>
              <w:rPr>
                <w:rFonts w:ascii="Arial"/>
                <w:sz w:val="21"/>
              </w:rPr>
            </w:pPr>
          </w:p>
          <w:p w14:paraId="4F08CC1C">
            <w:pPr>
              <w:pStyle w:val="6"/>
              <w:spacing w:before="71"/>
              <w:ind w:left="492"/>
              <w:rPr>
                <w:sz w:val="22"/>
                <w:szCs w:val="22"/>
              </w:rPr>
            </w:pPr>
            <w:r>
              <w:rPr>
                <w:spacing w:val="-6"/>
                <w:sz w:val="22"/>
                <w:szCs w:val="22"/>
              </w:rPr>
              <w:t>25</w:t>
            </w:r>
          </w:p>
        </w:tc>
        <w:tc>
          <w:tcPr>
            <w:tcW w:w="1382" w:type="dxa"/>
            <w:vAlign w:val="top"/>
          </w:tcPr>
          <w:p w14:paraId="5DD0B85C">
            <w:pPr>
              <w:spacing w:line="423" w:lineRule="auto"/>
              <w:rPr>
                <w:rFonts w:ascii="Arial"/>
                <w:sz w:val="21"/>
              </w:rPr>
            </w:pPr>
          </w:p>
          <w:p w14:paraId="2AE795BF">
            <w:pPr>
              <w:pStyle w:val="6"/>
              <w:spacing w:before="71" w:line="221" w:lineRule="auto"/>
              <w:ind w:left="137"/>
              <w:rPr>
                <w:sz w:val="22"/>
                <w:szCs w:val="22"/>
              </w:rPr>
            </w:pPr>
            <w:r>
              <w:rPr>
                <w:spacing w:val="-2"/>
                <w:sz w:val="22"/>
                <w:szCs w:val="22"/>
              </w:rPr>
              <w:t>创新创业大</w:t>
            </w:r>
          </w:p>
          <w:p w14:paraId="1F77A079">
            <w:pPr>
              <w:spacing w:line="263" w:lineRule="auto"/>
              <w:rPr>
                <w:rFonts w:ascii="Arial"/>
                <w:sz w:val="21"/>
              </w:rPr>
            </w:pPr>
          </w:p>
          <w:p w14:paraId="164669CC">
            <w:pPr>
              <w:pStyle w:val="6"/>
              <w:spacing w:before="72" w:line="220" w:lineRule="auto"/>
              <w:ind w:left="577"/>
              <w:rPr>
                <w:sz w:val="22"/>
                <w:szCs w:val="22"/>
              </w:rPr>
            </w:pPr>
            <w:r>
              <w:rPr>
                <w:sz w:val="22"/>
                <w:szCs w:val="22"/>
              </w:rPr>
              <w:t>赛</w:t>
            </w:r>
          </w:p>
        </w:tc>
        <w:tc>
          <w:tcPr>
            <w:tcW w:w="1902" w:type="dxa"/>
            <w:vAlign w:val="top"/>
          </w:tcPr>
          <w:p w14:paraId="11FFC0BA">
            <w:pPr>
              <w:pStyle w:val="6"/>
              <w:spacing w:before="197" w:line="220" w:lineRule="auto"/>
              <w:ind w:left="126"/>
              <w:rPr>
                <w:sz w:val="22"/>
                <w:szCs w:val="22"/>
              </w:rPr>
            </w:pPr>
            <w:r>
              <w:rPr>
                <w:spacing w:val="-2"/>
                <w:sz w:val="22"/>
                <w:szCs w:val="22"/>
              </w:rPr>
              <w:t>拓扑优轮-仿生结</w:t>
            </w:r>
          </w:p>
          <w:p w14:paraId="0A46B8DD">
            <w:pPr>
              <w:spacing w:line="264" w:lineRule="auto"/>
              <w:rPr>
                <w:rFonts w:ascii="Arial"/>
                <w:sz w:val="21"/>
              </w:rPr>
            </w:pPr>
          </w:p>
          <w:p w14:paraId="56098180">
            <w:pPr>
              <w:pStyle w:val="6"/>
              <w:spacing w:before="72" w:line="220" w:lineRule="auto"/>
              <w:ind w:left="181"/>
              <w:rPr>
                <w:sz w:val="22"/>
                <w:szCs w:val="22"/>
              </w:rPr>
            </w:pPr>
            <w:r>
              <w:rPr>
                <w:spacing w:val="-2"/>
                <w:sz w:val="22"/>
                <w:szCs w:val="22"/>
              </w:rPr>
              <w:t>构超轻轮毂革新</w:t>
            </w:r>
          </w:p>
          <w:p w14:paraId="46C31689">
            <w:pPr>
              <w:spacing w:line="264" w:lineRule="auto"/>
              <w:rPr>
                <w:rFonts w:ascii="Arial"/>
                <w:sz w:val="21"/>
              </w:rPr>
            </w:pPr>
          </w:p>
          <w:p w14:paraId="59F0BC60">
            <w:pPr>
              <w:pStyle w:val="6"/>
              <w:spacing w:before="71" w:line="222" w:lineRule="auto"/>
              <w:ind w:left="840"/>
              <w:rPr>
                <w:sz w:val="22"/>
                <w:szCs w:val="22"/>
              </w:rPr>
            </w:pPr>
            <w:r>
              <w:rPr>
                <w:sz w:val="22"/>
                <w:szCs w:val="22"/>
              </w:rPr>
              <w:t>者</w:t>
            </w:r>
          </w:p>
        </w:tc>
        <w:tc>
          <w:tcPr>
            <w:tcW w:w="2515" w:type="dxa"/>
            <w:vAlign w:val="top"/>
          </w:tcPr>
          <w:p w14:paraId="230C9E95">
            <w:pPr>
              <w:spacing w:line="423" w:lineRule="auto"/>
              <w:rPr>
                <w:rFonts w:ascii="Arial"/>
                <w:sz w:val="21"/>
              </w:rPr>
            </w:pPr>
          </w:p>
          <w:p w14:paraId="4DC7AC9F">
            <w:pPr>
              <w:pStyle w:val="6"/>
              <w:spacing w:before="72" w:line="505" w:lineRule="auto"/>
              <w:ind w:left="519" w:right="181" w:hanging="362"/>
              <w:rPr>
                <w:sz w:val="22"/>
                <w:szCs w:val="22"/>
              </w:rPr>
            </w:pPr>
            <w:r>
              <w:rPr>
                <w:spacing w:val="-4"/>
                <w:sz w:val="22"/>
                <w:szCs w:val="22"/>
              </w:rPr>
              <w:t>黄帅、杨豪、杨启超、</w:t>
            </w:r>
            <w:r>
              <w:rPr>
                <w:spacing w:val="-6"/>
                <w:sz w:val="22"/>
                <w:szCs w:val="22"/>
              </w:rPr>
              <w:t>肖思媛、刘梦依</w:t>
            </w:r>
          </w:p>
        </w:tc>
        <w:tc>
          <w:tcPr>
            <w:tcW w:w="1260" w:type="dxa"/>
            <w:vAlign w:val="top"/>
          </w:tcPr>
          <w:p w14:paraId="4EC3E208">
            <w:pPr>
              <w:rPr>
                <w:rFonts w:ascii="Arial"/>
                <w:sz w:val="21"/>
              </w:rPr>
            </w:pPr>
          </w:p>
          <w:p w14:paraId="6534F068">
            <w:pPr>
              <w:rPr>
                <w:rFonts w:ascii="Arial"/>
                <w:sz w:val="21"/>
              </w:rPr>
            </w:pPr>
          </w:p>
          <w:p w14:paraId="0406E329">
            <w:pPr>
              <w:spacing w:line="241" w:lineRule="auto"/>
              <w:rPr>
                <w:rFonts w:ascii="Arial"/>
                <w:sz w:val="21"/>
              </w:rPr>
            </w:pPr>
          </w:p>
          <w:p w14:paraId="5B75F24E">
            <w:pPr>
              <w:pStyle w:val="6"/>
              <w:spacing w:before="71" w:line="222" w:lineRule="auto"/>
              <w:ind w:left="306"/>
              <w:rPr>
                <w:sz w:val="22"/>
                <w:szCs w:val="22"/>
              </w:rPr>
            </w:pPr>
            <w:r>
              <w:rPr>
                <w:spacing w:val="-3"/>
                <w:sz w:val="22"/>
                <w:szCs w:val="22"/>
              </w:rPr>
              <w:t>王鹏飞</w:t>
            </w:r>
          </w:p>
        </w:tc>
        <w:tc>
          <w:tcPr>
            <w:tcW w:w="1260" w:type="dxa"/>
            <w:vAlign w:val="top"/>
          </w:tcPr>
          <w:p w14:paraId="1EB782BD">
            <w:pPr>
              <w:spacing w:line="423" w:lineRule="auto"/>
              <w:rPr>
                <w:rFonts w:ascii="Arial"/>
                <w:sz w:val="21"/>
              </w:rPr>
            </w:pPr>
          </w:p>
          <w:p w14:paraId="5AA13462">
            <w:pPr>
              <w:pStyle w:val="6"/>
              <w:spacing w:before="72" w:line="220" w:lineRule="auto"/>
              <w:ind w:left="113"/>
              <w:rPr>
                <w:sz w:val="22"/>
                <w:szCs w:val="22"/>
              </w:rPr>
            </w:pPr>
            <w:r>
              <w:rPr>
                <w:spacing w:val="-12"/>
                <w:sz w:val="22"/>
                <w:szCs w:val="22"/>
              </w:rPr>
              <w:t>三等奖（省</w:t>
            </w:r>
          </w:p>
          <w:p w14:paraId="32AC2B47">
            <w:pPr>
              <w:spacing w:line="264" w:lineRule="auto"/>
              <w:rPr>
                <w:rFonts w:ascii="Arial"/>
                <w:sz w:val="21"/>
              </w:rPr>
            </w:pPr>
          </w:p>
          <w:p w14:paraId="06AB090F">
            <w:pPr>
              <w:pStyle w:val="6"/>
              <w:spacing w:before="72" w:line="220" w:lineRule="auto"/>
              <w:ind w:left="418"/>
              <w:rPr>
                <w:sz w:val="22"/>
                <w:szCs w:val="22"/>
              </w:rPr>
            </w:pPr>
            <w:r>
              <w:rPr>
                <w:spacing w:val="-5"/>
                <w:sz w:val="22"/>
                <w:szCs w:val="22"/>
              </w:rPr>
              <w:t>赛）</w:t>
            </w:r>
          </w:p>
        </w:tc>
        <w:tc>
          <w:tcPr>
            <w:tcW w:w="673" w:type="dxa"/>
            <w:vAlign w:val="top"/>
          </w:tcPr>
          <w:p w14:paraId="38ED1E69">
            <w:pPr>
              <w:rPr>
                <w:rFonts w:ascii="Arial"/>
                <w:sz w:val="21"/>
              </w:rPr>
            </w:pPr>
          </w:p>
        </w:tc>
      </w:tr>
    </w:tbl>
    <w:p w14:paraId="1B9E5CF7">
      <w:pPr>
        <w:spacing w:before="208" w:line="358" w:lineRule="auto"/>
        <w:ind w:left="816" w:right="1224" w:firstLine="630"/>
        <w:rPr>
          <w:rFonts w:ascii="仿宋" w:hAnsi="仿宋" w:eastAsia="仿宋" w:cs="仿宋"/>
          <w:sz w:val="31"/>
          <w:szCs w:val="31"/>
        </w:rPr>
      </w:pPr>
      <w:r>
        <w:rPr>
          <w:rFonts w:ascii="仿宋" w:hAnsi="仿宋" w:eastAsia="仿宋" w:cs="仿宋"/>
          <w:b/>
          <w:bCs/>
          <w:spacing w:val="8"/>
          <w:sz w:val="31"/>
          <w:szCs w:val="31"/>
        </w:rPr>
        <w:t>案例2-11</w:t>
      </w:r>
      <w:r>
        <w:rPr>
          <w:rFonts w:ascii="仿宋" w:hAnsi="仿宋" w:eastAsia="仿宋" w:cs="仿宋"/>
          <w:spacing w:val="-38"/>
          <w:sz w:val="31"/>
          <w:szCs w:val="31"/>
        </w:rPr>
        <w:t xml:space="preserve"> </w:t>
      </w:r>
      <w:r>
        <w:rPr>
          <w:rFonts w:ascii="仿宋" w:hAnsi="仿宋" w:eastAsia="仿宋" w:cs="仿宋"/>
          <w:b/>
          <w:bCs/>
          <w:spacing w:val="8"/>
          <w:sz w:val="31"/>
          <w:szCs w:val="31"/>
        </w:rPr>
        <w:t>学校机电系优秀学子在技能大赛</w:t>
      </w:r>
      <w:r>
        <w:rPr>
          <w:rFonts w:ascii="仿宋" w:hAnsi="仿宋" w:eastAsia="仿宋" w:cs="仿宋"/>
          <w:b/>
          <w:bCs/>
          <w:spacing w:val="7"/>
          <w:sz w:val="31"/>
          <w:szCs w:val="31"/>
        </w:rPr>
        <w:t>中斩获省三</w:t>
      </w:r>
      <w:r>
        <w:rPr>
          <w:rFonts w:ascii="仿宋" w:hAnsi="仿宋" w:eastAsia="仿宋" w:cs="仿宋"/>
          <w:b/>
          <w:bCs/>
          <w:spacing w:val="-10"/>
          <w:sz w:val="31"/>
          <w:szCs w:val="31"/>
        </w:rPr>
        <w:t>等奖</w:t>
      </w:r>
    </w:p>
    <w:p w14:paraId="731BFB6E">
      <w:pPr>
        <w:spacing w:line="358" w:lineRule="auto"/>
        <w:rPr>
          <w:rFonts w:ascii="仿宋" w:hAnsi="仿宋" w:eastAsia="仿宋" w:cs="仿宋"/>
          <w:sz w:val="31"/>
          <w:szCs w:val="31"/>
        </w:rPr>
        <w:sectPr>
          <w:footerReference r:id="rId44" w:type="default"/>
          <w:pgSz w:w="11906" w:h="16839"/>
          <w:pgMar w:top="1431" w:right="693" w:bottom="1151" w:left="1016" w:header="0" w:footer="987" w:gutter="0"/>
          <w:cols w:space="720" w:num="1"/>
        </w:sectPr>
      </w:pPr>
    </w:p>
    <w:p w14:paraId="6A9533D3">
      <w:pPr>
        <w:spacing w:before="215" w:line="351" w:lineRule="auto"/>
        <w:ind w:left="6" w:firstLine="663"/>
        <w:jc w:val="both"/>
        <w:rPr>
          <w:rFonts w:ascii="仿宋" w:hAnsi="仿宋" w:eastAsia="仿宋" w:cs="仿宋"/>
          <w:sz w:val="31"/>
          <w:szCs w:val="31"/>
        </w:rPr>
      </w:pPr>
      <w:r>
        <w:rPr>
          <w:rFonts w:ascii="仿宋" w:hAnsi="仿宋" w:eastAsia="仿宋" w:cs="仿宋"/>
          <w:spacing w:val="-9"/>
          <w:sz w:val="31"/>
          <w:szCs w:val="31"/>
        </w:rPr>
        <w:t>2025</w:t>
      </w:r>
      <w:r>
        <w:rPr>
          <w:rFonts w:ascii="仿宋" w:hAnsi="仿宋" w:eastAsia="仿宋" w:cs="仿宋"/>
          <w:spacing w:val="-35"/>
          <w:sz w:val="31"/>
          <w:szCs w:val="31"/>
        </w:rPr>
        <w:t xml:space="preserve"> </w:t>
      </w:r>
      <w:r>
        <w:rPr>
          <w:rFonts w:ascii="仿宋" w:hAnsi="仿宋" w:eastAsia="仿宋" w:cs="仿宋"/>
          <w:spacing w:val="-9"/>
          <w:sz w:val="31"/>
          <w:szCs w:val="31"/>
        </w:rPr>
        <w:t>年</w:t>
      </w:r>
      <w:r>
        <w:rPr>
          <w:rFonts w:ascii="仿宋" w:hAnsi="仿宋" w:eastAsia="仿宋" w:cs="仿宋"/>
          <w:spacing w:val="-41"/>
          <w:sz w:val="31"/>
          <w:szCs w:val="31"/>
        </w:rPr>
        <w:t xml:space="preserve"> </w:t>
      </w:r>
      <w:r>
        <w:rPr>
          <w:rFonts w:ascii="仿宋" w:hAnsi="仿宋" w:eastAsia="仿宋" w:cs="仿宋"/>
          <w:spacing w:val="-9"/>
          <w:sz w:val="31"/>
          <w:szCs w:val="31"/>
        </w:rPr>
        <w:t>10</w:t>
      </w:r>
      <w:r>
        <w:rPr>
          <w:rFonts w:ascii="仿宋" w:hAnsi="仿宋" w:eastAsia="仿宋" w:cs="仿宋"/>
          <w:spacing w:val="-38"/>
          <w:sz w:val="31"/>
          <w:szCs w:val="31"/>
        </w:rPr>
        <w:t xml:space="preserve"> </w:t>
      </w:r>
      <w:r>
        <w:rPr>
          <w:rFonts w:ascii="仿宋" w:hAnsi="仿宋" w:eastAsia="仿宋" w:cs="仿宋"/>
          <w:spacing w:val="-9"/>
          <w:sz w:val="31"/>
          <w:szCs w:val="31"/>
        </w:rPr>
        <w:t>月</w:t>
      </w:r>
      <w:r>
        <w:rPr>
          <w:rFonts w:ascii="仿宋" w:hAnsi="仿宋" w:eastAsia="仿宋" w:cs="仿宋"/>
          <w:spacing w:val="-58"/>
          <w:sz w:val="31"/>
          <w:szCs w:val="31"/>
        </w:rPr>
        <w:t xml:space="preserve"> </w:t>
      </w:r>
      <w:r>
        <w:rPr>
          <w:rFonts w:ascii="仿宋" w:hAnsi="仿宋" w:eastAsia="仿宋" w:cs="仿宋"/>
          <w:spacing w:val="-9"/>
          <w:sz w:val="31"/>
          <w:szCs w:val="31"/>
        </w:rPr>
        <w:t>26 日，河南省职业院校技能大赛（中职组）</w:t>
      </w:r>
      <w:r>
        <w:rPr>
          <w:rFonts w:ascii="仿宋" w:hAnsi="仿宋" w:eastAsia="仿宋" w:cs="仿宋"/>
          <w:sz w:val="31"/>
          <w:szCs w:val="31"/>
        </w:rPr>
        <w:t xml:space="preserve"> </w:t>
      </w:r>
      <w:r>
        <w:rPr>
          <w:rFonts w:ascii="仿宋" w:hAnsi="仿宋" w:eastAsia="仿宋" w:cs="仿宋"/>
          <w:spacing w:val="8"/>
          <w:sz w:val="31"/>
          <w:szCs w:val="31"/>
        </w:rPr>
        <w:t>“新能源汽车检测与维修</w:t>
      </w:r>
      <w:r>
        <w:rPr>
          <w:rFonts w:ascii="仿宋" w:hAnsi="仿宋" w:eastAsia="仿宋" w:cs="仿宋"/>
          <w:spacing w:val="-110"/>
          <w:sz w:val="31"/>
          <w:szCs w:val="31"/>
        </w:rPr>
        <w:t xml:space="preserve"> </w:t>
      </w:r>
      <w:r>
        <w:rPr>
          <w:rFonts w:ascii="仿宋" w:hAnsi="仿宋" w:eastAsia="仿宋" w:cs="仿宋"/>
          <w:spacing w:val="8"/>
          <w:sz w:val="31"/>
          <w:szCs w:val="31"/>
        </w:rPr>
        <w:t>”赛项在南阳科技职业学院</w:t>
      </w:r>
      <w:r>
        <w:rPr>
          <w:rFonts w:ascii="仿宋" w:hAnsi="仿宋" w:eastAsia="仿宋" w:cs="仿宋"/>
          <w:spacing w:val="7"/>
          <w:sz w:val="31"/>
          <w:szCs w:val="31"/>
        </w:rPr>
        <w:t>圆满落</w:t>
      </w:r>
      <w:r>
        <w:rPr>
          <w:rFonts w:ascii="仿宋" w:hAnsi="仿宋" w:eastAsia="仿宋" w:cs="仿宋"/>
          <w:spacing w:val="10"/>
          <w:sz w:val="31"/>
          <w:szCs w:val="31"/>
        </w:rPr>
        <w:t>幕，学校机电系新能源汽车运用与维修专业</w:t>
      </w:r>
      <w:r>
        <w:rPr>
          <w:rFonts w:ascii="仿宋" w:hAnsi="仿宋" w:eastAsia="仿宋" w:cs="仿宋"/>
          <w:spacing w:val="9"/>
          <w:sz w:val="31"/>
          <w:szCs w:val="31"/>
        </w:rPr>
        <w:t>梁金贵、孙顺心两位同学组成的参赛队历经两天激烈角逐，凭借扎实的专业功底和娴熟的实操技能，荣获省级三等奖！</w:t>
      </w:r>
    </w:p>
    <w:p w14:paraId="66BDD481">
      <w:pPr>
        <w:spacing w:before="1" w:line="224" w:lineRule="auto"/>
        <w:ind w:left="707"/>
        <w:rPr>
          <w:rFonts w:ascii="仿宋" w:hAnsi="仿宋" w:eastAsia="仿宋" w:cs="仿宋"/>
          <w:sz w:val="31"/>
          <w:szCs w:val="31"/>
        </w:rPr>
      </w:pPr>
      <w:r>
        <w:rPr>
          <w:rFonts w:ascii="仿宋" w:hAnsi="仿宋" w:eastAsia="仿宋" w:cs="仿宋"/>
          <w:b/>
          <w:bCs/>
          <w:spacing w:val="6"/>
          <w:sz w:val="31"/>
          <w:szCs w:val="31"/>
        </w:rPr>
        <w:t>图片2-11-1</w:t>
      </w:r>
      <w:r>
        <w:rPr>
          <w:rFonts w:ascii="仿宋" w:hAnsi="仿宋" w:eastAsia="仿宋" w:cs="仿宋"/>
          <w:spacing w:val="-36"/>
          <w:sz w:val="31"/>
          <w:szCs w:val="31"/>
        </w:rPr>
        <w:t xml:space="preserve"> </w:t>
      </w:r>
      <w:r>
        <w:rPr>
          <w:rFonts w:ascii="仿宋" w:hAnsi="仿宋" w:eastAsia="仿宋" w:cs="仿宋"/>
          <w:b/>
          <w:bCs/>
          <w:spacing w:val="6"/>
          <w:sz w:val="31"/>
          <w:szCs w:val="31"/>
        </w:rPr>
        <w:t>梁金贵和孙顺心在赛场外合影留念</w:t>
      </w:r>
    </w:p>
    <w:p w14:paraId="16770A9D">
      <w:pPr>
        <w:spacing w:before="104" w:line="4332" w:lineRule="exact"/>
        <w:ind w:firstLine="654"/>
      </w:pPr>
      <w:r>
        <w:rPr>
          <w:position w:val="-86"/>
        </w:rPr>
        <w:drawing>
          <wp:inline distT="0" distB="0" distL="0" distR="0">
            <wp:extent cx="4168140" cy="275082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06"/>
                    <a:stretch>
                      <a:fillRect/>
                    </a:stretch>
                  </pic:blipFill>
                  <pic:spPr>
                    <a:xfrm>
                      <a:off x="0" y="0"/>
                      <a:ext cx="4168140" cy="2750820"/>
                    </a:xfrm>
                    <a:prstGeom prst="rect">
                      <a:avLst/>
                    </a:prstGeom>
                  </pic:spPr>
                </pic:pic>
              </a:graphicData>
            </a:graphic>
          </wp:inline>
        </w:drawing>
      </w:r>
    </w:p>
    <w:p w14:paraId="6C5AD3F3">
      <w:pPr>
        <w:pStyle w:val="2"/>
        <w:spacing w:line="348" w:lineRule="auto"/>
      </w:pPr>
    </w:p>
    <w:p w14:paraId="6571CDC6">
      <w:pPr>
        <w:pStyle w:val="2"/>
        <w:spacing w:line="349" w:lineRule="auto"/>
      </w:pPr>
    </w:p>
    <w:p w14:paraId="27C764CD">
      <w:pPr>
        <w:spacing w:before="101" w:line="226" w:lineRule="auto"/>
        <w:ind w:left="2689"/>
        <w:rPr>
          <w:rFonts w:ascii="仿宋" w:hAnsi="仿宋" w:eastAsia="仿宋" w:cs="仿宋"/>
          <w:sz w:val="31"/>
          <w:szCs w:val="31"/>
        </w:rPr>
      </w:pPr>
      <w:r>
        <w:rPr>
          <w:rFonts w:ascii="仿宋" w:hAnsi="仿宋" w:eastAsia="仿宋" w:cs="仿宋"/>
          <w:b/>
          <w:bCs/>
          <w:spacing w:val="-2"/>
          <w:sz w:val="31"/>
          <w:szCs w:val="31"/>
        </w:rPr>
        <w:t>图片</w:t>
      </w:r>
      <w:r>
        <w:rPr>
          <w:rFonts w:ascii="仿宋" w:hAnsi="仿宋" w:eastAsia="仿宋" w:cs="仿宋"/>
          <w:spacing w:val="-50"/>
          <w:sz w:val="31"/>
          <w:szCs w:val="31"/>
        </w:rPr>
        <w:t xml:space="preserve"> </w:t>
      </w:r>
      <w:r>
        <w:rPr>
          <w:rFonts w:ascii="仿宋" w:hAnsi="仿宋" w:eastAsia="仿宋" w:cs="仿宋"/>
          <w:b/>
          <w:bCs/>
          <w:spacing w:val="-2"/>
          <w:sz w:val="31"/>
          <w:szCs w:val="31"/>
        </w:rPr>
        <w:t>2-11-2</w:t>
      </w:r>
      <w:r>
        <w:rPr>
          <w:rFonts w:ascii="仿宋" w:hAnsi="仿宋" w:eastAsia="仿宋" w:cs="仿宋"/>
          <w:spacing w:val="-46"/>
          <w:sz w:val="31"/>
          <w:szCs w:val="31"/>
        </w:rPr>
        <w:t xml:space="preserve"> </w:t>
      </w:r>
      <w:r>
        <w:rPr>
          <w:rFonts w:ascii="仿宋" w:hAnsi="仿宋" w:eastAsia="仿宋" w:cs="仿宋"/>
          <w:b/>
          <w:bCs/>
          <w:spacing w:val="-2"/>
          <w:sz w:val="31"/>
          <w:szCs w:val="31"/>
        </w:rPr>
        <w:t>获奖名单截图</w:t>
      </w:r>
    </w:p>
    <w:p w14:paraId="3931E44E">
      <w:pPr>
        <w:spacing w:line="226" w:lineRule="auto"/>
        <w:rPr>
          <w:rFonts w:ascii="仿宋" w:hAnsi="仿宋" w:eastAsia="仿宋" w:cs="仿宋"/>
          <w:sz w:val="31"/>
          <w:szCs w:val="31"/>
        </w:rPr>
        <w:sectPr>
          <w:footerReference r:id="rId45" w:type="default"/>
          <w:pgSz w:w="11906" w:h="16839"/>
          <w:pgMar w:top="1431" w:right="1666" w:bottom="1152" w:left="1785" w:header="0" w:footer="987" w:gutter="0"/>
          <w:cols w:space="720" w:num="1"/>
        </w:sectPr>
      </w:pPr>
    </w:p>
    <w:p w14:paraId="3D37B6D1">
      <w:pPr>
        <w:spacing w:before="92" w:line="7306" w:lineRule="exact"/>
        <w:ind w:firstLine="14"/>
      </w:pPr>
      <w:r>
        <w:rPr>
          <w:position w:val="-146"/>
        </w:rPr>
        <w:drawing>
          <wp:inline distT="0" distB="0" distL="0" distR="0">
            <wp:extent cx="5449570" cy="463867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07"/>
                    <a:stretch>
                      <a:fillRect/>
                    </a:stretch>
                  </pic:blipFill>
                  <pic:spPr>
                    <a:xfrm>
                      <a:off x="0" y="0"/>
                      <a:ext cx="5449823" cy="4639056"/>
                    </a:xfrm>
                    <a:prstGeom prst="rect">
                      <a:avLst/>
                    </a:prstGeom>
                  </pic:spPr>
                </pic:pic>
              </a:graphicData>
            </a:graphic>
          </wp:inline>
        </w:drawing>
      </w:r>
    </w:p>
    <w:p w14:paraId="75A12748">
      <w:pPr>
        <w:spacing w:before="309" w:line="357" w:lineRule="auto"/>
        <w:ind w:left="37" w:right="4" w:firstLine="638"/>
        <w:jc w:val="both"/>
        <w:rPr>
          <w:rFonts w:ascii="仿宋" w:hAnsi="仿宋" w:eastAsia="仿宋" w:cs="仿宋"/>
          <w:sz w:val="31"/>
          <w:szCs w:val="31"/>
        </w:rPr>
      </w:pPr>
      <w:bookmarkStart w:id="32" w:name="bookmark68"/>
      <w:bookmarkEnd w:id="32"/>
      <w:r>
        <w:rPr>
          <w:rFonts w:ascii="仿宋" w:hAnsi="仿宋" w:eastAsia="仿宋" w:cs="仿宋"/>
          <w:spacing w:val="10"/>
          <w:sz w:val="31"/>
          <w:szCs w:val="31"/>
        </w:rPr>
        <w:t>今年6</w:t>
      </w:r>
      <w:r>
        <w:rPr>
          <w:rFonts w:ascii="仿宋" w:hAnsi="仿宋" w:eastAsia="仿宋" w:cs="仿宋"/>
          <w:spacing w:val="-37"/>
          <w:sz w:val="31"/>
          <w:szCs w:val="31"/>
        </w:rPr>
        <w:t xml:space="preserve"> </w:t>
      </w:r>
      <w:r>
        <w:rPr>
          <w:rFonts w:ascii="仿宋" w:hAnsi="仿宋" w:eastAsia="仿宋" w:cs="仿宋"/>
          <w:spacing w:val="10"/>
          <w:sz w:val="31"/>
          <w:szCs w:val="31"/>
        </w:rPr>
        <w:t>月，梁金贵、孙顺心两位同学首次组队征战南阳</w:t>
      </w:r>
      <w:r>
        <w:rPr>
          <w:rFonts w:ascii="仿宋" w:hAnsi="仿宋" w:eastAsia="仿宋" w:cs="仿宋"/>
          <w:spacing w:val="6"/>
          <w:sz w:val="31"/>
          <w:szCs w:val="31"/>
        </w:rPr>
        <w:t>市职业院校技能大赛，便在“新能源汽车检测与维修</w:t>
      </w:r>
      <w:r>
        <w:rPr>
          <w:rFonts w:ascii="仿宋" w:hAnsi="仿宋" w:eastAsia="仿宋" w:cs="仿宋"/>
          <w:spacing w:val="-92"/>
          <w:sz w:val="31"/>
          <w:szCs w:val="31"/>
        </w:rPr>
        <w:t xml:space="preserve"> </w:t>
      </w:r>
      <w:r>
        <w:rPr>
          <w:rFonts w:ascii="仿宋" w:hAnsi="仿宋" w:eastAsia="仿宋" w:cs="仿宋"/>
          <w:spacing w:val="6"/>
          <w:sz w:val="31"/>
          <w:szCs w:val="31"/>
        </w:rPr>
        <w:t>”赛项</w:t>
      </w:r>
      <w:r>
        <w:rPr>
          <w:rFonts w:ascii="仿宋" w:hAnsi="仿宋" w:eastAsia="仿宋" w:cs="仿宋"/>
          <w:spacing w:val="8"/>
          <w:sz w:val="31"/>
          <w:szCs w:val="31"/>
        </w:rPr>
        <w:t>中崭露头角，以精准的故障诊断能力和规范的操作流程荣获市级二等奖，跻身省级赛场。大赛紧扣新能源汽车产业发展战略，对接行业标准与企业技术，设置故障诊断排除、电驱</w:t>
      </w:r>
      <w:r>
        <w:rPr>
          <w:rFonts w:ascii="仿宋" w:hAnsi="仿宋" w:eastAsia="仿宋" w:cs="仿宋"/>
          <w:spacing w:val="7"/>
          <w:sz w:val="31"/>
          <w:szCs w:val="31"/>
        </w:rPr>
        <w:t>动总成装调检修两大核心模块，全面检验选手综</w:t>
      </w:r>
      <w:r>
        <w:rPr>
          <w:rFonts w:ascii="仿宋" w:hAnsi="仿宋" w:eastAsia="仿宋" w:cs="仿宋"/>
          <w:spacing w:val="6"/>
          <w:sz w:val="31"/>
          <w:szCs w:val="31"/>
        </w:rPr>
        <w:t>合职业能力。</w:t>
      </w:r>
      <w:r>
        <w:rPr>
          <w:rFonts w:ascii="仿宋" w:hAnsi="仿宋" w:eastAsia="仿宋" w:cs="仿宋"/>
          <w:spacing w:val="8"/>
          <w:sz w:val="31"/>
          <w:szCs w:val="31"/>
        </w:rPr>
        <w:t>比赛中，两人分工协作、操作规范，精准完成故障定位与设</w:t>
      </w:r>
      <w:r>
        <w:rPr>
          <w:rFonts w:ascii="仿宋" w:hAnsi="仿宋" w:eastAsia="仿宋" w:cs="仿宋"/>
          <w:spacing w:val="7"/>
          <w:sz w:val="31"/>
          <w:szCs w:val="31"/>
        </w:rPr>
        <w:t>备实操，展现了过硬的专业素养。</w:t>
      </w:r>
    </w:p>
    <w:p w14:paraId="3423A67D">
      <w:pPr>
        <w:pStyle w:val="2"/>
        <w:spacing w:line="444" w:lineRule="auto"/>
      </w:pPr>
    </w:p>
    <w:p w14:paraId="21627EF0">
      <w:pPr>
        <w:spacing w:before="100" w:line="225" w:lineRule="auto"/>
        <w:ind w:left="1727"/>
        <w:rPr>
          <w:rFonts w:ascii="仿宋" w:hAnsi="仿宋" w:eastAsia="仿宋" w:cs="仿宋"/>
          <w:sz w:val="31"/>
          <w:szCs w:val="31"/>
        </w:rPr>
      </w:pPr>
      <w:r>
        <w:rPr>
          <w:rFonts w:ascii="仿宋" w:hAnsi="仿宋" w:eastAsia="仿宋" w:cs="仿宋"/>
          <w:b/>
          <w:bCs/>
          <w:spacing w:val="5"/>
          <w:sz w:val="31"/>
          <w:szCs w:val="31"/>
        </w:rPr>
        <w:t>图片2-11-3</w:t>
      </w:r>
      <w:r>
        <w:rPr>
          <w:rFonts w:ascii="仿宋" w:hAnsi="仿宋" w:eastAsia="仿宋" w:cs="仿宋"/>
          <w:spacing w:val="-23"/>
          <w:sz w:val="31"/>
          <w:szCs w:val="31"/>
        </w:rPr>
        <w:t xml:space="preserve"> </w:t>
      </w:r>
      <w:r>
        <w:rPr>
          <w:rFonts w:ascii="仿宋" w:hAnsi="仿宋" w:eastAsia="仿宋" w:cs="仿宋"/>
          <w:b/>
          <w:bCs/>
          <w:spacing w:val="5"/>
          <w:sz w:val="31"/>
          <w:szCs w:val="31"/>
        </w:rPr>
        <w:t>两位同学正在进行赛前集训</w:t>
      </w:r>
    </w:p>
    <w:p w14:paraId="14B3A9E6">
      <w:pPr>
        <w:spacing w:line="225" w:lineRule="auto"/>
        <w:rPr>
          <w:rFonts w:ascii="仿宋" w:hAnsi="仿宋" w:eastAsia="仿宋" w:cs="仿宋"/>
          <w:sz w:val="31"/>
          <w:szCs w:val="31"/>
        </w:rPr>
        <w:sectPr>
          <w:footerReference r:id="rId46" w:type="default"/>
          <w:pgSz w:w="11906" w:h="16839"/>
          <w:pgMar w:top="1431" w:right="1523" w:bottom="1152" w:left="1785" w:header="0" w:footer="987" w:gutter="0"/>
          <w:cols w:space="720" w:num="1"/>
        </w:sectPr>
      </w:pPr>
    </w:p>
    <w:p w14:paraId="1E9B9F88">
      <w:pPr>
        <w:spacing w:before="92" w:line="5434" w:lineRule="exact"/>
        <w:ind w:firstLine="494"/>
      </w:pPr>
      <w:r>
        <w:rPr>
          <w:position w:val="-108"/>
        </w:rPr>
        <w:drawing>
          <wp:inline distT="0" distB="0" distL="0" distR="0">
            <wp:extent cx="4810760" cy="344995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08"/>
                    <a:stretch>
                      <a:fillRect/>
                    </a:stretch>
                  </pic:blipFill>
                  <pic:spPr>
                    <a:xfrm>
                      <a:off x="0" y="0"/>
                      <a:ext cx="4811267" cy="3450336"/>
                    </a:xfrm>
                    <a:prstGeom prst="rect">
                      <a:avLst/>
                    </a:prstGeom>
                  </pic:spPr>
                </pic:pic>
              </a:graphicData>
            </a:graphic>
          </wp:inline>
        </w:drawing>
      </w:r>
    </w:p>
    <w:p w14:paraId="2B397219">
      <w:pPr>
        <w:spacing w:before="310" w:line="357" w:lineRule="auto"/>
        <w:ind w:left="6" w:right="13" w:firstLine="640"/>
        <w:rPr>
          <w:rFonts w:ascii="仿宋" w:hAnsi="仿宋" w:eastAsia="仿宋" w:cs="仿宋"/>
          <w:sz w:val="31"/>
          <w:szCs w:val="31"/>
        </w:rPr>
      </w:pPr>
      <w:bookmarkStart w:id="33" w:name="bookmark69"/>
      <w:bookmarkEnd w:id="33"/>
      <w:r>
        <w:rPr>
          <w:rFonts w:ascii="仿宋" w:hAnsi="仿宋" w:eastAsia="仿宋" w:cs="仿宋"/>
          <w:spacing w:val="8"/>
          <w:sz w:val="31"/>
          <w:szCs w:val="31"/>
        </w:rPr>
        <w:t>“</w:t>
      </w:r>
      <w:r>
        <w:rPr>
          <w:rFonts w:ascii="仿宋" w:hAnsi="仿宋" w:eastAsia="仿宋" w:cs="仿宋"/>
          <w:spacing w:val="-115"/>
          <w:sz w:val="31"/>
          <w:szCs w:val="31"/>
        </w:rPr>
        <w:t xml:space="preserve"> </w:t>
      </w:r>
      <w:r>
        <w:rPr>
          <w:rFonts w:ascii="仿宋" w:hAnsi="仿宋" w:eastAsia="仿宋" w:cs="仿宋"/>
          <w:spacing w:val="8"/>
          <w:sz w:val="31"/>
          <w:szCs w:val="31"/>
        </w:rPr>
        <w:t>能取得这样的成绩，离不开学校的系统培养和</w:t>
      </w:r>
      <w:r>
        <w:rPr>
          <w:rFonts w:ascii="仿宋" w:hAnsi="仿宋" w:eastAsia="仿宋" w:cs="仿宋"/>
          <w:spacing w:val="7"/>
          <w:sz w:val="31"/>
          <w:szCs w:val="31"/>
        </w:rPr>
        <w:t>指导老</w:t>
      </w:r>
      <w:r>
        <w:rPr>
          <w:rFonts w:ascii="仿宋" w:hAnsi="仿宋" w:eastAsia="仿宋" w:cs="仿宋"/>
          <w:spacing w:val="8"/>
          <w:sz w:val="31"/>
          <w:szCs w:val="31"/>
        </w:rPr>
        <w:t>师的悉心打磨。</w:t>
      </w:r>
      <w:r>
        <w:rPr>
          <w:rFonts w:ascii="仿宋" w:hAnsi="仿宋" w:eastAsia="仿宋" w:cs="仿宋"/>
          <w:spacing w:val="-113"/>
          <w:sz w:val="31"/>
          <w:szCs w:val="31"/>
        </w:rPr>
        <w:t xml:space="preserve"> </w:t>
      </w:r>
      <w:r>
        <w:rPr>
          <w:rFonts w:ascii="仿宋" w:hAnsi="仿宋" w:eastAsia="仿宋" w:cs="仿宋"/>
          <w:spacing w:val="8"/>
          <w:sz w:val="31"/>
          <w:szCs w:val="31"/>
        </w:rPr>
        <w:t>”梁金贵同学在赛后采访中说道。作为学校</w:t>
      </w:r>
      <w:r>
        <w:rPr>
          <w:rFonts w:ascii="仿宋" w:hAnsi="仿宋" w:eastAsia="仿宋" w:cs="仿宋"/>
          <w:spacing w:val="9"/>
          <w:sz w:val="31"/>
          <w:szCs w:val="31"/>
        </w:rPr>
        <w:t>重点建设的特色专业，新能源汽车运用与维修专业始终践行</w:t>
      </w:r>
      <w:r>
        <w:rPr>
          <w:rFonts w:ascii="仿宋" w:hAnsi="仿宋" w:eastAsia="仿宋" w:cs="仿宋"/>
          <w:spacing w:val="8"/>
          <w:sz w:val="31"/>
          <w:szCs w:val="31"/>
        </w:rPr>
        <w:t>“德技并修、育训结合</w:t>
      </w:r>
      <w:r>
        <w:rPr>
          <w:rFonts w:ascii="仿宋" w:hAnsi="仿宋" w:eastAsia="仿宋" w:cs="仿宋"/>
          <w:spacing w:val="-110"/>
          <w:sz w:val="31"/>
          <w:szCs w:val="31"/>
        </w:rPr>
        <w:t xml:space="preserve"> </w:t>
      </w:r>
      <w:r>
        <w:rPr>
          <w:rFonts w:ascii="仿宋" w:hAnsi="仿宋" w:eastAsia="仿宋" w:cs="仿宋"/>
          <w:spacing w:val="8"/>
          <w:sz w:val="31"/>
          <w:szCs w:val="31"/>
        </w:rPr>
        <w:t>”的办学理念，紧密对接新能源汽车</w:t>
      </w:r>
      <w:r>
        <w:rPr>
          <w:rFonts w:ascii="仿宋" w:hAnsi="仿宋" w:eastAsia="仿宋" w:cs="仿宋"/>
          <w:spacing w:val="10"/>
          <w:sz w:val="31"/>
          <w:szCs w:val="31"/>
        </w:rPr>
        <w:t>产业人才需求，将真实工作任务与行业标准</w:t>
      </w:r>
      <w:r>
        <w:rPr>
          <w:rFonts w:ascii="仿宋" w:hAnsi="仿宋" w:eastAsia="仿宋" w:cs="仿宋"/>
          <w:spacing w:val="9"/>
          <w:sz w:val="31"/>
          <w:szCs w:val="31"/>
        </w:rPr>
        <w:t>融入日常教学。为备战此次大赛，学校组建专项指导团队，针对赛项中的关键要点开展强化训练，通过模拟竞赛场景锤炼选手的心理素质与实操能力。学校将以此次获奖为契机，进一步深化职业教育教学改革，聚焦战略性新兴产业人才需求，培养更多高素质技术技能人才，助力学生以一技之长实现人生价值，为地方经济社会发展注入职教动能。</w:t>
      </w:r>
    </w:p>
    <w:p w14:paraId="109DCA1C">
      <w:pPr>
        <w:spacing w:line="357" w:lineRule="auto"/>
        <w:rPr>
          <w:rFonts w:ascii="仿宋" w:hAnsi="仿宋" w:eastAsia="仿宋" w:cs="仿宋"/>
          <w:sz w:val="31"/>
          <w:szCs w:val="31"/>
        </w:rPr>
        <w:sectPr>
          <w:footerReference r:id="rId47" w:type="default"/>
          <w:pgSz w:w="11906" w:h="16839"/>
          <w:pgMar w:top="1431" w:right="1785" w:bottom="1151" w:left="1785" w:header="0" w:footer="987" w:gutter="0"/>
          <w:cols w:space="720" w:num="1"/>
        </w:sectPr>
      </w:pPr>
    </w:p>
    <w:p w14:paraId="46F02050">
      <w:pPr>
        <w:spacing w:before="216" w:line="357" w:lineRule="auto"/>
        <w:ind w:left="34" w:right="1214" w:firstLine="643"/>
        <w:rPr>
          <w:rFonts w:ascii="仿宋" w:hAnsi="仿宋" w:eastAsia="仿宋" w:cs="仿宋"/>
          <w:sz w:val="31"/>
          <w:szCs w:val="31"/>
        </w:rPr>
      </w:pPr>
      <w:r>
        <w:rPr>
          <w:rFonts w:ascii="仿宋" w:hAnsi="仿宋" w:eastAsia="仿宋" w:cs="仿宋"/>
          <w:b/>
          <w:bCs/>
          <w:spacing w:val="8"/>
          <w:sz w:val="31"/>
          <w:szCs w:val="31"/>
        </w:rPr>
        <w:t>案例2-12</w:t>
      </w:r>
      <w:r>
        <w:rPr>
          <w:rFonts w:ascii="仿宋" w:hAnsi="仿宋" w:eastAsia="仿宋" w:cs="仿宋"/>
          <w:spacing w:val="-38"/>
          <w:sz w:val="31"/>
          <w:szCs w:val="31"/>
        </w:rPr>
        <w:t xml:space="preserve"> </w:t>
      </w:r>
      <w:r>
        <w:rPr>
          <w:rFonts w:ascii="仿宋" w:hAnsi="仿宋" w:eastAsia="仿宋" w:cs="仿宋"/>
          <w:b/>
          <w:bCs/>
          <w:spacing w:val="8"/>
          <w:sz w:val="31"/>
          <w:szCs w:val="31"/>
        </w:rPr>
        <w:t>学校优秀学子小组斩获第二届河</w:t>
      </w:r>
      <w:r>
        <w:rPr>
          <w:rFonts w:ascii="仿宋" w:hAnsi="仿宋" w:eastAsia="仿宋" w:cs="仿宋"/>
          <w:b/>
          <w:bCs/>
          <w:spacing w:val="7"/>
          <w:sz w:val="31"/>
          <w:szCs w:val="31"/>
        </w:rPr>
        <w:t>南省中华创</w:t>
      </w:r>
      <w:r>
        <w:rPr>
          <w:rFonts w:ascii="仿宋" w:hAnsi="仿宋" w:eastAsia="仿宋" w:cs="仿宋"/>
          <w:b/>
          <w:bCs/>
          <w:spacing w:val="5"/>
          <w:sz w:val="31"/>
          <w:szCs w:val="31"/>
        </w:rPr>
        <w:t>新创业大赛省赛三等奖</w:t>
      </w:r>
    </w:p>
    <w:p w14:paraId="0A3D288A">
      <w:pPr>
        <w:spacing w:before="4" w:line="346" w:lineRule="auto"/>
        <w:ind w:left="35" w:right="1140" w:firstLine="634"/>
        <w:jc w:val="both"/>
        <w:rPr>
          <w:rFonts w:ascii="仿宋" w:hAnsi="仿宋" w:eastAsia="仿宋" w:cs="仿宋"/>
          <w:sz w:val="31"/>
          <w:szCs w:val="31"/>
        </w:rPr>
      </w:pPr>
      <w:r>
        <w:rPr>
          <w:rFonts w:ascii="仿宋" w:hAnsi="仿宋" w:eastAsia="仿宋" w:cs="仿宋"/>
          <w:sz w:val="31"/>
          <w:szCs w:val="31"/>
        </w:rPr>
        <w:t>2025</w:t>
      </w:r>
      <w:r>
        <w:rPr>
          <w:rFonts w:ascii="仿宋" w:hAnsi="仿宋" w:eastAsia="仿宋" w:cs="仿宋"/>
          <w:spacing w:val="-35"/>
          <w:sz w:val="31"/>
          <w:szCs w:val="31"/>
        </w:rPr>
        <w:t xml:space="preserve"> </w:t>
      </w:r>
      <w:r>
        <w:rPr>
          <w:rFonts w:ascii="仿宋" w:hAnsi="仿宋" w:eastAsia="仿宋" w:cs="仿宋"/>
          <w:sz w:val="31"/>
          <w:szCs w:val="31"/>
        </w:rPr>
        <w:t>年</w:t>
      </w:r>
      <w:r>
        <w:rPr>
          <w:rFonts w:ascii="仿宋" w:hAnsi="仿宋" w:eastAsia="仿宋" w:cs="仿宋"/>
          <w:spacing w:val="-41"/>
          <w:sz w:val="31"/>
          <w:szCs w:val="31"/>
        </w:rPr>
        <w:t xml:space="preserve"> </w:t>
      </w:r>
      <w:r>
        <w:rPr>
          <w:rFonts w:ascii="仿宋" w:hAnsi="仿宋" w:eastAsia="仿宋" w:cs="仿宋"/>
          <w:sz w:val="31"/>
          <w:szCs w:val="31"/>
        </w:rPr>
        <w:t>11</w:t>
      </w:r>
      <w:r>
        <w:rPr>
          <w:rFonts w:ascii="仿宋" w:hAnsi="仿宋" w:eastAsia="仿宋" w:cs="仿宋"/>
          <w:spacing w:val="-38"/>
          <w:sz w:val="31"/>
          <w:szCs w:val="31"/>
        </w:rPr>
        <w:t xml:space="preserve"> </w:t>
      </w:r>
      <w:r>
        <w:rPr>
          <w:rFonts w:ascii="仿宋" w:hAnsi="仿宋" w:eastAsia="仿宋" w:cs="仿宋"/>
          <w:sz w:val="31"/>
          <w:szCs w:val="31"/>
        </w:rPr>
        <w:t>月</w:t>
      </w:r>
      <w:r>
        <w:rPr>
          <w:rFonts w:ascii="仿宋" w:hAnsi="仿宋" w:eastAsia="仿宋" w:cs="仿宋"/>
          <w:spacing w:val="-54"/>
          <w:sz w:val="31"/>
          <w:szCs w:val="31"/>
        </w:rPr>
        <w:t xml:space="preserve"> </w:t>
      </w:r>
      <w:r>
        <w:rPr>
          <w:rFonts w:ascii="仿宋" w:hAnsi="仿宋" w:eastAsia="仿宋" w:cs="仿宋"/>
          <w:sz w:val="31"/>
          <w:szCs w:val="31"/>
        </w:rPr>
        <w:t>7 日，第二届河南省中华职业教育创新创</w:t>
      </w:r>
      <w:r>
        <w:rPr>
          <w:rFonts w:ascii="仿宋" w:hAnsi="仿宋" w:eastAsia="仿宋" w:cs="仿宋"/>
          <w:spacing w:val="7"/>
          <w:sz w:val="31"/>
          <w:szCs w:val="31"/>
        </w:rPr>
        <w:t>业大赛在周口市圆满落幕，学校学生黄帅、杨豪、杨启</w:t>
      </w:r>
      <w:r>
        <w:rPr>
          <w:rFonts w:ascii="仿宋" w:hAnsi="仿宋" w:eastAsia="仿宋" w:cs="仿宋"/>
          <w:spacing w:val="6"/>
          <w:sz w:val="31"/>
          <w:szCs w:val="31"/>
        </w:rPr>
        <w:t>超、</w:t>
      </w:r>
      <w:r>
        <w:rPr>
          <w:rFonts w:ascii="仿宋" w:hAnsi="仿宋" w:eastAsia="仿宋" w:cs="仿宋"/>
          <w:spacing w:val="8"/>
          <w:sz w:val="31"/>
          <w:szCs w:val="31"/>
        </w:rPr>
        <w:t>肖思媛、刘梦依组成的参赛团队在比赛中荣获三等奖。</w:t>
      </w:r>
    </w:p>
    <w:p w14:paraId="484D32A5">
      <w:pPr>
        <w:spacing w:line="226" w:lineRule="auto"/>
        <w:ind w:left="2370"/>
        <w:rPr>
          <w:rFonts w:ascii="仿宋" w:hAnsi="仿宋" w:eastAsia="仿宋" w:cs="仿宋"/>
          <w:sz w:val="31"/>
          <w:szCs w:val="31"/>
        </w:rPr>
      </w:pPr>
      <w:r>
        <w:rPr>
          <w:rFonts w:ascii="仿宋" w:hAnsi="仿宋" w:eastAsia="仿宋" w:cs="仿宋"/>
          <w:b/>
          <w:bCs/>
          <w:sz w:val="31"/>
          <w:szCs w:val="31"/>
        </w:rPr>
        <w:t>图片</w:t>
      </w:r>
      <w:r>
        <w:rPr>
          <w:rFonts w:ascii="仿宋" w:hAnsi="仿宋" w:eastAsia="仿宋" w:cs="仿宋"/>
          <w:spacing w:val="-58"/>
          <w:sz w:val="31"/>
          <w:szCs w:val="31"/>
        </w:rPr>
        <w:t xml:space="preserve"> </w:t>
      </w:r>
      <w:r>
        <w:rPr>
          <w:rFonts w:ascii="仿宋" w:hAnsi="仿宋" w:eastAsia="仿宋" w:cs="仿宋"/>
          <w:b/>
          <w:bCs/>
          <w:sz w:val="31"/>
          <w:szCs w:val="31"/>
        </w:rPr>
        <w:t>2-12-1</w:t>
      </w:r>
      <w:r>
        <w:rPr>
          <w:rFonts w:ascii="仿宋" w:hAnsi="仿宋" w:eastAsia="仿宋" w:cs="仿宋"/>
          <w:spacing w:val="-51"/>
          <w:sz w:val="31"/>
          <w:szCs w:val="31"/>
        </w:rPr>
        <w:t xml:space="preserve"> </w:t>
      </w:r>
      <w:r>
        <w:rPr>
          <w:rFonts w:ascii="仿宋" w:hAnsi="仿宋" w:eastAsia="仿宋" w:cs="仿宋"/>
          <w:b/>
          <w:bCs/>
          <w:sz w:val="31"/>
          <w:szCs w:val="31"/>
        </w:rPr>
        <w:t>赛场上的获奖名单</w:t>
      </w:r>
    </w:p>
    <w:p w14:paraId="29669AD2">
      <w:pPr>
        <w:spacing w:before="233" w:line="4066" w:lineRule="exact"/>
        <w:ind w:firstLine="14"/>
      </w:pPr>
      <w:r>
        <w:rPr>
          <w:position w:val="-81"/>
        </w:rPr>
        <w:drawing>
          <wp:inline distT="0" distB="0" distL="0" distR="0">
            <wp:extent cx="5970905" cy="258127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09"/>
                    <a:stretch>
                      <a:fillRect/>
                    </a:stretch>
                  </pic:blipFill>
                  <pic:spPr>
                    <a:xfrm>
                      <a:off x="0" y="0"/>
                      <a:ext cx="5971032" cy="2581655"/>
                    </a:xfrm>
                    <a:prstGeom prst="rect">
                      <a:avLst/>
                    </a:prstGeom>
                  </pic:spPr>
                </pic:pic>
              </a:graphicData>
            </a:graphic>
          </wp:inline>
        </w:drawing>
      </w:r>
    </w:p>
    <w:p w14:paraId="34E48981">
      <w:pPr>
        <w:pStyle w:val="2"/>
        <w:spacing w:line="263" w:lineRule="auto"/>
      </w:pPr>
    </w:p>
    <w:p w14:paraId="12738E1D">
      <w:pPr>
        <w:spacing w:before="101" w:line="352" w:lineRule="auto"/>
        <w:ind w:left="34" w:right="1097" w:firstLine="644"/>
        <w:jc w:val="both"/>
        <w:rPr>
          <w:rFonts w:ascii="仿宋" w:hAnsi="仿宋" w:eastAsia="仿宋" w:cs="仿宋"/>
          <w:sz w:val="31"/>
          <w:szCs w:val="31"/>
        </w:rPr>
      </w:pPr>
      <w:r>
        <w:rPr>
          <w:rFonts w:ascii="仿宋" w:hAnsi="仿宋" w:eastAsia="仿宋" w:cs="仿宋"/>
          <w:spacing w:val="8"/>
          <w:sz w:val="31"/>
          <w:szCs w:val="31"/>
        </w:rPr>
        <w:t>备赛期间，指导教师冀鹏屹、王鹏飞与参赛学生利用课余时间反复打磨逻辑、模拟演练，全程精准把控方向、解析难点，全方位提升项目竞争力，从项目创意完善、方案优化到路演呈现，每一环节都精益求精，凝结了团队的智慧与汗水，生动展现了学校在创新创业教育方面的扎实投入与育人</w:t>
      </w:r>
      <w:r>
        <w:rPr>
          <w:rFonts w:ascii="仿宋" w:hAnsi="仿宋" w:eastAsia="仿宋" w:cs="仿宋"/>
          <w:spacing w:val="-1"/>
          <w:sz w:val="31"/>
          <w:szCs w:val="31"/>
        </w:rPr>
        <w:t>成效。</w:t>
      </w:r>
    </w:p>
    <w:p w14:paraId="31338C69">
      <w:pPr>
        <w:spacing w:before="2" w:line="224" w:lineRule="auto"/>
        <w:ind w:left="707"/>
        <w:rPr>
          <w:rFonts w:ascii="仿宋" w:hAnsi="仿宋" w:eastAsia="仿宋" w:cs="仿宋"/>
          <w:sz w:val="31"/>
          <w:szCs w:val="31"/>
        </w:rPr>
      </w:pPr>
      <w:r>
        <w:rPr>
          <w:rFonts w:ascii="仿宋" w:hAnsi="仿宋" w:eastAsia="仿宋" w:cs="仿宋"/>
          <w:b/>
          <w:bCs/>
          <w:spacing w:val="5"/>
          <w:sz w:val="31"/>
          <w:szCs w:val="31"/>
        </w:rPr>
        <w:t>图片2-12-2</w:t>
      </w:r>
      <w:r>
        <w:rPr>
          <w:rFonts w:ascii="仿宋" w:hAnsi="仿宋" w:eastAsia="仿宋" w:cs="仿宋"/>
          <w:spacing w:val="-24"/>
          <w:sz w:val="31"/>
          <w:szCs w:val="31"/>
        </w:rPr>
        <w:t xml:space="preserve"> </w:t>
      </w:r>
      <w:r>
        <w:rPr>
          <w:rFonts w:ascii="仿宋" w:hAnsi="仿宋" w:eastAsia="仿宋" w:cs="仿宋"/>
          <w:b/>
          <w:bCs/>
          <w:spacing w:val="5"/>
          <w:sz w:val="31"/>
          <w:szCs w:val="31"/>
        </w:rPr>
        <w:t>师生在闭幕式上留影纪念</w:t>
      </w:r>
    </w:p>
    <w:p w14:paraId="51C29E1A">
      <w:pPr>
        <w:spacing w:line="224" w:lineRule="auto"/>
        <w:rPr>
          <w:rFonts w:ascii="仿宋" w:hAnsi="仿宋" w:eastAsia="仿宋" w:cs="仿宋"/>
          <w:sz w:val="31"/>
          <w:szCs w:val="31"/>
        </w:rPr>
        <w:sectPr>
          <w:footerReference r:id="rId48" w:type="default"/>
          <w:pgSz w:w="11906" w:h="16839"/>
          <w:pgMar w:top="1431" w:right="702" w:bottom="1151" w:left="1785" w:header="0" w:footer="987" w:gutter="0"/>
          <w:cols w:space="720" w:num="1"/>
        </w:sectPr>
      </w:pPr>
    </w:p>
    <w:p w14:paraId="47BFD0C9">
      <w:pPr>
        <w:spacing w:before="104" w:line="5088" w:lineRule="exact"/>
        <w:ind w:firstLine="14"/>
      </w:pPr>
      <w:r>
        <w:rPr>
          <w:position w:val="-101"/>
        </w:rPr>
        <w:drawing>
          <wp:inline distT="0" distB="0" distL="0" distR="0">
            <wp:extent cx="5205730" cy="323024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10"/>
                    <a:stretch>
                      <a:fillRect/>
                    </a:stretch>
                  </pic:blipFill>
                  <pic:spPr>
                    <a:xfrm>
                      <a:off x="0" y="0"/>
                      <a:ext cx="5205983" cy="3230879"/>
                    </a:xfrm>
                    <a:prstGeom prst="rect">
                      <a:avLst/>
                    </a:prstGeom>
                  </pic:spPr>
                </pic:pic>
              </a:graphicData>
            </a:graphic>
          </wp:inline>
        </w:drawing>
      </w:r>
    </w:p>
    <w:p w14:paraId="5BC155FB">
      <w:pPr>
        <w:spacing w:before="326" w:line="228" w:lineRule="auto"/>
        <w:ind w:left="684"/>
        <w:outlineLvl w:val="0"/>
        <w:rPr>
          <w:rFonts w:ascii="仿宋" w:hAnsi="仿宋" w:eastAsia="仿宋" w:cs="仿宋"/>
          <w:sz w:val="31"/>
          <w:szCs w:val="31"/>
        </w:rPr>
      </w:pPr>
      <w:bookmarkStart w:id="34" w:name="bookmark25"/>
      <w:bookmarkEnd w:id="34"/>
      <w:bookmarkStart w:id="35" w:name="bookmark26"/>
      <w:bookmarkEnd w:id="35"/>
      <w:bookmarkStart w:id="36" w:name="bookmark27"/>
      <w:bookmarkEnd w:id="36"/>
      <w:bookmarkStart w:id="37" w:name="bookmark24"/>
      <w:bookmarkEnd w:id="37"/>
      <w:r>
        <w:rPr>
          <w:rFonts w:ascii="仿宋" w:hAnsi="仿宋" w:eastAsia="仿宋" w:cs="仿宋"/>
          <w:b/>
          <w:bCs/>
          <w:spacing w:val="3"/>
          <w:sz w:val="31"/>
          <w:szCs w:val="31"/>
        </w:rPr>
        <w:t>三、教育教学质量</w:t>
      </w:r>
    </w:p>
    <w:p w14:paraId="524DC30D">
      <w:pPr>
        <w:spacing w:before="216" w:line="231" w:lineRule="auto"/>
        <w:ind w:left="692"/>
        <w:outlineLvl w:val="1"/>
        <w:rPr>
          <w:rFonts w:ascii="楷体" w:hAnsi="楷体" w:eastAsia="楷体" w:cs="楷体"/>
          <w:sz w:val="31"/>
          <w:szCs w:val="31"/>
        </w:rPr>
      </w:pPr>
      <w:bookmarkStart w:id="38" w:name="bookmark70"/>
      <w:bookmarkEnd w:id="38"/>
      <w:r>
        <w:rPr>
          <w:rFonts w:ascii="楷体" w:hAnsi="楷体" w:eastAsia="楷体" w:cs="楷体"/>
          <w:b/>
          <w:bCs/>
          <w:spacing w:val="3"/>
          <w:sz w:val="31"/>
          <w:szCs w:val="31"/>
        </w:rPr>
        <w:t>（一）专业建设质量</w:t>
      </w:r>
    </w:p>
    <w:p w14:paraId="0A8CB0C5">
      <w:pPr>
        <w:spacing w:before="215" w:line="357" w:lineRule="auto"/>
        <w:ind w:left="34" w:firstLine="655"/>
        <w:jc w:val="both"/>
        <w:rPr>
          <w:rFonts w:ascii="仿宋" w:hAnsi="仿宋" w:eastAsia="仿宋" w:cs="仿宋"/>
          <w:sz w:val="31"/>
          <w:szCs w:val="31"/>
        </w:rPr>
      </w:pPr>
      <w:r>
        <w:rPr>
          <w:rFonts w:ascii="仿宋" w:hAnsi="仿宋" w:eastAsia="仿宋" w:cs="仿宋"/>
          <w:spacing w:val="8"/>
          <w:sz w:val="31"/>
          <w:szCs w:val="31"/>
        </w:rPr>
        <w:t>学校紧扣地方经济发展需求，动态优化专业</w:t>
      </w:r>
      <w:r>
        <w:rPr>
          <w:rFonts w:ascii="仿宋" w:hAnsi="仿宋" w:eastAsia="仿宋" w:cs="仿宋"/>
          <w:spacing w:val="7"/>
          <w:sz w:val="31"/>
          <w:szCs w:val="31"/>
        </w:rPr>
        <w:t>布局，形成</w:t>
      </w:r>
      <w:r>
        <w:rPr>
          <w:rFonts w:ascii="仿宋" w:hAnsi="仿宋" w:eastAsia="仿宋" w:cs="仿宋"/>
          <w:spacing w:val="6"/>
          <w:sz w:val="31"/>
          <w:szCs w:val="31"/>
        </w:rPr>
        <w:t>适配区域产业发展的专业体系，现开设电气设备运行与控制、</w:t>
      </w:r>
      <w:r>
        <w:rPr>
          <w:rFonts w:ascii="仿宋" w:hAnsi="仿宋" w:eastAsia="仿宋" w:cs="仿宋"/>
          <w:spacing w:val="4"/>
          <w:sz w:val="31"/>
          <w:szCs w:val="31"/>
        </w:rPr>
        <w:t>数控技术应用、新能源汽车运用与维修、无人机操控与维修、</w:t>
      </w:r>
      <w:r>
        <w:rPr>
          <w:rFonts w:ascii="仿宋" w:hAnsi="仿宋" w:eastAsia="仿宋" w:cs="仿宋"/>
          <w:spacing w:val="-1"/>
          <w:sz w:val="31"/>
          <w:szCs w:val="31"/>
        </w:rPr>
        <w:t>会计事务、</w:t>
      </w:r>
      <w:r>
        <w:rPr>
          <w:rFonts w:ascii="仿宋" w:hAnsi="仿宋" w:eastAsia="仿宋" w:cs="仿宋"/>
          <w:spacing w:val="-79"/>
          <w:sz w:val="31"/>
          <w:szCs w:val="31"/>
        </w:rPr>
        <w:t xml:space="preserve"> </w:t>
      </w:r>
      <w:r>
        <w:rPr>
          <w:rFonts w:ascii="仿宋" w:hAnsi="仿宋" w:eastAsia="仿宋" w:cs="仿宋"/>
          <w:spacing w:val="-1"/>
          <w:sz w:val="31"/>
          <w:szCs w:val="31"/>
        </w:rPr>
        <w:t>电子商务等</w:t>
      </w:r>
      <w:r>
        <w:rPr>
          <w:rFonts w:ascii="仿宋" w:hAnsi="仿宋" w:eastAsia="仿宋" w:cs="仿宋"/>
          <w:spacing w:val="-38"/>
          <w:sz w:val="31"/>
          <w:szCs w:val="31"/>
        </w:rPr>
        <w:t xml:space="preserve"> </w:t>
      </w:r>
      <w:r>
        <w:rPr>
          <w:rFonts w:ascii="仿宋" w:hAnsi="仿宋" w:eastAsia="仿宋" w:cs="仿宋"/>
          <w:spacing w:val="-1"/>
          <w:sz w:val="31"/>
          <w:szCs w:val="31"/>
        </w:rPr>
        <w:t>16</w:t>
      </w:r>
      <w:r>
        <w:rPr>
          <w:rFonts w:ascii="仿宋" w:hAnsi="仿宋" w:eastAsia="仿宋" w:cs="仿宋"/>
          <w:spacing w:val="-55"/>
          <w:sz w:val="31"/>
          <w:szCs w:val="31"/>
        </w:rPr>
        <w:t xml:space="preserve"> </w:t>
      </w:r>
      <w:r>
        <w:rPr>
          <w:rFonts w:ascii="仿宋" w:hAnsi="仿宋" w:eastAsia="仿宋" w:cs="仿宋"/>
          <w:spacing w:val="-1"/>
          <w:sz w:val="31"/>
          <w:szCs w:val="31"/>
        </w:rPr>
        <w:t>个专业。</w:t>
      </w:r>
    </w:p>
    <w:p w14:paraId="0323FB0A">
      <w:pPr>
        <w:spacing w:before="2" w:line="357" w:lineRule="auto"/>
        <w:ind w:left="34" w:right="160" w:firstLine="655"/>
        <w:jc w:val="both"/>
        <w:rPr>
          <w:rFonts w:ascii="仿宋" w:hAnsi="仿宋" w:eastAsia="仿宋" w:cs="仿宋"/>
          <w:sz w:val="31"/>
          <w:szCs w:val="31"/>
        </w:rPr>
      </w:pPr>
      <w:r>
        <w:rPr>
          <w:rFonts w:ascii="仿宋" w:hAnsi="仿宋" w:eastAsia="仿宋" w:cs="仿宋"/>
          <w:spacing w:val="8"/>
          <w:sz w:val="31"/>
          <w:szCs w:val="31"/>
        </w:rPr>
        <w:t>学校强化骨干专业群的集聚效应与服务功能</w:t>
      </w:r>
      <w:r>
        <w:rPr>
          <w:rFonts w:ascii="仿宋" w:hAnsi="仿宋" w:eastAsia="仿宋" w:cs="仿宋"/>
          <w:spacing w:val="7"/>
          <w:sz w:val="31"/>
          <w:szCs w:val="31"/>
        </w:rPr>
        <w:t>，深化校企</w:t>
      </w:r>
      <w:r>
        <w:rPr>
          <w:rFonts w:ascii="仿宋" w:hAnsi="仿宋" w:eastAsia="仿宋" w:cs="仿宋"/>
          <w:spacing w:val="8"/>
          <w:sz w:val="31"/>
          <w:szCs w:val="31"/>
        </w:rPr>
        <w:t>协同育人：联合企业共同研制护理、护理（康养方向）、电</w:t>
      </w:r>
      <w:r>
        <w:rPr>
          <w:rFonts w:ascii="仿宋" w:hAnsi="仿宋" w:eastAsia="仿宋" w:cs="仿宋"/>
          <w:spacing w:val="10"/>
          <w:sz w:val="31"/>
          <w:szCs w:val="31"/>
        </w:rPr>
        <w:t>子商务等6</w:t>
      </w:r>
      <w:r>
        <w:rPr>
          <w:rFonts w:ascii="仿宋" w:hAnsi="仿宋" w:eastAsia="仿宋" w:cs="仿宋"/>
          <w:spacing w:val="-38"/>
          <w:sz w:val="31"/>
          <w:szCs w:val="31"/>
        </w:rPr>
        <w:t xml:space="preserve"> </w:t>
      </w:r>
      <w:r>
        <w:rPr>
          <w:rFonts w:ascii="仿宋" w:hAnsi="仿宋" w:eastAsia="仿宋" w:cs="仿宋"/>
          <w:spacing w:val="10"/>
          <w:sz w:val="31"/>
          <w:szCs w:val="31"/>
        </w:rPr>
        <w:t>个专业的人才培养方案，建成开放共享的护理专</w:t>
      </w:r>
      <w:r>
        <w:rPr>
          <w:rFonts w:ascii="仿宋" w:hAnsi="仿宋" w:eastAsia="仿宋" w:cs="仿宋"/>
          <w:sz w:val="31"/>
          <w:szCs w:val="31"/>
        </w:rPr>
        <w:t>业群课程教学资源；以提升职业素质为主线，健全课程审核、</w:t>
      </w:r>
      <w:r>
        <w:rPr>
          <w:rFonts w:ascii="仿宋" w:hAnsi="仿宋" w:eastAsia="仿宋" w:cs="仿宋"/>
          <w:spacing w:val="-3"/>
          <w:sz w:val="31"/>
          <w:szCs w:val="31"/>
        </w:rPr>
        <w:t>评估、准入与退出机制，16</w:t>
      </w:r>
      <w:r>
        <w:rPr>
          <w:rFonts w:ascii="仿宋" w:hAnsi="仿宋" w:eastAsia="仿宋" w:cs="仿宋"/>
          <w:spacing w:val="-54"/>
          <w:sz w:val="31"/>
          <w:szCs w:val="31"/>
        </w:rPr>
        <w:t xml:space="preserve"> </w:t>
      </w:r>
      <w:r>
        <w:rPr>
          <w:rFonts w:ascii="仿宋" w:hAnsi="仿宋" w:eastAsia="仿宋" w:cs="仿宋"/>
          <w:spacing w:val="-3"/>
          <w:sz w:val="31"/>
          <w:szCs w:val="31"/>
        </w:rPr>
        <w:t>个专业均构建起成熟的“菜单式、</w:t>
      </w:r>
      <w:r>
        <w:rPr>
          <w:rFonts w:ascii="仿宋" w:hAnsi="仿宋" w:eastAsia="仿宋" w:cs="仿宋"/>
          <w:spacing w:val="7"/>
          <w:sz w:val="31"/>
          <w:szCs w:val="31"/>
        </w:rPr>
        <w:t>模块化、开放型</w:t>
      </w:r>
      <w:r>
        <w:rPr>
          <w:rFonts w:ascii="仿宋" w:hAnsi="仿宋" w:eastAsia="仿宋" w:cs="仿宋"/>
          <w:spacing w:val="-112"/>
          <w:sz w:val="31"/>
          <w:szCs w:val="31"/>
        </w:rPr>
        <w:t xml:space="preserve"> </w:t>
      </w:r>
      <w:r>
        <w:rPr>
          <w:rFonts w:ascii="仿宋" w:hAnsi="仿宋" w:eastAsia="仿宋" w:cs="仿宋"/>
          <w:spacing w:val="7"/>
          <w:sz w:val="31"/>
          <w:szCs w:val="31"/>
        </w:rPr>
        <w:t>”课程体系；联合高职院校、行业企业共同</w:t>
      </w:r>
      <w:r>
        <w:rPr>
          <w:rFonts w:ascii="仿宋" w:hAnsi="仿宋" w:eastAsia="仿宋" w:cs="仿宋"/>
          <w:spacing w:val="3"/>
          <w:sz w:val="31"/>
          <w:szCs w:val="31"/>
        </w:rPr>
        <w:t>开发并完善</w:t>
      </w:r>
      <w:r>
        <w:rPr>
          <w:rFonts w:ascii="仿宋" w:hAnsi="仿宋" w:eastAsia="仿宋" w:cs="仿宋"/>
          <w:spacing w:val="-45"/>
          <w:sz w:val="31"/>
          <w:szCs w:val="31"/>
        </w:rPr>
        <w:t xml:space="preserve"> </w:t>
      </w:r>
      <w:r>
        <w:rPr>
          <w:rFonts w:ascii="仿宋" w:hAnsi="仿宋" w:eastAsia="仿宋" w:cs="仿宋"/>
          <w:spacing w:val="3"/>
          <w:sz w:val="31"/>
          <w:szCs w:val="31"/>
        </w:rPr>
        <w:t>5 门中高职衔接专业课程教学资源。</w:t>
      </w:r>
    </w:p>
    <w:p w14:paraId="228A8B19">
      <w:pPr>
        <w:spacing w:line="357" w:lineRule="auto"/>
        <w:rPr>
          <w:rFonts w:ascii="仿宋" w:hAnsi="仿宋" w:eastAsia="仿宋" w:cs="仿宋"/>
          <w:sz w:val="31"/>
          <w:szCs w:val="31"/>
        </w:rPr>
        <w:sectPr>
          <w:footerReference r:id="rId49" w:type="default"/>
          <w:pgSz w:w="11906" w:h="16839"/>
          <w:pgMar w:top="1431" w:right="1536" w:bottom="1152" w:left="1785" w:header="0" w:footer="987" w:gutter="0"/>
          <w:cols w:space="720" w:num="1"/>
        </w:sectPr>
      </w:pPr>
    </w:p>
    <w:p w14:paraId="53E84364">
      <w:pPr>
        <w:spacing w:before="217" w:line="357" w:lineRule="auto"/>
        <w:ind w:left="37" w:right="105" w:firstLine="640"/>
        <w:jc w:val="both"/>
        <w:rPr>
          <w:rFonts w:ascii="仿宋" w:hAnsi="仿宋" w:eastAsia="仿宋" w:cs="仿宋"/>
          <w:sz w:val="31"/>
          <w:szCs w:val="31"/>
        </w:rPr>
      </w:pPr>
      <w:bookmarkStart w:id="39" w:name="bookmark71"/>
      <w:bookmarkEnd w:id="39"/>
      <w:r>
        <w:rPr>
          <w:rFonts w:ascii="仿宋" w:hAnsi="仿宋" w:eastAsia="仿宋" w:cs="仿宋"/>
          <w:spacing w:val="11"/>
          <w:sz w:val="31"/>
          <w:szCs w:val="31"/>
        </w:rPr>
        <w:t>在办学硬件保障上，学校累计投入教学设备</w:t>
      </w:r>
      <w:r>
        <w:rPr>
          <w:rFonts w:ascii="仿宋" w:hAnsi="仿宋" w:eastAsia="仿宋" w:cs="仿宋"/>
          <w:spacing w:val="10"/>
          <w:sz w:val="31"/>
          <w:szCs w:val="31"/>
        </w:rPr>
        <w:t>资4431.81</w:t>
      </w:r>
      <w:r>
        <w:rPr>
          <w:rFonts w:ascii="仿宋" w:hAnsi="仿宋" w:eastAsia="仿宋" w:cs="仿宋"/>
          <w:spacing w:val="6"/>
          <w:sz w:val="31"/>
          <w:szCs w:val="31"/>
        </w:rPr>
        <w:t>万元，建成42</w:t>
      </w:r>
      <w:r>
        <w:rPr>
          <w:rFonts w:ascii="仿宋" w:hAnsi="仿宋" w:eastAsia="仿宋" w:cs="仿宋"/>
          <w:spacing w:val="-50"/>
          <w:sz w:val="31"/>
          <w:szCs w:val="31"/>
        </w:rPr>
        <w:t xml:space="preserve"> </w:t>
      </w:r>
      <w:r>
        <w:rPr>
          <w:rFonts w:ascii="仿宋" w:hAnsi="仿宋" w:eastAsia="仿宋" w:cs="仿宋"/>
          <w:spacing w:val="6"/>
          <w:sz w:val="31"/>
          <w:szCs w:val="31"/>
        </w:rPr>
        <w:t>个计算机教室、146</w:t>
      </w:r>
      <w:r>
        <w:rPr>
          <w:rFonts w:ascii="仿宋" w:hAnsi="仿宋" w:eastAsia="仿宋" w:cs="仿宋"/>
          <w:spacing w:val="-54"/>
          <w:sz w:val="31"/>
          <w:szCs w:val="31"/>
        </w:rPr>
        <w:t xml:space="preserve"> </w:t>
      </w:r>
      <w:r>
        <w:rPr>
          <w:rFonts w:ascii="仿宋" w:hAnsi="仿宋" w:eastAsia="仿宋" w:cs="仿宋"/>
          <w:spacing w:val="6"/>
          <w:sz w:val="31"/>
          <w:szCs w:val="31"/>
        </w:rPr>
        <w:t>个多媒体教室，全面满足</w:t>
      </w:r>
      <w:r>
        <w:rPr>
          <w:rFonts w:ascii="仿宋" w:hAnsi="仿宋" w:eastAsia="仿宋" w:cs="仿宋"/>
          <w:spacing w:val="7"/>
          <w:sz w:val="31"/>
          <w:szCs w:val="31"/>
        </w:rPr>
        <w:t>日常教学与实训实操需求。</w:t>
      </w:r>
    </w:p>
    <w:p w14:paraId="616AE334">
      <w:pPr>
        <w:spacing w:line="231" w:lineRule="auto"/>
        <w:ind w:left="692"/>
        <w:outlineLvl w:val="1"/>
        <w:rPr>
          <w:rFonts w:ascii="楷体" w:hAnsi="楷体" w:eastAsia="楷体" w:cs="楷体"/>
          <w:sz w:val="31"/>
          <w:szCs w:val="31"/>
        </w:rPr>
      </w:pPr>
      <w:bookmarkStart w:id="40" w:name="bookmark28"/>
      <w:bookmarkEnd w:id="40"/>
      <w:bookmarkStart w:id="41" w:name="bookmark29"/>
      <w:bookmarkEnd w:id="41"/>
      <w:r>
        <w:rPr>
          <w:rFonts w:ascii="楷体" w:hAnsi="楷体" w:eastAsia="楷体" w:cs="楷体"/>
          <w:b/>
          <w:bCs/>
          <w:spacing w:val="3"/>
          <w:sz w:val="31"/>
          <w:szCs w:val="31"/>
        </w:rPr>
        <w:t>（二）课程建设质量</w:t>
      </w:r>
    </w:p>
    <w:p w14:paraId="2573792D">
      <w:pPr>
        <w:spacing w:before="215" w:line="357" w:lineRule="auto"/>
        <w:ind w:left="35" w:firstLine="654"/>
        <w:jc w:val="both"/>
        <w:rPr>
          <w:rFonts w:ascii="仿宋" w:hAnsi="仿宋" w:eastAsia="仿宋" w:cs="仿宋"/>
          <w:sz w:val="31"/>
          <w:szCs w:val="31"/>
        </w:rPr>
      </w:pPr>
      <w:r>
        <w:rPr>
          <w:rFonts w:ascii="仿宋" w:hAnsi="仿宋" w:eastAsia="仿宋" w:cs="仿宋"/>
          <w:spacing w:val="8"/>
          <w:sz w:val="31"/>
          <w:szCs w:val="31"/>
        </w:rPr>
        <w:t>学校以学生全面发展为导向，在课程体系构建、</w:t>
      </w:r>
      <w:r>
        <w:rPr>
          <w:rFonts w:ascii="仿宋" w:hAnsi="仿宋" w:eastAsia="仿宋" w:cs="仿宋"/>
          <w:spacing w:val="7"/>
          <w:sz w:val="31"/>
          <w:szCs w:val="31"/>
        </w:rPr>
        <w:t>教学标</w:t>
      </w:r>
      <w:r>
        <w:rPr>
          <w:rFonts w:ascii="仿宋" w:hAnsi="仿宋" w:eastAsia="仿宋" w:cs="仿宋"/>
          <w:spacing w:val="8"/>
          <w:sz w:val="31"/>
          <w:szCs w:val="31"/>
        </w:rPr>
        <w:t>准制定、教学组织实施等环节持续探索创新。依托教学诊断与改进机制，各专业严格对标教学标准，以真实项目任务为载体设计教学活动，将知识传授、技能训练、职业素养培育融入课程全过程，确保课程内容与技能训练要求贴合行业发</w:t>
      </w:r>
      <w:r>
        <w:rPr>
          <w:rFonts w:ascii="仿宋" w:hAnsi="仿宋" w:eastAsia="仿宋" w:cs="仿宋"/>
          <w:sz w:val="31"/>
          <w:szCs w:val="31"/>
        </w:rPr>
        <w:t>展趋势；注重课程开设的逻辑性与衔接性，构建起层次分明、</w:t>
      </w:r>
      <w:r>
        <w:rPr>
          <w:rFonts w:ascii="仿宋" w:hAnsi="仿宋" w:eastAsia="仿宋" w:cs="仿宋"/>
          <w:spacing w:val="6"/>
          <w:sz w:val="31"/>
          <w:szCs w:val="31"/>
        </w:rPr>
        <w:t>循序渐进的课程序列。</w:t>
      </w:r>
    </w:p>
    <w:p w14:paraId="719D631D">
      <w:pPr>
        <w:spacing w:before="5" w:line="356" w:lineRule="auto"/>
        <w:ind w:left="34" w:firstLine="643"/>
        <w:jc w:val="both"/>
        <w:rPr>
          <w:rFonts w:ascii="仿宋" w:hAnsi="仿宋" w:eastAsia="仿宋" w:cs="仿宋"/>
          <w:sz w:val="31"/>
          <w:szCs w:val="31"/>
        </w:rPr>
      </w:pPr>
      <w:r>
        <w:rPr>
          <w:rFonts w:ascii="仿宋" w:hAnsi="仿宋" w:eastAsia="仿宋" w:cs="仿宋"/>
          <w:spacing w:val="8"/>
          <w:sz w:val="31"/>
          <w:szCs w:val="31"/>
        </w:rPr>
        <w:t>课程设置贯彻职业教育办学理念，突出实践导向，大幅</w:t>
      </w:r>
      <w:r>
        <w:rPr>
          <w:rFonts w:ascii="仿宋" w:hAnsi="仿宋" w:eastAsia="仿宋" w:cs="仿宋"/>
          <w:spacing w:val="7"/>
          <w:sz w:val="31"/>
          <w:szCs w:val="31"/>
        </w:rPr>
        <w:t>提升实习实训课程比重，形成“实践为主、理论为辅</w:t>
      </w:r>
      <w:r>
        <w:rPr>
          <w:rFonts w:ascii="仿宋" w:hAnsi="仿宋" w:eastAsia="仿宋" w:cs="仿宋"/>
          <w:spacing w:val="-113"/>
          <w:sz w:val="31"/>
          <w:szCs w:val="31"/>
        </w:rPr>
        <w:t xml:space="preserve"> </w:t>
      </w:r>
      <w:r>
        <w:rPr>
          <w:rFonts w:ascii="仿宋" w:hAnsi="仿宋" w:eastAsia="仿宋" w:cs="仿宋"/>
          <w:spacing w:val="7"/>
          <w:sz w:val="31"/>
          <w:szCs w:val="31"/>
        </w:rPr>
        <w:t>”</w:t>
      </w:r>
      <w:r>
        <w:rPr>
          <w:rFonts w:ascii="仿宋" w:hAnsi="仿宋" w:eastAsia="仿宋" w:cs="仿宋"/>
          <w:spacing w:val="6"/>
          <w:sz w:val="31"/>
          <w:szCs w:val="31"/>
        </w:rPr>
        <w:t>的课</w:t>
      </w:r>
      <w:r>
        <w:rPr>
          <w:rFonts w:ascii="仿宋" w:hAnsi="仿宋" w:eastAsia="仿宋" w:cs="仿宋"/>
          <w:spacing w:val="-4"/>
          <w:sz w:val="31"/>
          <w:szCs w:val="31"/>
        </w:rPr>
        <w:t>程结构。目前，学校已建成数控专业省级精品在线课程</w:t>
      </w:r>
      <w:r>
        <w:rPr>
          <w:rFonts w:ascii="仿宋" w:hAnsi="仿宋" w:eastAsia="仿宋" w:cs="仿宋"/>
          <w:spacing w:val="-26"/>
          <w:sz w:val="31"/>
          <w:szCs w:val="31"/>
        </w:rPr>
        <w:t xml:space="preserve"> </w:t>
      </w:r>
      <w:r>
        <w:rPr>
          <w:rFonts w:ascii="仿宋" w:hAnsi="仿宋" w:eastAsia="仿宋" w:cs="仿宋"/>
          <w:spacing w:val="-4"/>
          <w:sz w:val="31"/>
          <w:szCs w:val="31"/>
        </w:rPr>
        <w:t>1 门、</w:t>
      </w:r>
      <w:r>
        <w:rPr>
          <w:rFonts w:ascii="仿宋" w:hAnsi="仿宋" w:eastAsia="仿宋" w:cs="仿宋"/>
          <w:spacing w:val="2"/>
          <w:sz w:val="31"/>
          <w:szCs w:val="31"/>
        </w:rPr>
        <w:t>护理专业中高职衔接省级精品在线课程</w:t>
      </w:r>
      <w:r>
        <w:rPr>
          <w:rFonts w:ascii="仿宋" w:hAnsi="仿宋" w:eastAsia="仿宋" w:cs="仿宋"/>
          <w:spacing w:val="-30"/>
          <w:sz w:val="31"/>
          <w:szCs w:val="31"/>
        </w:rPr>
        <w:t xml:space="preserve"> </w:t>
      </w:r>
      <w:r>
        <w:rPr>
          <w:rFonts w:ascii="仿宋" w:hAnsi="仿宋" w:eastAsia="仿宋" w:cs="仿宋"/>
          <w:spacing w:val="2"/>
          <w:sz w:val="31"/>
          <w:szCs w:val="31"/>
        </w:rPr>
        <w:t>1 门。</w:t>
      </w:r>
    </w:p>
    <w:p w14:paraId="1223A77A">
      <w:pPr>
        <w:spacing w:before="2" w:line="228" w:lineRule="auto"/>
        <w:ind w:left="692"/>
        <w:outlineLvl w:val="1"/>
        <w:rPr>
          <w:rFonts w:ascii="楷体" w:hAnsi="楷体" w:eastAsia="楷体" w:cs="楷体"/>
          <w:sz w:val="31"/>
          <w:szCs w:val="31"/>
        </w:rPr>
      </w:pPr>
      <w:bookmarkStart w:id="42" w:name="bookmark31"/>
      <w:bookmarkEnd w:id="42"/>
      <w:bookmarkStart w:id="43" w:name="bookmark30"/>
      <w:bookmarkEnd w:id="43"/>
      <w:r>
        <w:rPr>
          <w:rFonts w:ascii="楷体" w:hAnsi="楷体" w:eastAsia="楷体" w:cs="楷体"/>
          <w:b/>
          <w:bCs/>
          <w:spacing w:val="3"/>
          <w:sz w:val="31"/>
          <w:szCs w:val="31"/>
        </w:rPr>
        <w:t>（三）教学方法改革</w:t>
      </w:r>
    </w:p>
    <w:p w14:paraId="2199BAE9">
      <w:pPr>
        <w:spacing w:before="220" w:line="357" w:lineRule="auto"/>
        <w:ind w:left="34" w:right="105" w:firstLine="655"/>
        <w:jc w:val="both"/>
        <w:rPr>
          <w:rFonts w:ascii="仿宋" w:hAnsi="仿宋" w:eastAsia="仿宋" w:cs="仿宋"/>
          <w:sz w:val="31"/>
          <w:szCs w:val="31"/>
        </w:rPr>
      </w:pPr>
      <w:r>
        <w:rPr>
          <w:rFonts w:ascii="仿宋" w:hAnsi="仿宋" w:eastAsia="仿宋" w:cs="仿宋"/>
          <w:spacing w:val="8"/>
          <w:sz w:val="31"/>
          <w:szCs w:val="31"/>
        </w:rPr>
        <w:t>学校以深化教法改革为抓手，通过组织专题</w:t>
      </w:r>
      <w:r>
        <w:rPr>
          <w:rFonts w:ascii="仿宋" w:hAnsi="仿宋" w:eastAsia="仿宋" w:cs="仿宋"/>
          <w:spacing w:val="7"/>
          <w:sz w:val="31"/>
          <w:szCs w:val="31"/>
        </w:rPr>
        <w:t>学习、课题</w:t>
      </w:r>
      <w:r>
        <w:rPr>
          <w:rFonts w:ascii="仿宋" w:hAnsi="仿宋" w:eastAsia="仿宋" w:cs="仿宋"/>
          <w:spacing w:val="8"/>
          <w:sz w:val="31"/>
          <w:szCs w:val="31"/>
        </w:rPr>
        <w:t>研究等多元活动，引导教师更新教育理念、钻研教学理论，推动传统课堂教学模式转型，优化学生学习策略，着力培养</w:t>
      </w:r>
      <w:r>
        <w:rPr>
          <w:rFonts w:ascii="仿宋" w:hAnsi="仿宋" w:eastAsia="仿宋" w:cs="仿宋"/>
          <w:spacing w:val="7"/>
          <w:sz w:val="31"/>
          <w:szCs w:val="31"/>
        </w:rPr>
        <w:t>学生的创新精神与实践能力。</w:t>
      </w:r>
    </w:p>
    <w:p w14:paraId="64CE6245">
      <w:pPr>
        <w:spacing w:before="3" w:line="357" w:lineRule="auto"/>
        <w:ind w:left="34" w:right="105" w:firstLine="640"/>
        <w:jc w:val="both"/>
        <w:rPr>
          <w:rFonts w:ascii="仿宋" w:hAnsi="仿宋" w:eastAsia="仿宋" w:cs="仿宋"/>
          <w:sz w:val="31"/>
          <w:szCs w:val="31"/>
        </w:rPr>
      </w:pPr>
      <w:r>
        <w:rPr>
          <w:rFonts w:ascii="仿宋" w:hAnsi="仿宋" w:eastAsia="仿宋" w:cs="仿宋"/>
          <w:spacing w:val="8"/>
          <w:sz w:val="31"/>
          <w:szCs w:val="31"/>
        </w:rPr>
        <w:t>教学过程中，学校积极推广项目教学、案例教学、情景教学、课堂现场双向教学等多元教法，广泛运用启发式、探究式、讨论式、参与式教学，有效激发学生学习兴趣；落实</w:t>
      </w:r>
    </w:p>
    <w:p w14:paraId="425D360F">
      <w:pPr>
        <w:spacing w:line="357" w:lineRule="auto"/>
        <w:rPr>
          <w:rFonts w:ascii="仿宋" w:hAnsi="仿宋" w:eastAsia="仿宋" w:cs="仿宋"/>
          <w:sz w:val="31"/>
          <w:szCs w:val="31"/>
        </w:rPr>
        <w:sectPr>
          <w:footerReference r:id="rId50" w:type="default"/>
          <w:pgSz w:w="11906" w:h="16839"/>
          <w:pgMar w:top="1431" w:right="1696" w:bottom="1151" w:left="1785" w:header="0" w:footer="987" w:gutter="0"/>
          <w:cols w:space="720" w:num="1"/>
        </w:sectPr>
      </w:pPr>
    </w:p>
    <w:p w14:paraId="32B2AC0A">
      <w:pPr>
        <w:spacing w:before="217" w:line="357" w:lineRule="auto"/>
        <w:ind w:left="36" w:right="90" w:hanging="30"/>
        <w:jc w:val="both"/>
        <w:rPr>
          <w:rFonts w:ascii="仿宋" w:hAnsi="仿宋" w:eastAsia="仿宋" w:cs="仿宋"/>
          <w:sz w:val="31"/>
          <w:szCs w:val="31"/>
        </w:rPr>
      </w:pPr>
      <w:bookmarkStart w:id="44" w:name="bookmark72"/>
      <w:bookmarkEnd w:id="44"/>
      <w:r>
        <w:rPr>
          <w:rFonts w:ascii="仿宋" w:hAnsi="仿宋" w:eastAsia="仿宋" w:cs="仿宋"/>
          <w:spacing w:val="6"/>
          <w:sz w:val="31"/>
          <w:szCs w:val="31"/>
        </w:rPr>
        <w:t>“</w:t>
      </w:r>
      <w:r>
        <w:rPr>
          <w:rFonts w:ascii="仿宋" w:hAnsi="仿宋" w:eastAsia="仿宋" w:cs="仿宋"/>
          <w:spacing w:val="-101"/>
          <w:sz w:val="31"/>
          <w:szCs w:val="31"/>
        </w:rPr>
        <w:t xml:space="preserve"> </w:t>
      </w:r>
      <w:r>
        <w:rPr>
          <w:rFonts w:ascii="仿宋" w:hAnsi="仿宋" w:eastAsia="仿宋" w:cs="仿宋"/>
          <w:spacing w:val="6"/>
          <w:sz w:val="31"/>
          <w:szCs w:val="31"/>
        </w:rPr>
        <w:t>以学为中心</w:t>
      </w:r>
      <w:r>
        <w:rPr>
          <w:rFonts w:ascii="仿宋" w:hAnsi="仿宋" w:eastAsia="仿宋" w:cs="仿宋"/>
          <w:spacing w:val="-110"/>
          <w:sz w:val="31"/>
          <w:szCs w:val="31"/>
        </w:rPr>
        <w:t xml:space="preserve"> </w:t>
      </w:r>
      <w:r>
        <w:rPr>
          <w:rFonts w:ascii="仿宋" w:hAnsi="仿宋" w:eastAsia="仿宋" w:cs="仿宋"/>
          <w:spacing w:val="6"/>
          <w:sz w:val="31"/>
          <w:szCs w:val="31"/>
        </w:rPr>
        <w:t>”的教学理念，从制度设计、方法</w:t>
      </w:r>
      <w:r>
        <w:rPr>
          <w:rFonts w:ascii="仿宋" w:hAnsi="仿宋" w:eastAsia="仿宋" w:cs="仿宋"/>
          <w:spacing w:val="5"/>
          <w:sz w:val="31"/>
          <w:szCs w:val="31"/>
        </w:rPr>
        <w:t>创新、考核</w:t>
      </w:r>
      <w:r>
        <w:rPr>
          <w:rFonts w:ascii="仿宋" w:hAnsi="仿宋" w:eastAsia="仿宋" w:cs="仿宋"/>
          <w:spacing w:val="8"/>
          <w:sz w:val="31"/>
          <w:szCs w:val="31"/>
        </w:rPr>
        <w:t>评价、保障机制等维度系统构建新型教学模式，实现教与学</w:t>
      </w:r>
      <w:r>
        <w:rPr>
          <w:rFonts w:ascii="仿宋" w:hAnsi="仿宋" w:eastAsia="仿宋" w:cs="仿宋"/>
          <w:spacing w:val="4"/>
          <w:sz w:val="31"/>
          <w:szCs w:val="31"/>
        </w:rPr>
        <w:t>的有机统一。</w:t>
      </w:r>
    </w:p>
    <w:p w14:paraId="76524450">
      <w:pPr>
        <w:spacing w:before="1" w:line="357" w:lineRule="auto"/>
        <w:ind w:left="35" w:firstLine="678"/>
        <w:jc w:val="both"/>
        <w:rPr>
          <w:rFonts w:ascii="仿宋" w:hAnsi="仿宋" w:eastAsia="仿宋" w:cs="仿宋"/>
          <w:sz w:val="31"/>
          <w:szCs w:val="31"/>
        </w:rPr>
      </w:pPr>
      <w:r>
        <w:rPr>
          <w:rFonts w:ascii="仿宋" w:hAnsi="仿宋" w:eastAsia="仿宋" w:cs="仿宋"/>
          <w:spacing w:val="7"/>
          <w:sz w:val="31"/>
          <w:szCs w:val="31"/>
        </w:rPr>
        <w:t>同时，学校紧密对接行业发展与用人单位需求，</w:t>
      </w:r>
      <w:r>
        <w:rPr>
          <w:rFonts w:ascii="仿宋" w:hAnsi="仿宋" w:eastAsia="仿宋" w:cs="仿宋"/>
          <w:spacing w:val="6"/>
          <w:sz w:val="31"/>
          <w:szCs w:val="31"/>
        </w:rPr>
        <w:t>动态调</w:t>
      </w:r>
      <w:r>
        <w:rPr>
          <w:rFonts w:ascii="仿宋" w:hAnsi="仿宋" w:eastAsia="仿宋" w:cs="仿宋"/>
          <w:spacing w:val="8"/>
          <w:sz w:val="31"/>
          <w:szCs w:val="31"/>
        </w:rPr>
        <w:t>整教学计划与实习安排，兼顾学生就业与升学双重需求，持续完善人才培养方案；深化产教融合、校企合作，试点现代学徒制，邀请行业技能能手、企业名家通过授课、讲座、竞</w:t>
      </w:r>
      <w:r>
        <w:rPr>
          <w:rFonts w:ascii="仿宋" w:hAnsi="仿宋" w:eastAsia="仿宋" w:cs="仿宋"/>
          <w:sz w:val="31"/>
          <w:szCs w:val="31"/>
        </w:rPr>
        <w:t>赛辅导、参编校本教材等方式，深度参与人才培养方案修订，</w:t>
      </w:r>
      <w:r>
        <w:rPr>
          <w:rFonts w:ascii="仿宋" w:hAnsi="仿宋" w:eastAsia="仿宋" w:cs="仿宋"/>
          <w:spacing w:val="8"/>
          <w:sz w:val="31"/>
          <w:szCs w:val="31"/>
        </w:rPr>
        <w:t>发挥传帮带引领作用，全面推动教育教学质量提质增效。</w:t>
      </w:r>
    </w:p>
    <w:p w14:paraId="16F221D1">
      <w:pPr>
        <w:spacing w:before="2" w:line="226" w:lineRule="auto"/>
        <w:ind w:left="677"/>
        <w:rPr>
          <w:rFonts w:ascii="仿宋" w:hAnsi="仿宋" w:eastAsia="仿宋" w:cs="仿宋"/>
          <w:sz w:val="31"/>
          <w:szCs w:val="31"/>
        </w:rPr>
      </w:pPr>
      <w:r>
        <w:rPr>
          <w:rFonts w:ascii="仿宋" w:hAnsi="仿宋" w:eastAsia="仿宋" w:cs="仿宋"/>
          <w:b/>
          <w:bCs/>
          <w:spacing w:val="8"/>
          <w:sz w:val="31"/>
          <w:szCs w:val="31"/>
        </w:rPr>
        <w:t>案例3-1</w:t>
      </w:r>
      <w:r>
        <w:rPr>
          <w:rFonts w:ascii="仿宋" w:hAnsi="仿宋" w:eastAsia="仿宋" w:cs="仿宋"/>
          <w:spacing w:val="-38"/>
          <w:sz w:val="31"/>
          <w:szCs w:val="31"/>
        </w:rPr>
        <w:t xml:space="preserve"> </w:t>
      </w:r>
      <w:r>
        <w:rPr>
          <w:rFonts w:ascii="仿宋" w:hAnsi="仿宋" w:eastAsia="仿宋" w:cs="仿宋"/>
          <w:b/>
          <w:bCs/>
          <w:spacing w:val="8"/>
          <w:sz w:val="31"/>
          <w:szCs w:val="31"/>
        </w:rPr>
        <w:t>学校举行班主任教学方法经验分享会</w:t>
      </w:r>
    </w:p>
    <w:p w14:paraId="13A2B2B5">
      <w:pPr>
        <w:spacing w:before="222" w:line="349" w:lineRule="auto"/>
        <w:ind w:left="34" w:right="87" w:firstLine="653"/>
        <w:jc w:val="both"/>
        <w:rPr>
          <w:rFonts w:ascii="仿宋" w:hAnsi="仿宋" w:eastAsia="仿宋" w:cs="仿宋"/>
          <w:sz w:val="31"/>
          <w:szCs w:val="31"/>
        </w:rPr>
      </w:pPr>
      <w:r>
        <w:rPr>
          <w:rFonts w:ascii="仿宋" w:hAnsi="仿宋" w:eastAsia="仿宋" w:cs="仿宋"/>
          <w:spacing w:val="8"/>
          <w:sz w:val="31"/>
          <w:szCs w:val="31"/>
        </w:rPr>
        <w:t>为进一步提高中职教师的教学方法，学校围绕职</w:t>
      </w:r>
      <w:r>
        <w:rPr>
          <w:rFonts w:ascii="仿宋" w:hAnsi="仿宋" w:eastAsia="仿宋" w:cs="仿宋"/>
          <w:spacing w:val="7"/>
          <w:sz w:val="31"/>
          <w:szCs w:val="31"/>
        </w:rPr>
        <w:t>业教育</w:t>
      </w:r>
      <w:r>
        <w:rPr>
          <w:rFonts w:ascii="仿宋" w:hAnsi="仿宋" w:eastAsia="仿宋" w:cs="仿宋"/>
          <w:spacing w:val="-1"/>
          <w:sz w:val="31"/>
          <w:szCs w:val="31"/>
        </w:rPr>
        <w:t>特点和中职学生的特点，于</w:t>
      </w:r>
      <w:r>
        <w:rPr>
          <w:rFonts w:ascii="仿宋" w:hAnsi="仿宋" w:eastAsia="仿宋" w:cs="仿宋"/>
          <w:spacing w:val="-60"/>
          <w:sz w:val="31"/>
          <w:szCs w:val="31"/>
        </w:rPr>
        <w:t xml:space="preserve"> </w:t>
      </w:r>
      <w:r>
        <w:rPr>
          <w:rFonts w:ascii="仿宋" w:hAnsi="仿宋" w:eastAsia="仿宋" w:cs="仿宋"/>
          <w:spacing w:val="-1"/>
          <w:sz w:val="31"/>
          <w:szCs w:val="31"/>
        </w:rPr>
        <w:t>2025</w:t>
      </w:r>
      <w:r>
        <w:rPr>
          <w:rFonts w:ascii="仿宋" w:hAnsi="仿宋" w:eastAsia="仿宋" w:cs="仿宋"/>
          <w:spacing w:val="-48"/>
          <w:sz w:val="31"/>
          <w:szCs w:val="31"/>
        </w:rPr>
        <w:t xml:space="preserve"> </w:t>
      </w:r>
      <w:r>
        <w:rPr>
          <w:rFonts w:ascii="仿宋" w:hAnsi="仿宋" w:eastAsia="仿宋" w:cs="仿宋"/>
          <w:spacing w:val="-1"/>
          <w:sz w:val="31"/>
          <w:szCs w:val="31"/>
        </w:rPr>
        <w:t>年</w:t>
      </w:r>
      <w:r>
        <w:rPr>
          <w:rFonts w:ascii="仿宋" w:hAnsi="仿宋" w:eastAsia="仿宋" w:cs="仿宋"/>
          <w:spacing w:val="-55"/>
          <w:sz w:val="31"/>
          <w:szCs w:val="31"/>
        </w:rPr>
        <w:t xml:space="preserve"> </w:t>
      </w:r>
      <w:r>
        <w:rPr>
          <w:rFonts w:ascii="仿宋" w:hAnsi="仿宋" w:eastAsia="仿宋" w:cs="仿宋"/>
          <w:spacing w:val="-1"/>
          <w:sz w:val="31"/>
          <w:szCs w:val="31"/>
        </w:rPr>
        <w:t>5</w:t>
      </w:r>
      <w:r>
        <w:rPr>
          <w:rFonts w:ascii="仿宋" w:hAnsi="仿宋" w:eastAsia="仿宋" w:cs="仿宋"/>
          <w:spacing w:val="-39"/>
          <w:sz w:val="31"/>
          <w:szCs w:val="31"/>
        </w:rPr>
        <w:t xml:space="preserve"> </w:t>
      </w:r>
      <w:r>
        <w:rPr>
          <w:rFonts w:ascii="仿宋" w:hAnsi="仿宋" w:eastAsia="仿宋" w:cs="仿宋"/>
          <w:spacing w:val="-1"/>
          <w:sz w:val="31"/>
          <w:szCs w:val="31"/>
        </w:rPr>
        <w:t>月</w:t>
      </w:r>
      <w:r>
        <w:rPr>
          <w:rFonts w:ascii="仿宋" w:hAnsi="仿宋" w:eastAsia="仿宋" w:cs="仿宋"/>
          <w:spacing w:val="-38"/>
          <w:sz w:val="31"/>
          <w:szCs w:val="31"/>
        </w:rPr>
        <w:t xml:space="preserve"> </w:t>
      </w:r>
      <w:r>
        <w:rPr>
          <w:rFonts w:ascii="仿宋" w:hAnsi="仿宋" w:eastAsia="仿宋" w:cs="仿宋"/>
          <w:spacing w:val="-2"/>
          <w:sz w:val="31"/>
          <w:szCs w:val="31"/>
        </w:rPr>
        <w:t>12 日举办了</w:t>
      </w:r>
      <w:r>
        <w:rPr>
          <w:rFonts w:ascii="仿宋" w:hAnsi="仿宋" w:eastAsia="仿宋" w:cs="仿宋"/>
          <w:spacing w:val="-58"/>
          <w:sz w:val="31"/>
          <w:szCs w:val="31"/>
        </w:rPr>
        <w:t xml:space="preserve"> </w:t>
      </w:r>
      <w:r>
        <w:rPr>
          <w:rFonts w:ascii="仿宋" w:hAnsi="仿宋" w:eastAsia="仿宋" w:cs="仿宋"/>
          <w:spacing w:val="-2"/>
          <w:sz w:val="31"/>
          <w:szCs w:val="31"/>
        </w:rPr>
        <w:t>24</w:t>
      </w:r>
      <w:r>
        <w:rPr>
          <w:rFonts w:ascii="仿宋" w:hAnsi="仿宋" w:eastAsia="仿宋" w:cs="仿宋"/>
          <w:spacing w:val="-50"/>
          <w:sz w:val="31"/>
          <w:szCs w:val="31"/>
        </w:rPr>
        <w:t xml:space="preserve"> </w:t>
      </w:r>
      <w:r>
        <w:rPr>
          <w:rFonts w:ascii="仿宋" w:hAnsi="仿宋" w:eastAsia="仿宋" w:cs="仿宋"/>
          <w:spacing w:val="-2"/>
          <w:sz w:val="31"/>
          <w:szCs w:val="31"/>
        </w:rPr>
        <w:t>级</w:t>
      </w:r>
      <w:r>
        <w:rPr>
          <w:rFonts w:ascii="仿宋" w:hAnsi="仿宋" w:eastAsia="仿宋" w:cs="仿宋"/>
          <w:spacing w:val="8"/>
          <w:sz w:val="31"/>
          <w:szCs w:val="31"/>
        </w:rPr>
        <w:t>班主任经验分享会。校领导主持会议，优秀班主任董博倾囊</w:t>
      </w:r>
      <w:r>
        <w:rPr>
          <w:rFonts w:ascii="仿宋" w:hAnsi="仿宋" w:eastAsia="仿宋" w:cs="仿宋"/>
          <w:spacing w:val="6"/>
          <w:sz w:val="31"/>
          <w:szCs w:val="31"/>
        </w:rPr>
        <w:t>相授作为代表发言。</w:t>
      </w:r>
    </w:p>
    <w:p w14:paraId="5635F520">
      <w:pPr>
        <w:spacing w:before="1" w:line="227" w:lineRule="auto"/>
        <w:ind w:left="1806"/>
        <w:rPr>
          <w:rFonts w:ascii="仿宋" w:hAnsi="仿宋" w:eastAsia="仿宋" w:cs="仿宋"/>
          <w:sz w:val="31"/>
          <w:szCs w:val="31"/>
        </w:rPr>
      </w:pPr>
      <w:r>
        <w:rPr>
          <w:rFonts w:ascii="仿宋" w:hAnsi="仿宋" w:eastAsia="仿宋" w:cs="仿宋"/>
          <w:b/>
          <w:bCs/>
          <w:spacing w:val="1"/>
          <w:sz w:val="31"/>
          <w:szCs w:val="31"/>
        </w:rPr>
        <w:t>图片</w:t>
      </w:r>
      <w:r>
        <w:rPr>
          <w:rFonts w:ascii="仿宋" w:hAnsi="仿宋" w:eastAsia="仿宋" w:cs="仿宋"/>
          <w:spacing w:val="-51"/>
          <w:sz w:val="31"/>
          <w:szCs w:val="31"/>
        </w:rPr>
        <w:t xml:space="preserve"> </w:t>
      </w:r>
      <w:r>
        <w:rPr>
          <w:rFonts w:ascii="仿宋" w:hAnsi="仿宋" w:eastAsia="仿宋" w:cs="仿宋"/>
          <w:b/>
          <w:bCs/>
          <w:spacing w:val="1"/>
          <w:sz w:val="31"/>
          <w:szCs w:val="31"/>
        </w:rPr>
        <w:t>3-1</w:t>
      </w:r>
      <w:r>
        <w:rPr>
          <w:rFonts w:ascii="仿宋" w:hAnsi="仿宋" w:eastAsia="仿宋" w:cs="仿宋"/>
          <w:spacing w:val="-45"/>
          <w:sz w:val="31"/>
          <w:szCs w:val="31"/>
        </w:rPr>
        <w:t xml:space="preserve"> </w:t>
      </w:r>
      <w:r>
        <w:rPr>
          <w:rFonts w:ascii="仿宋" w:hAnsi="仿宋" w:eastAsia="仿宋" w:cs="仿宋"/>
          <w:b/>
          <w:bCs/>
          <w:spacing w:val="1"/>
          <w:sz w:val="31"/>
          <w:szCs w:val="31"/>
        </w:rPr>
        <w:t>董博教师为大家分享宝贵经验</w:t>
      </w:r>
    </w:p>
    <w:p w14:paraId="374434C8">
      <w:pPr>
        <w:spacing w:before="219" w:line="4080" w:lineRule="exact"/>
        <w:ind w:firstLine="14"/>
      </w:pPr>
      <w:r>
        <w:rPr>
          <w:position w:val="-81"/>
        </w:rPr>
        <w:drawing>
          <wp:inline distT="0" distB="0" distL="0" distR="0">
            <wp:extent cx="5262245" cy="259080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11"/>
                    <a:stretch>
                      <a:fillRect/>
                    </a:stretch>
                  </pic:blipFill>
                  <pic:spPr>
                    <a:xfrm>
                      <a:off x="0" y="0"/>
                      <a:ext cx="5262371" cy="2590800"/>
                    </a:xfrm>
                    <a:prstGeom prst="rect">
                      <a:avLst/>
                    </a:prstGeom>
                  </pic:spPr>
                </pic:pic>
              </a:graphicData>
            </a:graphic>
          </wp:inline>
        </w:drawing>
      </w:r>
    </w:p>
    <w:p w14:paraId="56924A9B">
      <w:pPr>
        <w:spacing w:line="4080" w:lineRule="exact"/>
        <w:sectPr>
          <w:footerReference r:id="rId51" w:type="default"/>
          <w:pgSz w:w="11906" w:h="16839"/>
          <w:pgMar w:top="1431" w:right="1711" w:bottom="1152" w:left="1785" w:header="0" w:footer="987" w:gutter="0"/>
          <w:cols w:space="720" w:num="1"/>
        </w:sectPr>
      </w:pPr>
    </w:p>
    <w:p w14:paraId="453C6240">
      <w:pPr>
        <w:spacing w:before="221" w:line="357" w:lineRule="auto"/>
        <w:ind w:left="36" w:firstLine="648"/>
        <w:jc w:val="both"/>
        <w:rPr>
          <w:rFonts w:ascii="仿宋" w:hAnsi="仿宋" w:eastAsia="仿宋" w:cs="仿宋"/>
          <w:sz w:val="31"/>
          <w:szCs w:val="31"/>
        </w:rPr>
      </w:pPr>
      <w:r>
        <w:rPr>
          <w:rFonts w:ascii="仿宋" w:hAnsi="仿宋" w:eastAsia="仿宋" w:cs="仿宋"/>
          <w:spacing w:val="8"/>
          <w:sz w:val="31"/>
          <w:szCs w:val="31"/>
        </w:rPr>
        <w:t>董博老师分享了她在中职班主任工作中的独到心得。董</w:t>
      </w:r>
      <w:r>
        <w:rPr>
          <w:rFonts w:ascii="仿宋" w:hAnsi="仿宋" w:eastAsia="仿宋" w:cs="仿宋"/>
          <w:spacing w:val="-1"/>
          <w:sz w:val="31"/>
          <w:szCs w:val="31"/>
        </w:rPr>
        <w:t>博老师坚信“知己知彼，百战百胜</w:t>
      </w:r>
      <w:r>
        <w:rPr>
          <w:rFonts w:ascii="仿宋" w:hAnsi="仿宋" w:eastAsia="仿宋" w:cs="仿宋"/>
          <w:spacing w:val="-110"/>
          <w:sz w:val="31"/>
          <w:szCs w:val="31"/>
        </w:rPr>
        <w:t xml:space="preserve"> </w:t>
      </w:r>
      <w:r>
        <w:rPr>
          <w:rFonts w:ascii="仿宋" w:hAnsi="仿宋" w:eastAsia="仿宋" w:cs="仿宋"/>
          <w:spacing w:val="-1"/>
          <w:sz w:val="31"/>
          <w:szCs w:val="31"/>
        </w:rPr>
        <w:t>”。中职学生常面临</w:t>
      </w:r>
      <w:r>
        <w:rPr>
          <w:rFonts w:ascii="仿宋" w:hAnsi="仿宋" w:eastAsia="仿宋" w:cs="仿宋"/>
          <w:spacing w:val="-2"/>
          <w:sz w:val="31"/>
          <w:szCs w:val="31"/>
        </w:rPr>
        <w:t>叛逆、</w:t>
      </w:r>
      <w:r>
        <w:rPr>
          <w:rFonts w:ascii="仿宋" w:hAnsi="仿宋" w:eastAsia="仿宋" w:cs="仿宋"/>
          <w:spacing w:val="8"/>
          <w:sz w:val="31"/>
          <w:szCs w:val="31"/>
        </w:rPr>
        <w:t>学习倦怠、沉迷电子设备、因父母不在身边而内心孤寂等状况，她将了解班级与学生详情视为工作基石，通过交流互动逐步勾勒出学生画像，着手建立学生档案，为精准解决问题筑牢根基。班主任精力有限，需分清主次。董博老师以每周</w:t>
      </w:r>
      <w:r>
        <w:rPr>
          <w:rFonts w:ascii="仿宋" w:hAnsi="仿宋" w:eastAsia="仿宋" w:cs="仿宋"/>
          <w:sz w:val="31"/>
          <w:szCs w:val="31"/>
        </w:rPr>
        <w:t>班会主题为指引，确立工作重心，班会前半程聚焦主题阐释，</w:t>
      </w:r>
      <w:r>
        <w:rPr>
          <w:rFonts w:ascii="仿宋" w:hAnsi="仿宋" w:eastAsia="仿宋" w:cs="仿宋"/>
          <w:spacing w:val="8"/>
          <w:sz w:val="31"/>
          <w:szCs w:val="31"/>
        </w:rPr>
        <w:t>后半程复盘上周问题、制定整改方案并明确本周要求。如宿舍卫生、违禁品清查、课堂纪律等常抓不懈的工作，她反复</w:t>
      </w:r>
      <w:r>
        <w:rPr>
          <w:rFonts w:ascii="仿宋" w:hAnsi="仿宋" w:eastAsia="仿宋" w:cs="仿宋"/>
          <w:spacing w:val="6"/>
          <w:sz w:val="31"/>
          <w:szCs w:val="31"/>
        </w:rPr>
        <w:t>强调，力求防微杜渐。</w:t>
      </w:r>
    </w:p>
    <w:p w14:paraId="7B7DB3CD">
      <w:pPr>
        <w:spacing w:before="1" w:line="357" w:lineRule="auto"/>
        <w:ind w:left="36" w:right="102" w:firstLine="648"/>
        <w:jc w:val="both"/>
        <w:rPr>
          <w:rFonts w:ascii="仿宋" w:hAnsi="仿宋" w:eastAsia="仿宋" w:cs="仿宋"/>
          <w:sz w:val="31"/>
          <w:szCs w:val="31"/>
        </w:rPr>
      </w:pPr>
      <w:r>
        <w:rPr>
          <w:rFonts w:ascii="仿宋" w:hAnsi="仿宋" w:eastAsia="仿宋" w:cs="仿宋"/>
          <w:spacing w:val="8"/>
          <w:sz w:val="31"/>
          <w:szCs w:val="31"/>
        </w:rPr>
        <w:t>董博老师敏锐捕捉管理的关键时间点。她发现，在师生注意力集中时班级相对安稳，而学期中期等松懈阶段易出状况。此时，她会格外警惕，填补管理空隙，防患于未然。</w:t>
      </w:r>
    </w:p>
    <w:p w14:paraId="42798DE0">
      <w:pPr>
        <w:spacing w:before="2" w:line="357" w:lineRule="auto"/>
        <w:ind w:left="32" w:right="105" w:firstLine="646"/>
        <w:jc w:val="both"/>
        <w:rPr>
          <w:rFonts w:ascii="仿宋" w:hAnsi="仿宋" w:eastAsia="仿宋" w:cs="仿宋"/>
          <w:sz w:val="31"/>
          <w:szCs w:val="31"/>
        </w:rPr>
      </w:pPr>
      <w:r>
        <w:rPr>
          <w:rFonts w:ascii="仿宋" w:hAnsi="仿宋" w:eastAsia="仿宋" w:cs="仿宋"/>
          <w:spacing w:val="8"/>
          <w:sz w:val="31"/>
          <w:szCs w:val="31"/>
        </w:rPr>
        <w:t>谈及教育方式，董博老师指出，一味批评易引发学生抵触，她主张站在学生立场，多表扬多指导。班会课不仅是常规事务的部署场，更是理想信念的播种地、政策解读的小课</w:t>
      </w:r>
      <w:r>
        <w:rPr>
          <w:rFonts w:ascii="仿宋" w:hAnsi="仿宋" w:eastAsia="仿宋" w:cs="仿宋"/>
          <w:spacing w:val="7"/>
          <w:sz w:val="31"/>
          <w:szCs w:val="31"/>
        </w:rPr>
        <w:t>堂，借此增强学生信心。</w:t>
      </w:r>
    </w:p>
    <w:p w14:paraId="65BED78C">
      <w:pPr>
        <w:spacing w:before="2" w:line="357" w:lineRule="auto"/>
        <w:ind w:left="6" w:right="18" w:firstLine="672"/>
        <w:jc w:val="both"/>
        <w:rPr>
          <w:rFonts w:ascii="仿宋" w:hAnsi="仿宋" w:eastAsia="仿宋" w:cs="仿宋"/>
          <w:sz w:val="31"/>
          <w:szCs w:val="31"/>
        </w:rPr>
      </w:pPr>
      <w:r>
        <w:rPr>
          <w:rFonts w:ascii="仿宋" w:hAnsi="仿宋" w:eastAsia="仿宋" w:cs="仿宋"/>
          <w:sz w:val="31"/>
          <w:szCs w:val="31"/>
        </w:rPr>
        <w:t>在管理上，董博老师坚持“</w:t>
      </w:r>
      <w:r>
        <w:rPr>
          <w:rFonts w:ascii="仿宋" w:hAnsi="仿宋" w:eastAsia="仿宋" w:cs="仿宋"/>
          <w:spacing w:val="-89"/>
          <w:sz w:val="31"/>
          <w:szCs w:val="31"/>
        </w:rPr>
        <w:t xml:space="preserve"> </w:t>
      </w:r>
      <w:r>
        <w:rPr>
          <w:rFonts w:ascii="仿宋" w:hAnsi="仿宋" w:eastAsia="仿宋" w:cs="仿宋"/>
          <w:sz w:val="31"/>
          <w:szCs w:val="31"/>
        </w:rPr>
        <w:t>嘴巴勤</w:t>
      </w:r>
      <w:r>
        <w:rPr>
          <w:rFonts w:ascii="仿宋" w:hAnsi="仿宋" w:eastAsia="仿宋" w:cs="仿宋"/>
          <w:spacing w:val="-112"/>
          <w:sz w:val="31"/>
          <w:szCs w:val="31"/>
        </w:rPr>
        <w:t xml:space="preserve"> </w:t>
      </w:r>
      <w:r>
        <w:rPr>
          <w:rFonts w:ascii="仿宋" w:hAnsi="仿宋" w:eastAsia="仿宋" w:cs="仿宋"/>
          <w:sz w:val="31"/>
          <w:szCs w:val="31"/>
        </w:rPr>
        <w:t>”与“腿勤</w:t>
      </w:r>
      <w:r>
        <w:rPr>
          <w:rFonts w:ascii="仿宋" w:hAnsi="仿宋" w:eastAsia="仿宋" w:cs="仿宋"/>
          <w:spacing w:val="-113"/>
          <w:sz w:val="31"/>
          <w:szCs w:val="31"/>
        </w:rPr>
        <w:t xml:space="preserve"> </w:t>
      </w:r>
      <w:r>
        <w:rPr>
          <w:rFonts w:ascii="仿宋" w:hAnsi="仿宋" w:eastAsia="仿宋" w:cs="仿宋"/>
          <w:sz w:val="31"/>
          <w:szCs w:val="31"/>
        </w:rPr>
        <w:t>”。“</w:t>
      </w:r>
      <w:r>
        <w:rPr>
          <w:rFonts w:ascii="仿宋" w:hAnsi="仿宋" w:eastAsia="仿宋" w:cs="仿宋"/>
          <w:spacing w:val="-108"/>
          <w:sz w:val="31"/>
          <w:szCs w:val="31"/>
        </w:rPr>
        <w:t xml:space="preserve"> </w:t>
      </w:r>
      <w:r>
        <w:rPr>
          <w:rFonts w:ascii="仿宋" w:hAnsi="仿宋" w:eastAsia="仿宋" w:cs="仿宋"/>
          <w:sz w:val="31"/>
          <w:szCs w:val="31"/>
        </w:rPr>
        <w:t>嘴</w:t>
      </w:r>
      <w:r>
        <w:rPr>
          <w:rFonts w:ascii="仿宋" w:hAnsi="仿宋" w:eastAsia="仿宋" w:cs="仿宋"/>
          <w:spacing w:val="8"/>
          <w:sz w:val="31"/>
          <w:szCs w:val="31"/>
        </w:rPr>
        <w:t>巴勤</w:t>
      </w:r>
      <w:r>
        <w:rPr>
          <w:rFonts w:ascii="仿宋" w:hAnsi="仿宋" w:eastAsia="仿宋" w:cs="仿宋"/>
          <w:spacing w:val="-110"/>
          <w:sz w:val="31"/>
          <w:szCs w:val="31"/>
        </w:rPr>
        <w:t xml:space="preserve"> </w:t>
      </w:r>
      <w:r>
        <w:rPr>
          <w:rFonts w:ascii="仿宋" w:hAnsi="仿宋" w:eastAsia="仿宋" w:cs="仿宋"/>
          <w:spacing w:val="8"/>
          <w:sz w:val="31"/>
          <w:szCs w:val="31"/>
        </w:rPr>
        <w:t>”体现在日常关怀，如天气变化时的添衣提醒、生病时</w:t>
      </w:r>
      <w:r>
        <w:rPr>
          <w:rFonts w:ascii="仿宋" w:hAnsi="仿宋" w:eastAsia="仿宋" w:cs="仿宋"/>
          <w:spacing w:val="1"/>
          <w:sz w:val="31"/>
          <w:szCs w:val="31"/>
        </w:rPr>
        <w:t>的悉心叮嘱、假期前后的安全提示，点滴关爱赢得学生真心；</w:t>
      </w:r>
      <w:r>
        <w:rPr>
          <w:rFonts w:ascii="仿宋" w:hAnsi="仿宋" w:eastAsia="仿宋" w:cs="仿宋"/>
          <w:sz w:val="31"/>
          <w:szCs w:val="31"/>
        </w:rPr>
        <w:t xml:space="preserve"> </w:t>
      </w:r>
      <w:r>
        <w:rPr>
          <w:rFonts w:ascii="仿宋" w:hAnsi="仿宋" w:eastAsia="仿宋" w:cs="仿宋"/>
          <w:spacing w:val="8"/>
          <w:sz w:val="31"/>
          <w:szCs w:val="31"/>
        </w:rPr>
        <w:t>“腿勤</w:t>
      </w:r>
      <w:r>
        <w:rPr>
          <w:rFonts w:ascii="仿宋" w:hAnsi="仿宋" w:eastAsia="仿宋" w:cs="仿宋"/>
          <w:spacing w:val="-110"/>
          <w:sz w:val="31"/>
          <w:szCs w:val="31"/>
        </w:rPr>
        <w:t xml:space="preserve"> </w:t>
      </w:r>
      <w:r>
        <w:rPr>
          <w:rFonts w:ascii="仿宋" w:hAnsi="仿宋" w:eastAsia="仿宋" w:cs="仿宋"/>
          <w:spacing w:val="8"/>
          <w:sz w:val="31"/>
          <w:szCs w:val="31"/>
        </w:rPr>
        <w:t>”则是常进教室，掌握班级动态，及时发现并</w:t>
      </w:r>
      <w:r>
        <w:rPr>
          <w:rFonts w:ascii="仿宋" w:hAnsi="仿宋" w:eastAsia="仿宋" w:cs="仿宋"/>
          <w:spacing w:val="7"/>
          <w:sz w:val="31"/>
          <w:szCs w:val="31"/>
        </w:rPr>
        <w:t>处理问</w:t>
      </w:r>
      <w:r>
        <w:rPr>
          <w:rFonts w:ascii="仿宋" w:hAnsi="仿宋" w:eastAsia="仿宋" w:cs="仿宋"/>
          <w:spacing w:val="9"/>
          <w:sz w:val="31"/>
          <w:szCs w:val="31"/>
        </w:rPr>
        <w:t>题，让学生自觉规范言行。</w:t>
      </w:r>
    </w:p>
    <w:p w14:paraId="6BF7B81A">
      <w:pPr>
        <w:spacing w:line="357" w:lineRule="auto"/>
        <w:rPr>
          <w:rFonts w:ascii="仿宋" w:hAnsi="仿宋" w:eastAsia="仿宋" w:cs="仿宋"/>
          <w:sz w:val="31"/>
          <w:szCs w:val="31"/>
        </w:rPr>
        <w:sectPr>
          <w:footerReference r:id="rId52" w:type="default"/>
          <w:pgSz w:w="11906" w:h="16839"/>
          <w:pgMar w:top="1431" w:right="1696" w:bottom="1152" w:left="1785" w:header="0" w:footer="987" w:gutter="0"/>
          <w:cols w:space="720" w:num="1"/>
        </w:sectPr>
      </w:pPr>
    </w:p>
    <w:p w14:paraId="152DDD56">
      <w:pPr>
        <w:spacing w:before="216" w:line="357" w:lineRule="auto"/>
        <w:ind w:left="35" w:right="242" w:firstLine="643"/>
        <w:jc w:val="both"/>
        <w:rPr>
          <w:rFonts w:ascii="仿宋" w:hAnsi="仿宋" w:eastAsia="仿宋" w:cs="仿宋"/>
          <w:sz w:val="31"/>
          <w:szCs w:val="31"/>
        </w:rPr>
      </w:pPr>
      <w:r>
        <w:rPr>
          <w:rFonts w:ascii="仿宋" w:hAnsi="仿宋" w:eastAsia="仿宋" w:cs="仿宋"/>
          <w:spacing w:val="8"/>
          <w:sz w:val="31"/>
          <w:szCs w:val="31"/>
        </w:rPr>
        <w:t>此次班主任经验分享会，为老师们搭建了交流互鉴的平台。董博老师的真诚分享，让大家了解了个性化管理班级的多种可能性。相信在智慧与爱心的双重滋养下，学校的班主任工作将迈向新高度，培育出更多德技双馨的学子。</w:t>
      </w:r>
    </w:p>
    <w:p w14:paraId="77D7A549">
      <w:pPr>
        <w:spacing w:before="1" w:line="233" w:lineRule="auto"/>
        <w:ind w:left="692"/>
        <w:outlineLvl w:val="1"/>
        <w:rPr>
          <w:rFonts w:ascii="楷体" w:hAnsi="楷体" w:eastAsia="楷体" w:cs="楷体"/>
          <w:sz w:val="31"/>
          <w:szCs w:val="31"/>
        </w:rPr>
      </w:pPr>
      <w:bookmarkStart w:id="45" w:name="bookmark33"/>
      <w:bookmarkEnd w:id="45"/>
      <w:bookmarkStart w:id="46" w:name="bookmark32"/>
      <w:bookmarkEnd w:id="46"/>
      <w:r>
        <w:rPr>
          <w:rFonts w:ascii="楷体" w:hAnsi="楷体" w:eastAsia="楷体" w:cs="楷体"/>
          <w:b/>
          <w:bCs/>
          <w:spacing w:val="3"/>
          <w:sz w:val="31"/>
          <w:szCs w:val="31"/>
        </w:rPr>
        <w:t>（四）教材建设质量</w:t>
      </w:r>
    </w:p>
    <w:p w14:paraId="6307CC4C">
      <w:pPr>
        <w:spacing w:before="212" w:line="357" w:lineRule="auto"/>
        <w:ind w:left="6" w:right="242" w:firstLine="683"/>
        <w:jc w:val="both"/>
        <w:rPr>
          <w:rFonts w:ascii="仿宋" w:hAnsi="仿宋" w:eastAsia="仿宋" w:cs="仿宋"/>
          <w:sz w:val="31"/>
          <w:szCs w:val="31"/>
        </w:rPr>
      </w:pPr>
      <w:r>
        <w:rPr>
          <w:rFonts w:ascii="仿宋" w:hAnsi="仿宋" w:eastAsia="仿宋" w:cs="仿宋"/>
          <w:spacing w:val="8"/>
          <w:sz w:val="31"/>
          <w:szCs w:val="31"/>
        </w:rPr>
        <w:t>学校严格落实教育部《关于进一步加强对中</w:t>
      </w:r>
      <w:r>
        <w:rPr>
          <w:rFonts w:ascii="仿宋" w:hAnsi="仿宋" w:eastAsia="仿宋" w:cs="仿宋"/>
          <w:spacing w:val="7"/>
          <w:sz w:val="31"/>
          <w:szCs w:val="31"/>
        </w:rPr>
        <w:t>等职业教育</w:t>
      </w:r>
      <w:r>
        <w:rPr>
          <w:rFonts w:ascii="仿宋" w:hAnsi="仿宋" w:eastAsia="仿宋" w:cs="仿宋"/>
          <w:spacing w:val="9"/>
          <w:sz w:val="31"/>
          <w:szCs w:val="31"/>
        </w:rPr>
        <w:t>教材管理工作的通知》要求，扎实推进教材建设与管理规范化工作。在教材选用方面，实行分类精准管控：德育课、文化课统一采用教育部及河南省教育厅规定教材，并重点推进</w:t>
      </w:r>
      <w:r>
        <w:rPr>
          <w:rFonts w:ascii="仿宋" w:hAnsi="仿宋" w:eastAsia="仿宋" w:cs="仿宋"/>
          <w:spacing w:val="12"/>
          <w:sz w:val="31"/>
          <w:szCs w:val="31"/>
        </w:rPr>
        <w:t>“新课标</w:t>
      </w:r>
      <w:r>
        <w:rPr>
          <w:rFonts w:ascii="仿宋" w:hAnsi="仿宋" w:eastAsia="仿宋" w:cs="仿宋"/>
          <w:spacing w:val="-105"/>
          <w:sz w:val="31"/>
          <w:szCs w:val="31"/>
        </w:rPr>
        <w:t xml:space="preserve"> </w:t>
      </w:r>
      <w:r>
        <w:rPr>
          <w:rFonts w:ascii="仿宋" w:hAnsi="仿宋" w:eastAsia="仿宋" w:cs="仿宋"/>
          <w:spacing w:val="12"/>
          <w:sz w:val="31"/>
          <w:szCs w:val="31"/>
        </w:rPr>
        <w:t>”适配教材与“互联网+</w:t>
      </w:r>
      <w:r>
        <w:rPr>
          <w:rFonts w:ascii="仿宋" w:hAnsi="仿宋" w:eastAsia="仿宋" w:cs="仿宋"/>
          <w:spacing w:val="-104"/>
          <w:sz w:val="31"/>
          <w:szCs w:val="31"/>
        </w:rPr>
        <w:t xml:space="preserve"> </w:t>
      </w:r>
      <w:r>
        <w:rPr>
          <w:rFonts w:ascii="仿宋" w:hAnsi="仿宋" w:eastAsia="仿宋" w:cs="仿宋"/>
          <w:spacing w:val="12"/>
          <w:sz w:val="31"/>
          <w:szCs w:val="31"/>
        </w:rPr>
        <w:t>”新型教材的</w:t>
      </w:r>
      <w:r>
        <w:rPr>
          <w:rFonts w:ascii="仿宋" w:hAnsi="仿宋" w:eastAsia="仿宋" w:cs="仿宋"/>
          <w:spacing w:val="11"/>
          <w:sz w:val="31"/>
          <w:szCs w:val="31"/>
        </w:rPr>
        <w:t>开发选用；</w:t>
      </w:r>
      <w:r>
        <w:rPr>
          <w:rFonts w:ascii="仿宋" w:hAnsi="仿宋" w:eastAsia="仿宋" w:cs="仿宋"/>
          <w:spacing w:val="10"/>
          <w:sz w:val="31"/>
          <w:szCs w:val="31"/>
        </w:rPr>
        <w:t>专业课程均从河南省教育厅推荐目录中遴选</w:t>
      </w:r>
      <w:r>
        <w:rPr>
          <w:rFonts w:ascii="仿宋" w:hAnsi="仿宋" w:eastAsia="仿宋" w:cs="仿宋"/>
          <w:spacing w:val="9"/>
          <w:sz w:val="31"/>
          <w:szCs w:val="31"/>
        </w:rPr>
        <w:t>，确保教材内容与专业培养目标、产业发展需求精准对接。</w:t>
      </w:r>
    </w:p>
    <w:p w14:paraId="43C89857">
      <w:pPr>
        <w:spacing w:before="2" w:line="357" w:lineRule="auto"/>
        <w:ind w:left="34" w:right="242" w:firstLine="679"/>
        <w:jc w:val="both"/>
        <w:rPr>
          <w:rFonts w:ascii="仿宋" w:hAnsi="仿宋" w:eastAsia="仿宋" w:cs="仿宋"/>
          <w:sz w:val="31"/>
          <w:szCs w:val="31"/>
        </w:rPr>
      </w:pPr>
      <w:r>
        <w:rPr>
          <w:rFonts w:ascii="仿宋" w:hAnsi="仿宋" w:eastAsia="仿宋" w:cs="仿宋"/>
          <w:spacing w:val="7"/>
          <w:sz w:val="31"/>
          <w:szCs w:val="31"/>
        </w:rPr>
        <w:t>同时，学校鼓励骨干教师结合专业特色与教</w:t>
      </w:r>
      <w:r>
        <w:rPr>
          <w:rFonts w:ascii="仿宋" w:hAnsi="仿宋" w:eastAsia="仿宋" w:cs="仿宋"/>
          <w:spacing w:val="6"/>
          <w:sz w:val="31"/>
          <w:szCs w:val="31"/>
        </w:rPr>
        <w:t>学实际，编</w:t>
      </w:r>
      <w:r>
        <w:rPr>
          <w:rFonts w:ascii="仿宋" w:hAnsi="仿宋" w:eastAsia="仿宋" w:cs="仿宋"/>
          <w:spacing w:val="8"/>
          <w:sz w:val="31"/>
          <w:szCs w:val="31"/>
        </w:rPr>
        <w:t>写适配专业需求的校本教材，丰富教材体系内涵。在教材及教辅资料选用全流程中，学校严格把控政治导向，坚守价值引领底线，坚决杜绝非法出版物及存在价值导向问题的教材进入课堂，切实筑牢教育教学的思想根基。</w:t>
      </w:r>
    </w:p>
    <w:p w14:paraId="47B57CCB">
      <w:pPr>
        <w:spacing w:before="1" w:line="228" w:lineRule="auto"/>
        <w:ind w:left="692"/>
        <w:outlineLvl w:val="1"/>
        <w:rPr>
          <w:rFonts w:ascii="楷体" w:hAnsi="楷体" w:eastAsia="楷体" w:cs="楷体"/>
          <w:sz w:val="31"/>
          <w:szCs w:val="31"/>
        </w:rPr>
      </w:pPr>
      <w:bookmarkStart w:id="47" w:name="bookmark35"/>
      <w:bookmarkEnd w:id="47"/>
      <w:bookmarkStart w:id="48" w:name="bookmark34"/>
      <w:bookmarkEnd w:id="48"/>
      <w:r>
        <w:rPr>
          <w:rFonts w:ascii="楷体" w:hAnsi="楷体" w:eastAsia="楷体" w:cs="楷体"/>
          <w:b/>
          <w:bCs/>
          <w:spacing w:val="4"/>
          <w:sz w:val="31"/>
          <w:szCs w:val="31"/>
        </w:rPr>
        <w:t>（五）数字化教学资源建设</w:t>
      </w:r>
    </w:p>
    <w:p w14:paraId="1ED860D1">
      <w:pPr>
        <w:spacing w:before="217" w:line="357" w:lineRule="auto"/>
        <w:ind w:left="34" w:firstLine="655"/>
        <w:jc w:val="both"/>
        <w:rPr>
          <w:rFonts w:ascii="仿宋" w:hAnsi="仿宋" w:eastAsia="仿宋" w:cs="仿宋"/>
          <w:sz w:val="31"/>
          <w:szCs w:val="31"/>
        </w:rPr>
      </w:pPr>
      <w:r>
        <w:rPr>
          <w:rFonts w:ascii="仿宋" w:hAnsi="仿宋" w:eastAsia="仿宋" w:cs="仿宋"/>
          <w:b/>
          <w:bCs/>
          <w:spacing w:val="6"/>
          <w:sz w:val="31"/>
          <w:szCs w:val="31"/>
        </w:rPr>
        <w:t>1.数字校园建设。</w:t>
      </w:r>
      <w:r>
        <w:rPr>
          <w:rFonts w:ascii="仿宋" w:hAnsi="仿宋" w:eastAsia="仿宋" w:cs="仿宋"/>
          <w:spacing w:val="6"/>
          <w:sz w:val="31"/>
          <w:szCs w:val="31"/>
        </w:rPr>
        <w:t>为全面提升教学信息化水平，学校多</w:t>
      </w:r>
      <w:r>
        <w:rPr>
          <w:rFonts w:ascii="仿宋" w:hAnsi="仿宋" w:eastAsia="仿宋" w:cs="仿宋"/>
          <w:spacing w:val="4"/>
          <w:sz w:val="31"/>
          <w:szCs w:val="31"/>
        </w:rPr>
        <w:t>措并举强化教师信息化教学能力培养。一方面，以智慧校园、数字校园建设为抓手，依托学习通、微信、</w:t>
      </w:r>
      <w:r>
        <w:rPr>
          <w:rFonts w:ascii="仿宋" w:hAnsi="仿宋" w:eastAsia="仿宋" w:cs="仿宋"/>
          <w:sz w:val="31"/>
          <w:szCs w:val="31"/>
        </w:rPr>
        <w:t>QQ</w:t>
      </w:r>
      <w:r>
        <w:rPr>
          <w:rFonts w:ascii="仿宋" w:hAnsi="仿宋" w:eastAsia="仿宋" w:cs="仿宋"/>
          <w:spacing w:val="-33"/>
          <w:sz w:val="31"/>
          <w:szCs w:val="31"/>
        </w:rPr>
        <w:t xml:space="preserve"> </w:t>
      </w:r>
      <w:r>
        <w:rPr>
          <w:rFonts w:ascii="仿宋" w:hAnsi="仿宋" w:eastAsia="仿宋" w:cs="仿宋"/>
          <w:spacing w:val="4"/>
          <w:sz w:val="31"/>
          <w:szCs w:val="31"/>
        </w:rPr>
        <w:t>等平台，推动</w:t>
      </w:r>
      <w:r>
        <w:rPr>
          <w:rFonts w:ascii="仿宋" w:hAnsi="仿宋" w:eastAsia="仿宋" w:cs="仿宋"/>
          <w:spacing w:val="6"/>
          <w:sz w:val="31"/>
          <w:szCs w:val="31"/>
        </w:rPr>
        <w:t>线上教学常态化开展，要求全体教师熟练掌握线上</w:t>
      </w:r>
      <w:r>
        <w:rPr>
          <w:rFonts w:ascii="仿宋" w:hAnsi="仿宋" w:eastAsia="仿宋" w:cs="仿宋"/>
          <w:spacing w:val="5"/>
          <w:sz w:val="31"/>
          <w:szCs w:val="31"/>
        </w:rPr>
        <w:t>授课技能；</w:t>
      </w:r>
      <w:r>
        <w:rPr>
          <w:rFonts w:ascii="仿宋" w:hAnsi="仿宋" w:eastAsia="仿宋" w:cs="仿宋"/>
          <w:spacing w:val="8"/>
          <w:sz w:val="31"/>
          <w:szCs w:val="31"/>
        </w:rPr>
        <w:t>另一方面，系统开展教师信息化教学能力提升培训，并从制</w:t>
      </w:r>
    </w:p>
    <w:p w14:paraId="51AFDE97">
      <w:pPr>
        <w:spacing w:line="357" w:lineRule="auto"/>
        <w:rPr>
          <w:rFonts w:ascii="仿宋" w:hAnsi="仿宋" w:eastAsia="仿宋" w:cs="仿宋"/>
          <w:sz w:val="31"/>
          <w:szCs w:val="31"/>
        </w:rPr>
        <w:sectPr>
          <w:footerReference r:id="rId53" w:type="default"/>
          <w:pgSz w:w="11906" w:h="16839"/>
          <w:pgMar w:top="1431" w:right="1557" w:bottom="1152" w:left="1785" w:header="0" w:footer="987" w:gutter="0"/>
          <w:cols w:space="720" w:num="1"/>
        </w:sectPr>
      </w:pPr>
    </w:p>
    <w:p w14:paraId="180313C9">
      <w:pPr>
        <w:spacing w:before="216" w:line="357" w:lineRule="auto"/>
        <w:ind w:left="37" w:right="105" w:hanging="2"/>
        <w:rPr>
          <w:rFonts w:ascii="仿宋" w:hAnsi="仿宋" w:eastAsia="仿宋" w:cs="仿宋"/>
          <w:sz w:val="31"/>
          <w:szCs w:val="31"/>
        </w:rPr>
      </w:pPr>
      <w:r>
        <w:rPr>
          <w:rFonts w:ascii="仿宋" w:hAnsi="仿宋" w:eastAsia="仿宋" w:cs="仿宋"/>
          <w:spacing w:val="8"/>
          <w:sz w:val="31"/>
          <w:szCs w:val="31"/>
        </w:rPr>
        <w:t>度建设、梯队培育、职称晋升等维度建立激励机制，全方位提升教师信息素养与信息化教学应用能力。</w:t>
      </w:r>
    </w:p>
    <w:p w14:paraId="2765E77D">
      <w:pPr>
        <w:spacing w:before="2" w:line="341" w:lineRule="auto"/>
        <w:ind w:left="34" w:firstLine="635"/>
        <w:rPr>
          <w:rFonts w:ascii="仿宋" w:hAnsi="仿宋" w:eastAsia="仿宋" w:cs="仿宋"/>
          <w:sz w:val="31"/>
          <w:szCs w:val="31"/>
        </w:rPr>
      </w:pPr>
      <w:r>
        <w:rPr>
          <w:rFonts w:ascii="仿宋" w:hAnsi="仿宋" w:eastAsia="仿宋" w:cs="仿宋"/>
          <w:b/>
          <w:bCs/>
          <w:spacing w:val="7"/>
          <w:sz w:val="31"/>
          <w:szCs w:val="31"/>
        </w:rPr>
        <w:t>2.教学资源库建设。</w:t>
      </w:r>
      <w:r>
        <w:rPr>
          <w:rFonts w:ascii="仿宋" w:hAnsi="仿宋" w:eastAsia="仿宋" w:cs="仿宋"/>
          <w:spacing w:val="7"/>
          <w:sz w:val="31"/>
          <w:szCs w:val="31"/>
        </w:rPr>
        <w:t>立足我国教育教学改革与教育信息</w:t>
      </w:r>
      <w:r>
        <w:rPr>
          <w:rFonts w:ascii="仿宋" w:hAnsi="仿宋" w:eastAsia="仿宋" w:cs="仿宋"/>
          <w:spacing w:val="8"/>
          <w:sz w:val="31"/>
          <w:szCs w:val="31"/>
        </w:rPr>
        <w:t>化发展新形势、新任务，学校结合办学实际，统筹推进网络教学资源的开发与整合工作，着力提升网络环境下课堂教学质量，实现优质教学资源共建共享。同时，加大教师业务素质培养力度，重点推进教学课件、教学设计、教学素材库建</w:t>
      </w:r>
      <w:r>
        <w:rPr>
          <w:rFonts w:ascii="仿宋" w:hAnsi="仿宋" w:eastAsia="仿宋" w:cs="仿宋"/>
          <w:sz w:val="31"/>
          <w:szCs w:val="31"/>
        </w:rPr>
        <w:t>设，持续完善校本教学资源库，充实多媒体课件、网络课程、</w:t>
      </w:r>
      <w:r>
        <w:rPr>
          <w:rFonts w:ascii="仿宋" w:hAnsi="仿宋" w:eastAsia="仿宋" w:cs="仿宋"/>
          <w:spacing w:val="8"/>
          <w:sz w:val="31"/>
          <w:szCs w:val="31"/>
        </w:rPr>
        <w:t>教学实录、试题库等资源内容，为教师教学实施提供丰富且</w:t>
      </w:r>
      <w:r>
        <w:rPr>
          <w:rFonts w:ascii="仿宋" w:hAnsi="仿宋" w:eastAsia="仿宋" w:cs="仿宋"/>
          <w:spacing w:val="6"/>
          <w:sz w:val="31"/>
          <w:szCs w:val="31"/>
        </w:rPr>
        <w:t>优质的资源支撑。</w:t>
      </w:r>
    </w:p>
    <w:p w14:paraId="29981478">
      <w:pPr>
        <w:spacing w:before="214" w:line="339" w:lineRule="auto"/>
        <w:ind w:left="36" w:right="14" w:firstLine="636"/>
        <w:rPr>
          <w:rFonts w:ascii="仿宋" w:hAnsi="仿宋" w:eastAsia="仿宋" w:cs="仿宋"/>
          <w:sz w:val="31"/>
          <w:szCs w:val="31"/>
        </w:rPr>
      </w:pPr>
      <w:r>
        <w:rPr>
          <w:rFonts w:ascii="仿宋" w:hAnsi="仿宋" w:eastAsia="仿宋" w:cs="仿宋"/>
          <w:b/>
          <w:bCs/>
          <w:spacing w:val="2"/>
          <w:sz w:val="31"/>
          <w:szCs w:val="31"/>
        </w:rPr>
        <w:t>3.数字资源教学。</w:t>
      </w:r>
      <w:r>
        <w:rPr>
          <w:rFonts w:ascii="仿宋" w:hAnsi="仿宋" w:eastAsia="仿宋" w:cs="仿宋"/>
          <w:spacing w:val="2"/>
          <w:sz w:val="31"/>
          <w:szCs w:val="31"/>
        </w:rPr>
        <w:t>融入顺应“互联网+</w:t>
      </w:r>
      <w:r>
        <w:rPr>
          <w:rFonts w:ascii="仿宋" w:hAnsi="仿宋" w:eastAsia="仿宋" w:cs="仿宋"/>
          <w:spacing w:val="-97"/>
          <w:sz w:val="31"/>
          <w:szCs w:val="31"/>
        </w:rPr>
        <w:t xml:space="preserve"> </w:t>
      </w:r>
      <w:r>
        <w:rPr>
          <w:rFonts w:ascii="仿宋" w:hAnsi="仿宋" w:eastAsia="仿宋" w:cs="仿宋"/>
          <w:spacing w:val="2"/>
          <w:sz w:val="31"/>
          <w:szCs w:val="31"/>
        </w:rPr>
        <w:t>”教育发展趋势，</w:t>
      </w:r>
      <w:r>
        <w:rPr>
          <w:rFonts w:ascii="仿宋" w:hAnsi="仿宋" w:eastAsia="仿宋" w:cs="仿宋"/>
          <w:spacing w:val="8"/>
          <w:sz w:val="31"/>
          <w:szCs w:val="31"/>
        </w:rPr>
        <w:t>学校大力推进混合式教学模式改革，深化信息技术与教育教学的深度融合。硬件层面，实现所有教室多媒体教学设备全覆盖；软件层面，引进多套融合教学功能的专业应用管理系统。依托配套在线教学平台，助力学生巩固学习效果；教师充分运用在线教学资源优化教学设计，有效推动教与学的双</w:t>
      </w:r>
      <w:r>
        <w:rPr>
          <w:rFonts w:ascii="仿宋" w:hAnsi="仿宋" w:eastAsia="仿宋" w:cs="仿宋"/>
          <w:spacing w:val="7"/>
          <w:sz w:val="31"/>
          <w:szCs w:val="31"/>
        </w:rPr>
        <w:t>向互动，构建高效课堂教学新范式。</w:t>
      </w:r>
    </w:p>
    <w:p w14:paraId="1FB46AAB">
      <w:pPr>
        <w:spacing w:before="218" w:line="231" w:lineRule="auto"/>
        <w:ind w:left="692"/>
        <w:outlineLvl w:val="1"/>
        <w:rPr>
          <w:rFonts w:ascii="楷体" w:hAnsi="楷体" w:eastAsia="楷体" w:cs="楷体"/>
          <w:sz w:val="31"/>
          <w:szCs w:val="31"/>
        </w:rPr>
      </w:pPr>
      <w:bookmarkStart w:id="49" w:name="bookmark37"/>
      <w:bookmarkEnd w:id="49"/>
      <w:bookmarkStart w:id="50" w:name="bookmark36"/>
      <w:bookmarkEnd w:id="50"/>
      <w:r>
        <w:rPr>
          <w:rFonts w:ascii="楷体" w:hAnsi="楷体" w:eastAsia="楷体" w:cs="楷体"/>
          <w:b/>
          <w:bCs/>
          <w:spacing w:val="3"/>
          <w:sz w:val="31"/>
          <w:szCs w:val="31"/>
        </w:rPr>
        <w:t>（六）师资队伍建设</w:t>
      </w:r>
    </w:p>
    <w:p w14:paraId="687CE0C9">
      <w:pPr>
        <w:spacing w:before="213" w:line="357" w:lineRule="auto"/>
        <w:ind w:left="38" w:right="102" w:firstLine="650"/>
        <w:jc w:val="both"/>
        <w:rPr>
          <w:rFonts w:ascii="仿宋" w:hAnsi="仿宋" w:eastAsia="仿宋" w:cs="仿宋"/>
          <w:sz w:val="31"/>
          <w:szCs w:val="31"/>
        </w:rPr>
      </w:pPr>
      <w:r>
        <w:rPr>
          <w:rFonts w:ascii="仿宋" w:hAnsi="仿宋" w:eastAsia="仿宋" w:cs="仿宋"/>
          <w:spacing w:val="9"/>
          <w:sz w:val="31"/>
          <w:szCs w:val="31"/>
        </w:rPr>
        <w:t>学校师资队伍强大，拥有在职教师420</w:t>
      </w:r>
      <w:r>
        <w:rPr>
          <w:rFonts w:ascii="仿宋" w:hAnsi="仿宋" w:eastAsia="仿宋" w:cs="仿宋"/>
          <w:spacing w:val="-38"/>
          <w:sz w:val="31"/>
          <w:szCs w:val="31"/>
        </w:rPr>
        <w:t xml:space="preserve"> </w:t>
      </w:r>
      <w:r>
        <w:rPr>
          <w:rFonts w:ascii="仿宋" w:hAnsi="仿宋" w:eastAsia="仿宋" w:cs="仿宋"/>
          <w:spacing w:val="9"/>
          <w:sz w:val="31"/>
          <w:szCs w:val="31"/>
        </w:rPr>
        <w:t>人，其中专任教</w:t>
      </w:r>
      <w:r>
        <w:rPr>
          <w:rFonts w:ascii="仿宋" w:hAnsi="仿宋" w:eastAsia="仿宋" w:cs="仿宋"/>
          <w:spacing w:val="6"/>
          <w:sz w:val="31"/>
          <w:szCs w:val="31"/>
        </w:rPr>
        <w:t>师</w:t>
      </w:r>
      <w:r>
        <w:rPr>
          <w:rFonts w:ascii="仿宋" w:hAnsi="仿宋" w:eastAsia="仿宋" w:cs="仿宋"/>
          <w:spacing w:val="-49"/>
          <w:sz w:val="31"/>
          <w:szCs w:val="31"/>
        </w:rPr>
        <w:t xml:space="preserve"> </w:t>
      </w:r>
      <w:r>
        <w:rPr>
          <w:rFonts w:ascii="仿宋" w:hAnsi="仿宋" w:eastAsia="仿宋" w:cs="仿宋"/>
          <w:spacing w:val="6"/>
          <w:sz w:val="31"/>
          <w:szCs w:val="31"/>
        </w:rPr>
        <w:t>278</w:t>
      </w:r>
      <w:r>
        <w:rPr>
          <w:rFonts w:ascii="仿宋" w:hAnsi="仿宋" w:eastAsia="仿宋" w:cs="仿宋"/>
          <w:spacing w:val="-48"/>
          <w:sz w:val="31"/>
          <w:szCs w:val="31"/>
        </w:rPr>
        <w:t xml:space="preserve"> </w:t>
      </w:r>
      <w:r>
        <w:rPr>
          <w:rFonts w:ascii="仿宋" w:hAnsi="仿宋" w:eastAsia="仿宋" w:cs="仿宋"/>
          <w:spacing w:val="6"/>
          <w:sz w:val="31"/>
          <w:szCs w:val="31"/>
        </w:rPr>
        <w:t>人。学校每年寒暑假为教师开展各项提升类培训活动</w:t>
      </w:r>
      <w:r>
        <w:rPr>
          <w:rFonts w:ascii="仿宋" w:hAnsi="仿宋" w:eastAsia="仿宋" w:cs="仿宋"/>
          <w:spacing w:val="8"/>
          <w:sz w:val="31"/>
          <w:szCs w:val="31"/>
        </w:rPr>
        <w:t>旨在提高在职教师的职业水平。除此之外学校还积极展开校</w:t>
      </w:r>
      <w:r>
        <w:rPr>
          <w:rFonts w:ascii="仿宋" w:hAnsi="仿宋" w:eastAsia="仿宋" w:cs="仿宋"/>
          <w:spacing w:val="7"/>
          <w:sz w:val="31"/>
          <w:szCs w:val="31"/>
        </w:rPr>
        <w:t>外合作，聘请了一批“勤实践、懂理论、业</w:t>
      </w:r>
      <w:r>
        <w:rPr>
          <w:rFonts w:ascii="仿宋" w:hAnsi="仿宋" w:eastAsia="仿宋" w:cs="仿宋"/>
          <w:spacing w:val="6"/>
          <w:sz w:val="31"/>
          <w:szCs w:val="31"/>
        </w:rPr>
        <w:t>务精</w:t>
      </w:r>
      <w:r>
        <w:rPr>
          <w:rFonts w:ascii="仿宋" w:hAnsi="仿宋" w:eastAsia="仿宋" w:cs="仿宋"/>
          <w:spacing w:val="-113"/>
          <w:sz w:val="31"/>
          <w:szCs w:val="31"/>
        </w:rPr>
        <w:t xml:space="preserve"> </w:t>
      </w:r>
      <w:r>
        <w:rPr>
          <w:rFonts w:ascii="仿宋" w:hAnsi="仿宋" w:eastAsia="仿宋" w:cs="仿宋"/>
          <w:spacing w:val="6"/>
          <w:sz w:val="31"/>
          <w:szCs w:val="31"/>
        </w:rPr>
        <w:t>”的兼职教</w:t>
      </w:r>
      <w:r>
        <w:rPr>
          <w:rFonts w:ascii="仿宋" w:hAnsi="仿宋" w:eastAsia="仿宋" w:cs="仿宋"/>
          <w:spacing w:val="8"/>
          <w:sz w:val="31"/>
          <w:szCs w:val="31"/>
        </w:rPr>
        <w:t>师。未来学校将不断扩大合作版图，积极与本地龙头企业开</w:t>
      </w:r>
    </w:p>
    <w:p w14:paraId="5E05A4F0">
      <w:pPr>
        <w:spacing w:line="357" w:lineRule="auto"/>
        <w:rPr>
          <w:rFonts w:ascii="仿宋" w:hAnsi="仿宋" w:eastAsia="仿宋" w:cs="仿宋"/>
          <w:sz w:val="31"/>
          <w:szCs w:val="31"/>
        </w:rPr>
        <w:sectPr>
          <w:footerReference r:id="rId54" w:type="default"/>
          <w:pgSz w:w="11906" w:h="16839"/>
          <w:pgMar w:top="1431" w:right="1696" w:bottom="1151" w:left="1785" w:header="0" w:footer="987" w:gutter="0"/>
          <w:cols w:space="720" w:num="1"/>
        </w:sectPr>
      </w:pPr>
    </w:p>
    <w:p w14:paraId="2060602C">
      <w:pPr>
        <w:spacing w:before="216" w:line="357" w:lineRule="auto"/>
        <w:ind w:left="43" w:right="155" w:hanging="7"/>
        <w:rPr>
          <w:rFonts w:ascii="仿宋" w:hAnsi="仿宋" w:eastAsia="仿宋" w:cs="仿宋"/>
          <w:sz w:val="31"/>
          <w:szCs w:val="31"/>
        </w:rPr>
      </w:pPr>
      <w:r>
        <w:rPr>
          <w:rFonts w:ascii="仿宋" w:hAnsi="仿宋" w:eastAsia="仿宋" w:cs="仿宋"/>
          <w:spacing w:val="8"/>
          <w:sz w:val="31"/>
          <w:szCs w:val="31"/>
        </w:rPr>
        <w:t>展教育合作，形成校企教育合力，大力推动邓州市的职业教</w:t>
      </w:r>
      <w:r>
        <w:rPr>
          <w:rFonts w:ascii="仿宋" w:hAnsi="仿宋" w:eastAsia="仿宋" w:cs="仿宋"/>
          <w:spacing w:val="4"/>
          <w:sz w:val="31"/>
          <w:szCs w:val="31"/>
        </w:rPr>
        <w:t>育与职业发展。</w:t>
      </w:r>
    </w:p>
    <w:p w14:paraId="170796C4">
      <w:pPr>
        <w:spacing w:before="3" w:line="357" w:lineRule="auto"/>
        <w:ind w:left="34" w:right="49" w:firstLine="655"/>
        <w:jc w:val="both"/>
        <w:rPr>
          <w:rFonts w:ascii="仿宋" w:hAnsi="仿宋" w:eastAsia="仿宋" w:cs="仿宋"/>
          <w:sz w:val="31"/>
          <w:szCs w:val="31"/>
        </w:rPr>
      </w:pPr>
      <w:r>
        <w:rPr>
          <w:rFonts w:ascii="仿宋" w:hAnsi="仿宋" w:eastAsia="仿宋" w:cs="仿宋"/>
          <w:b/>
          <w:bCs/>
          <w:spacing w:val="6"/>
          <w:sz w:val="31"/>
          <w:szCs w:val="31"/>
        </w:rPr>
        <w:t>1.教师队伍。</w:t>
      </w:r>
      <w:r>
        <w:rPr>
          <w:rFonts w:ascii="仿宋" w:hAnsi="仿宋" w:eastAsia="仿宋" w:cs="仿宋"/>
          <w:spacing w:val="6"/>
          <w:sz w:val="31"/>
          <w:szCs w:val="31"/>
        </w:rPr>
        <w:t>学校重视师资队伍建设，努力打造一支规</w:t>
      </w:r>
      <w:r>
        <w:rPr>
          <w:rFonts w:ascii="仿宋" w:hAnsi="仿宋" w:eastAsia="仿宋" w:cs="仿宋"/>
          <w:spacing w:val="8"/>
          <w:sz w:val="31"/>
          <w:szCs w:val="31"/>
        </w:rPr>
        <w:t>模适当、素质优良、结构合理、专兼结合的师资队伍。学校</w:t>
      </w:r>
      <w:r>
        <w:rPr>
          <w:rFonts w:ascii="仿宋" w:hAnsi="仿宋" w:eastAsia="仿宋" w:cs="仿宋"/>
          <w:spacing w:val="1"/>
          <w:sz w:val="31"/>
          <w:szCs w:val="31"/>
        </w:rPr>
        <w:t>现有教职工</w:t>
      </w:r>
      <w:r>
        <w:rPr>
          <w:rFonts w:ascii="仿宋" w:hAnsi="仿宋" w:eastAsia="仿宋" w:cs="仿宋"/>
          <w:spacing w:val="-58"/>
          <w:sz w:val="31"/>
          <w:szCs w:val="31"/>
        </w:rPr>
        <w:t xml:space="preserve"> </w:t>
      </w:r>
      <w:r>
        <w:rPr>
          <w:rFonts w:ascii="仿宋" w:hAnsi="仿宋" w:eastAsia="仿宋" w:cs="仿宋"/>
          <w:spacing w:val="1"/>
          <w:sz w:val="31"/>
          <w:szCs w:val="31"/>
        </w:rPr>
        <w:t>420</w:t>
      </w:r>
      <w:r>
        <w:rPr>
          <w:rFonts w:ascii="仿宋" w:hAnsi="仿宋" w:eastAsia="仿宋" w:cs="仿宋"/>
          <w:spacing w:val="-55"/>
          <w:sz w:val="31"/>
          <w:szCs w:val="31"/>
        </w:rPr>
        <w:t xml:space="preserve"> </w:t>
      </w:r>
      <w:r>
        <w:rPr>
          <w:rFonts w:ascii="仿宋" w:hAnsi="仿宋" w:eastAsia="仿宋" w:cs="仿宋"/>
          <w:spacing w:val="1"/>
          <w:sz w:val="31"/>
          <w:szCs w:val="31"/>
        </w:rPr>
        <w:t>名，其中专任教师</w:t>
      </w:r>
      <w:r>
        <w:rPr>
          <w:rFonts w:ascii="仿宋" w:hAnsi="仿宋" w:eastAsia="仿宋" w:cs="仿宋"/>
          <w:spacing w:val="-58"/>
          <w:sz w:val="31"/>
          <w:szCs w:val="31"/>
        </w:rPr>
        <w:t xml:space="preserve"> </w:t>
      </w:r>
      <w:r>
        <w:rPr>
          <w:rFonts w:ascii="仿宋" w:hAnsi="仿宋" w:eastAsia="仿宋" w:cs="仿宋"/>
          <w:spacing w:val="1"/>
          <w:sz w:val="31"/>
          <w:szCs w:val="31"/>
        </w:rPr>
        <w:t>278</w:t>
      </w:r>
      <w:r>
        <w:rPr>
          <w:rFonts w:ascii="仿宋" w:hAnsi="仿宋" w:eastAsia="仿宋" w:cs="仿宋"/>
          <w:spacing w:val="-55"/>
          <w:sz w:val="31"/>
          <w:szCs w:val="31"/>
        </w:rPr>
        <w:t xml:space="preserve"> </w:t>
      </w:r>
      <w:r>
        <w:rPr>
          <w:rFonts w:ascii="仿宋" w:hAnsi="仿宋" w:eastAsia="仿宋" w:cs="仿宋"/>
          <w:spacing w:val="1"/>
          <w:sz w:val="31"/>
          <w:szCs w:val="31"/>
        </w:rPr>
        <w:t>名，2025</w:t>
      </w:r>
      <w:r>
        <w:rPr>
          <w:rFonts w:ascii="仿宋" w:hAnsi="仿宋" w:eastAsia="仿宋" w:cs="仿宋"/>
          <w:spacing w:val="-47"/>
          <w:sz w:val="31"/>
          <w:szCs w:val="31"/>
        </w:rPr>
        <w:t xml:space="preserve"> </w:t>
      </w:r>
      <w:r>
        <w:rPr>
          <w:rFonts w:ascii="仿宋" w:hAnsi="仿宋" w:eastAsia="仿宋" w:cs="仿宋"/>
          <w:spacing w:val="1"/>
          <w:sz w:val="31"/>
          <w:szCs w:val="31"/>
        </w:rPr>
        <w:t>年学校又聘</w:t>
      </w:r>
      <w:r>
        <w:rPr>
          <w:rFonts w:ascii="仿宋" w:hAnsi="仿宋" w:eastAsia="仿宋" w:cs="仿宋"/>
          <w:spacing w:val="6"/>
          <w:sz w:val="31"/>
          <w:szCs w:val="31"/>
        </w:rPr>
        <w:t>请了</w:t>
      </w:r>
      <w:r>
        <w:rPr>
          <w:rFonts w:ascii="仿宋" w:hAnsi="仿宋" w:eastAsia="仿宋" w:cs="仿宋"/>
          <w:spacing w:val="-37"/>
          <w:sz w:val="31"/>
          <w:szCs w:val="31"/>
        </w:rPr>
        <w:t xml:space="preserve"> </w:t>
      </w:r>
      <w:r>
        <w:rPr>
          <w:rFonts w:ascii="仿宋" w:hAnsi="仿宋" w:eastAsia="仿宋" w:cs="仿宋"/>
          <w:spacing w:val="6"/>
          <w:sz w:val="31"/>
          <w:szCs w:val="31"/>
        </w:rPr>
        <w:t>7</w:t>
      </w:r>
      <w:r>
        <w:rPr>
          <w:rFonts w:ascii="仿宋" w:hAnsi="仿宋" w:eastAsia="仿宋" w:cs="仿宋"/>
          <w:spacing w:val="-52"/>
          <w:sz w:val="31"/>
          <w:szCs w:val="31"/>
        </w:rPr>
        <w:t xml:space="preserve"> </w:t>
      </w:r>
      <w:r>
        <w:rPr>
          <w:rFonts w:ascii="仿宋" w:hAnsi="仿宋" w:eastAsia="仿宋" w:cs="仿宋"/>
          <w:spacing w:val="6"/>
          <w:sz w:val="31"/>
          <w:szCs w:val="31"/>
        </w:rPr>
        <w:t>位专家作为兼职教师。学校修订完善了《邓州市职业</w:t>
      </w:r>
      <w:r>
        <w:rPr>
          <w:rFonts w:ascii="仿宋" w:hAnsi="仿宋" w:eastAsia="仿宋" w:cs="仿宋"/>
          <w:spacing w:val="8"/>
          <w:sz w:val="31"/>
          <w:szCs w:val="31"/>
        </w:rPr>
        <w:t>技术学校绩效工资实施方案》、《邓州市职业技术学校职评</w:t>
      </w:r>
      <w:r>
        <w:rPr>
          <w:rFonts w:ascii="仿宋" w:hAnsi="仿宋" w:eastAsia="仿宋" w:cs="仿宋"/>
          <w:sz w:val="31"/>
          <w:szCs w:val="31"/>
        </w:rPr>
        <w:t>工作实施方案》，实现多劳多得、优劳优酬，并在职称评审、</w:t>
      </w:r>
      <w:r>
        <w:rPr>
          <w:rFonts w:ascii="仿宋" w:hAnsi="仿宋" w:eastAsia="仿宋" w:cs="仿宋"/>
          <w:spacing w:val="7"/>
          <w:sz w:val="31"/>
          <w:szCs w:val="31"/>
        </w:rPr>
        <w:t>评优评先等方面有所体现。</w:t>
      </w:r>
    </w:p>
    <w:p w14:paraId="536DB606">
      <w:pPr>
        <w:spacing w:before="1" w:line="357" w:lineRule="auto"/>
        <w:ind w:left="45" w:firstLine="631"/>
        <w:rPr>
          <w:rFonts w:ascii="仿宋" w:hAnsi="仿宋" w:eastAsia="仿宋" w:cs="仿宋"/>
          <w:sz w:val="31"/>
          <w:szCs w:val="31"/>
        </w:rPr>
      </w:pPr>
      <w:r>
        <w:rPr>
          <w:rFonts w:ascii="仿宋" w:hAnsi="仿宋" w:eastAsia="仿宋" w:cs="仿宋"/>
          <w:b/>
          <w:bCs/>
          <w:spacing w:val="8"/>
          <w:sz w:val="31"/>
          <w:szCs w:val="31"/>
        </w:rPr>
        <w:t>案例</w:t>
      </w:r>
      <w:r>
        <w:rPr>
          <w:rFonts w:ascii="仿宋" w:hAnsi="仿宋" w:eastAsia="仿宋" w:cs="仿宋"/>
          <w:spacing w:val="-68"/>
          <w:sz w:val="31"/>
          <w:szCs w:val="31"/>
        </w:rPr>
        <w:t xml:space="preserve"> </w:t>
      </w:r>
      <w:r>
        <w:rPr>
          <w:rFonts w:ascii="仿宋" w:hAnsi="仿宋" w:eastAsia="仿宋" w:cs="仿宋"/>
          <w:b/>
          <w:bCs/>
          <w:spacing w:val="8"/>
          <w:sz w:val="31"/>
          <w:szCs w:val="31"/>
        </w:rPr>
        <w:t>3-2</w:t>
      </w:r>
      <w:r>
        <w:rPr>
          <w:rFonts w:ascii="仿宋" w:hAnsi="仿宋" w:eastAsia="仿宋" w:cs="仿宋"/>
          <w:spacing w:val="-59"/>
          <w:sz w:val="31"/>
          <w:szCs w:val="31"/>
        </w:rPr>
        <w:t xml:space="preserve"> </w:t>
      </w:r>
      <w:r>
        <w:rPr>
          <w:rFonts w:ascii="仿宋" w:hAnsi="仿宋" w:eastAsia="仿宋" w:cs="仿宋"/>
          <w:b/>
          <w:bCs/>
          <w:spacing w:val="8"/>
          <w:sz w:val="31"/>
          <w:szCs w:val="31"/>
        </w:rPr>
        <w:t>学校举行“教师专题赛项能力提升培养项目</w:t>
      </w:r>
      <w:r>
        <w:rPr>
          <w:rFonts w:ascii="仿宋" w:hAnsi="仿宋" w:eastAsia="仿宋" w:cs="仿宋"/>
          <w:spacing w:val="-110"/>
          <w:sz w:val="31"/>
          <w:szCs w:val="31"/>
        </w:rPr>
        <w:t xml:space="preserve"> </w:t>
      </w:r>
      <w:r>
        <w:rPr>
          <w:rFonts w:ascii="仿宋" w:hAnsi="仿宋" w:eastAsia="仿宋" w:cs="仿宋"/>
          <w:b/>
          <w:bCs/>
          <w:spacing w:val="8"/>
          <w:sz w:val="31"/>
          <w:szCs w:val="31"/>
        </w:rPr>
        <w:t>”</w:t>
      </w:r>
      <w:r>
        <w:rPr>
          <w:rFonts w:ascii="仿宋" w:hAnsi="仿宋" w:eastAsia="仿宋" w:cs="仿宋"/>
          <w:b/>
          <w:bCs/>
          <w:spacing w:val="1"/>
          <w:sz w:val="31"/>
          <w:szCs w:val="31"/>
        </w:rPr>
        <w:t>首期培训会</w:t>
      </w:r>
    </w:p>
    <w:p w14:paraId="7C88464D">
      <w:pPr>
        <w:spacing w:before="9" w:line="352" w:lineRule="auto"/>
        <w:ind w:left="35" w:right="41" w:firstLine="634"/>
        <w:jc w:val="both"/>
        <w:rPr>
          <w:rFonts w:ascii="仿宋" w:hAnsi="仿宋" w:eastAsia="仿宋" w:cs="仿宋"/>
          <w:sz w:val="31"/>
          <w:szCs w:val="31"/>
        </w:rPr>
      </w:pPr>
      <w:r>
        <w:rPr>
          <w:rFonts w:ascii="仿宋" w:hAnsi="仿宋" w:eastAsia="仿宋" w:cs="仿宋"/>
          <w:spacing w:val="2"/>
          <w:sz w:val="31"/>
          <w:szCs w:val="31"/>
        </w:rPr>
        <w:t>2025</w:t>
      </w:r>
      <w:r>
        <w:rPr>
          <w:rFonts w:ascii="仿宋" w:hAnsi="仿宋" w:eastAsia="仿宋" w:cs="仿宋"/>
          <w:spacing w:val="-32"/>
          <w:sz w:val="31"/>
          <w:szCs w:val="31"/>
        </w:rPr>
        <w:t xml:space="preserve"> </w:t>
      </w:r>
      <w:r>
        <w:rPr>
          <w:rFonts w:ascii="仿宋" w:hAnsi="仿宋" w:eastAsia="仿宋" w:cs="仿宋"/>
          <w:spacing w:val="2"/>
          <w:sz w:val="31"/>
          <w:szCs w:val="31"/>
        </w:rPr>
        <w:t>年</w:t>
      </w:r>
      <w:r>
        <w:rPr>
          <w:rFonts w:ascii="仿宋" w:hAnsi="仿宋" w:eastAsia="仿宋" w:cs="仿宋"/>
          <w:spacing w:val="-53"/>
          <w:sz w:val="31"/>
          <w:szCs w:val="31"/>
        </w:rPr>
        <w:t xml:space="preserve"> </w:t>
      </w:r>
      <w:r>
        <w:rPr>
          <w:rFonts w:ascii="仿宋" w:hAnsi="仿宋" w:eastAsia="仿宋" w:cs="仿宋"/>
          <w:spacing w:val="2"/>
          <w:sz w:val="31"/>
          <w:szCs w:val="31"/>
        </w:rPr>
        <w:t>5</w:t>
      </w:r>
      <w:r>
        <w:rPr>
          <w:rFonts w:ascii="仿宋" w:hAnsi="仿宋" w:eastAsia="仿宋" w:cs="仿宋"/>
          <w:spacing w:val="-36"/>
          <w:sz w:val="31"/>
          <w:szCs w:val="31"/>
        </w:rPr>
        <w:t xml:space="preserve"> </w:t>
      </w:r>
      <w:r>
        <w:rPr>
          <w:rFonts w:ascii="仿宋" w:hAnsi="仿宋" w:eastAsia="仿宋" w:cs="仿宋"/>
          <w:spacing w:val="2"/>
          <w:sz w:val="31"/>
          <w:szCs w:val="31"/>
        </w:rPr>
        <w:t>月</w:t>
      </w:r>
      <w:r>
        <w:rPr>
          <w:rFonts w:ascii="仿宋" w:hAnsi="仿宋" w:eastAsia="仿宋" w:cs="仿宋"/>
          <w:spacing w:val="-37"/>
          <w:sz w:val="31"/>
          <w:szCs w:val="31"/>
        </w:rPr>
        <w:t xml:space="preserve"> </w:t>
      </w:r>
      <w:r>
        <w:rPr>
          <w:rFonts w:ascii="仿宋" w:hAnsi="仿宋" w:eastAsia="仿宋" w:cs="仿宋"/>
          <w:spacing w:val="2"/>
          <w:sz w:val="31"/>
          <w:szCs w:val="31"/>
        </w:rPr>
        <w:t>18 日，学校举行了“教师专题赛项能力提</w:t>
      </w:r>
      <w:r>
        <w:rPr>
          <w:rFonts w:ascii="仿宋" w:hAnsi="仿宋" w:eastAsia="仿宋" w:cs="仿宋"/>
          <w:spacing w:val="7"/>
          <w:sz w:val="31"/>
          <w:szCs w:val="31"/>
        </w:rPr>
        <w:t>升培养项目</w:t>
      </w:r>
      <w:r>
        <w:rPr>
          <w:rFonts w:ascii="仿宋" w:hAnsi="仿宋" w:eastAsia="仿宋" w:cs="仿宋"/>
          <w:spacing w:val="-110"/>
          <w:sz w:val="31"/>
          <w:szCs w:val="31"/>
        </w:rPr>
        <w:t xml:space="preserve"> </w:t>
      </w:r>
      <w:r>
        <w:rPr>
          <w:rFonts w:ascii="仿宋" w:hAnsi="仿宋" w:eastAsia="仿宋" w:cs="仿宋"/>
          <w:spacing w:val="7"/>
          <w:sz w:val="31"/>
          <w:szCs w:val="31"/>
        </w:rPr>
        <w:t>”启动会暨首期培训。会议由学校</w:t>
      </w:r>
      <w:r>
        <w:rPr>
          <w:rFonts w:ascii="仿宋" w:hAnsi="仿宋" w:eastAsia="仿宋" w:cs="仿宋"/>
          <w:spacing w:val="6"/>
          <w:sz w:val="31"/>
          <w:szCs w:val="31"/>
        </w:rPr>
        <w:t>副校长李冲主</w:t>
      </w:r>
      <w:r>
        <w:rPr>
          <w:rFonts w:ascii="仿宋" w:hAnsi="仿宋" w:eastAsia="仿宋" w:cs="仿宋"/>
          <w:spacing w:val="8"/>
          <w:sz w:val="31"/>
          <w:szCs w:val="31"/>
        </w:rPr>
        <w:t>持，河南省教育科学规划与评估院教育教学研究室杨金栓教</w:t>
      </w:r>
      <w:r>
        <w:rPr>
          <w:rFonts w:ascii="仿宋" w:hAnsi="仿宋" w:eastAsia="仿宋" w:cs="仿宋"/>
          <w:spacing w:val="1"/>
          <w:sz w:val="31"/>
          <w:szCs w:val="31"/>
        </w:rPr>
        <w:t>授、上海景格职业教育技术研究院唐东平院长（线上参会</w:t>
      </w:r>
      <w:r>
        <w:rPr>
          <w:rFonts w:ascii="仿宋" w:hAnsi="仿宋" w:eastAsia="仿宋" w:cs="仿宋"/>
          <w:sz w:val="31"/>
          <w:szCs w:val="31"/>
        </w:rPr>
        <w:t>）、</w:t>
      </w:r>
      <w:r>
        <w:rPr>
          <w:rFonts w:ascii="仿宋" w:hAnsi="仿宋" w:eastAsia="仿宋" w:cs="仿宋"/>
          <w:spacing w:val="8"/>
          <w:sz w:val="31"/>
          <w:szCs w:val="31"/>
        </w:rPr>
        <w:t>同济景格双师流动站项目负责人张尧主任、项目经理郭赛老师等校外专家莅临指导；学校党委书记刘小莉、副校长赵永</w:t>
      </w:r>
      <w:r>
        <w:rPr>
          <w:rFonts w:ascii="仿宋" w:hAnsi="仿宋" w:eastAsia="仿宋" w:cs="仿宋"/>
          <w:spacing w:val="1"/>
          <w:sz w:val="31"/>
          <w:szCs w:val="31"/>
        </w:rPr>
        <w:t>峰、纪委书记习良范、各科室负责同志及全体教师参与会</w:t>
      </w:r>
      <w:r>
        <w:rPr>
          <w:rFonts w:ascii="仿宋" w:hAnsi="仿宋" w:eastAsia="仿宋" w:cs="仿宋"/>
          <w:sz w:val="31"/>
          <w:szCs w:val="31"/>
        </w:rPr>
        <w:t>议。</w:t>
      </w:r>
    </w:p>
    <w:p w14:paraId="2E30647F">
      <w:pPr>
        <w:spacing w:line="371" w:lineRule="auto"/>
        <w:ind w:left="35" w:right="155" w:firstLine="31"/>
        <w:rPr>
          <w:rFonts w:ascii="仿宋" w:hAnsi="仿宋" w:eastAsia="仿宋" w:cs="仿宋"/>
          <w:sz w:val="31"/>
          <w:szCs w:val="31"/>
        </w:rPr>
      </w:pPr>
      <w:r>
        <w:rPr>
          <w:rFonts w:ascii="仿宋" w:hAnsi="仿宋" w:eastAsia="仿宋" w:cs="仿宋"/>
          <w:b/>
          <w:bCs/>
          <w:spacing w:val="2"/>
          <w:sz w:val="31"/>
          <w:szCs w:val="31"/>
        </w:rPr>
        <w:t>图片</w:t>
      </w:r>
      <w:r>
        <w:rPr>
          <w:rFonts w:ascii="仿宋" w:hAnsi="仿宋" w:eastAsia="仿宋" w:cs="仿宋"/>
          <w:spacing w:val="-80"/>
          <w:sz w:val="31"/>
          <w:szCs w:val="31"/>
        </w:rPr>
        <w:t xml:space="preserve"> </w:t>
      </w:r>
      <w:r>
        <w:rPr>
          <w:rFonts w:ascii="仿宋" w:hAnsi="仿宋" w:eastAsia="仿宋" w:cs="仿宋"/>
          <w:b/>
          <w:bCs/>
          <w:spacing w:val="2"/>
          <w:sz w:val="31"/>
          <w:szCs w:val="31"/>
        </w:rPr>
        <w:t>3-2-1</w:t>
      </w:r>
      <w:r>
        <w:rPr>
          <w:rFonts w:ascii="仿宋" w:hAnsi="仿宋" w:eastAsia="仿宋" w:cs="仿宋"/>
          <w:spacing w:val="-77"/>
          <w:sz w:val="31"/>
          <w:szCs w:val="31"/>
        </w:rPr>
        <w:t xml:space="preserve"> </w:t>
      </w:r>
      <w:r>
        <w:rPr>
          <w:rFonts w:ascii="仿宋" w:hAnsi="仿宋" w:eastAsia="仿宋" w:cs="仿宋"/>
          <w:b/>
          <w:bCs/>
          <w:spacing w:val="2"/>
          <w:sz w:val="31"/>
          <w:szCs w:val="31"/>
        </w:rPr>
        <w:t>校领导在“教师专题赛项能力提升培养项目</w:t>
      </w:r>
      <w:r>
        <w:rPr>
          <w:rFonts w:ascii="仿宋" w:hAnsi="仿宋" w:eastAsia="仿宋" w:cs="仿宋"/>
          <w:spacing w:val="-110"/>
          <w:sz w:val="31"/>
          <w:szCs w:val="31"/>
        </w:rPr>
        <w:t xml:space="preserve"> </w:t>
      </w:r>
      <w:r>
        <w:rPr>
          <w:rFonts w:ascii="仿宋" w:hAnsi="仿宋" w:eastAsia="仿宋" w:cs="仿宋"/>
          <w:b/>
          <w:bCs/>
          <w:spacing w:val="2"/>
          <w:sz w:val="31"/>
          <w:szCs w:val="31"/>
        </w:rPr>
        <w:t>”首</w:t>
      </w:r>
      <w:r>
        <w:rPr>
          <w:rFonts w:ascii="仿宋" w:hAnsi="仿宋" w:eastAsia="仿宋" w:cs="仿宋"/>
          <w:b/>
          <w:bCs/>
          <w:spacing w:val="4"/>
          <w:sz w:val="31"/>
          <w:szCs w:val="31"/>
        </w:rPr>
        <w:t>期培训会上致辞</w:t>
      </w:r>
    </w:p>
    <w:p w14:paraId="02B5382C">
      <w:pPr>
        <w:spacing w:line="371" w:lineRule="auto"/>
        <w:rPr>
          <w:rFonts w:ascii="仿宋" w:hAnsi="仿宋" w:eastAsia="仿宋" w:cs="仿宋"/>
          <w:sz w:val="31"/>
          <w:szCs w:val="31"/>
        </w:rPr>
        <w:sectPr>
          <w:footerReference r:id="rId55" w:type="default"/>
          <w:pgSz w:w="11906" w:h="16839"/>
          <w:pgMar w:top="1431" w:right="1647" w:bottom="1152" w:left="1785" w:header="0" w:footer="987" w:gutter="0"/>
          <w:cols w:space="720" w:num="1"/>
        </w:sectPr>
      </w:pPr>
    </w:p>
    <w:p w14:paraId="451989F0">
      <w:pPr>
        <w:spacing w:before="32" w:line="3987" w:lineRule="exact"/>
        <w:ind w:firstLine="14"/>
      </w:pPr>
      <w:r>
        <w:rPr>
          <w:position w:val="-79"/>
        </w:rPr>
        <w:drawing>
          <wp:inline distT="0" distB="0" distL="0" distR="0">
            <wp:extent cx="5241925" cy="253111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12"/>
                    <a:stretch>
                      <a:fillRect/>
                    </a:stretch>
                  </pic:blipFill>
                  <pic:spPr>
                    <a:xfrm>
                      <a:off x="0" y="0"/>
                      <a:ext cx="5242559" cy="2531364"/>
                    </a:xfrm>
                    <a:prstGeom prst="rect">
                      <a:avLst/>
                    </a:prstGeom>
                  </pic:spPr>
                </pic:pic>
              </a:graphicData>
            </a:graphic>
          </wp:inline>
        </w:drawing>
      </w:r>
    </w:p>
    <w:p w14:paraId="7A99A725">
      <w:pPr>
        <w:spacing w:before="195" w:line="372" w:lineRule="auto"/>
        <w:ind w:left="34" w:firstLine="641"/>
        <w:jc w:val="both"/>
        <w:rPr>
          <w:rFonts w:ascii="仿宋" w:hAnsi="仿宋" w:eastAsia="仿宋" w:cs="仿宋"/>
          <w:sz w:val="31"/>
          <w:szCs w:val="31"/>
        </w:rPr>
      </w:pPr>
      <w:r>
        <w:rPr>
          <w:rFonts w:ascii="仿宋" w:hAnsi="仿宋" w:eastAsia="仿宋" w:cs="仿宋"/>
          <w:spacing w:val="8"/>
          <w:sz w:val="31"/>
          <w:szCs w:val="31"/>
        </w:rPr>
        <w:t>校党委书记刘小莉致辞，希望各位老师通过此次培训能够全情投入、积极学习、大胆实践，在竞赛中挑战自我，在</w:t>
      </w:r>
      <w:r>
        <w:rPr>
          <w:rFonts w:ascii="仿宋" w:hAnsi="仿宋" w:eastAsia="仿宋" w:cs="仿宋"/>
          <w:spacing w:val="4"/>
          <w:sz w:val="31"/>
          <w:szCs w:val="31"/>
        </w:rPr>
        <w:t>协作中共享智慧。</w:t>
      </w:r>
      <w:r>
        <w:rPr>
          <w:rFonts w:ascii="仿宋" w:hAnsi="仿宋" w:eastAsia="仿宋" w:cs="仿宋"/>
          <w:spacing w:val="-79"/>
          <w:sz w:val="31"/>
          <w:szCs w:val="31"/>
        </w:rPr>
        <w:t xml:space="preserve"> </w:t>
      </w:r>
      <w:r>
        <w:rPr>
          <w:rFonts w:ascii="仿宋" w:hAnsi="仿宋" w:eastAsia="仿宋" w:cs="仿宋"/>
          <w:spacing w:val="4"/>
          <w:sz w:val="31"/>
          <w:szCs w:val="31"/>
        </w:rPr>
        <w:t>同时希望大家能从“站上讲台</w:t>
      </w:r>
      <w:r>
        <w:rPr>
          <w:rFonts w:ascii="仿宋" w:hAnsi="仿宋" w:eastAsia="仿宋" w:cs="仿宋"/>
          <w:spacing w:val="-113"/>
          <w:sz w:val="31"/>
          <w:szCs w:val="31"/>
        </w:rPr>
        <w:t xml:space="preserve"> </w:t>
      </w:r>
      <w:r>
        <w:rPr>
          <w:rFonts w:ascii="仿宋" w:hAnsi="仿宋" w:eastAsia="仿宋" w:cs="仿宋"/>
          <w:spacing w:val="4"/>
          <w:sz w:val="31"/>
          <w:szCs w:val="31"/>
        </w:rPr>
        <w:t>”到“站好</w:t>
      </w:r>
      <w:r>
        <w:rPr>
          <w:rFonts w:ascii="仿宋" w:hAnsi="仿宋" w:eastAsia="仿宋" w:cs="仿宋"/>
          <w:spacing w:val="7"/>
          <w:sz w:val="31"/>
          <w:szCs w:val="31"/>
        </w:rPr>
        <w:t>讲台</w:t>
      </w:r>
      <w:r>
        <w:rPr>
          <w:rFonts w:ascii="仿宋" w:hAnsi="仿宋" w:eastAsia="仿宋" w:cs="仿宋"/>
          <w:spacing w:val="-110"/>
          <w:sz w:val="31"/>
          <w:szCs w:val="31"/>
        </w:rPr>
        <w:t xml:space="preserve"> </w:t>
      </w:r>
      <w:r>
        <w:rPr>
          <w:rFonts w:ascii="仿宋" w:hAnsi="仿宋" w:eastAsia="仿宋" w:cs="仿宋"/>
          <w:spacing w:val="7"/>
          <w:sz w:val="31"/>
          <w:szCs w:val="31"/>
        </w:rPr>
        <w:t>”，逐步成长为独当一面的骨干教师；也希</w:t>
      </w:r>
      <w:r>
        <w:rPr>
          <w:rFonts w:ascii="仿宋" w:hAnsi="仿宋" w:eastAsia="仿宋" w:cs="仿宋"/>
          <w:spacing w:val="6"/>
          <w:sz w:val="31"/>
          <w:szCs w:val="31"/>
        </w:rPr>
        <w:t>望全体教师</w:t>
      </w:r>
      <w:r>
        <w:rPr>
          <w:rFonts w:ascii="仿宋" w:hAnsi="仿宋" w:eastAsia="仿宋" w:cs="仿宋"/>
          <w:spacing w:val="1"/>
          <w:sz w:val="31"/>
          <w:szCs w:val="31"/>
        </w:rPr>
        <w:t>更新教育理念、创新教学方法，为学校高质量发展筑牢根基。</w:t>
      </w:r>
    </w:p>
    <w:p w14:paraId="5745947E">
      <w:pPr>
        <w:spacing w:line="226" w:lineRule="auto"/>
        <w:ind w:left="1808"/>
        <w:rPr>
          <w:rFonts w:ascii="仿宋" w:hAnsi="仿宋" w:eastAsia="仿宋" w:cs="仿宋"/>
          <w:sz w:val="31"/>
          <w:szCs w:val="31"/>
        </w:rPr>
      </w:pPr>
      <w:r>
        <w:rPr>
          <w:rFonts w:ascii="仿宋" w:hAnsi="仿宋" w:eastAsia="仿宋" w:cs="仿宋"/>
          <w:b/>
          <w:bCs/>
          <w:sz w:val="31"/>
          <w:szCs w:val="31"/>
        </w:rPr>
        <w:t>图片</w:t>
      </w:r>
      <w:r>
        <w:rPr>
          <w:rFonts w:ascii="仿宋" w:hAnsi="仿宋" w:eastAsia="仿宋" w:cs="仿宋"/>
          <w:spacing w:val="-42"/>
          <w:sz w:val="31"/>
          <w:szCs w:val="31"/>
        </w:rPr>
        <w:t xml:space="preserve"> </w:t>
      </w:r>
      <w:r>
        <w:rPr>
          <w:rFonts w:ascii="仿宋" w:hAnsi="仿宋" w:eastAsia="仿宋" w:cs="仿宋"/>
          <w:b/>
          <w:bCs/>
          <w:sz w:val="31"/>
          <w:szCs w:val="31"/>
        </w:rPr>
        <w:t>3-2-2</w:t>
      </w:r>
      <w:r>
        <w:rPr>
          <w:rFonts w:ascii="仿宋" w:hAnsi="仿宋" w:eastAsia="仿宋" w:cs="仿宋"/>
          <w:spacing w:val="-53"/>
          <w:sz w:val="31"/>
          <w:szCs w:val="31"/>
        </w:rPr>
        <w:t xml:space="preserve"> </w:t>
      </w:r>
      <w:r>
        <w:rPr>
          <w:rFonts w:ascii="仿宋" w:hAnsi="仿宋" w:eastAsia="仿宋" w:cs="仿宋"/>
          <w:b/>
          <w:bCs/>
          <w:sz w:val="31"/>
          <w:szCs w:val="31"/>
        </w:rPr>
        <w:t>校党委书记刘小莉致辞</w:t>
      </w:r>
    </w:p>
    <w:p w14:paraId="4E8AA1A4">
      <w:pPr>
        <w:spacing w:before="198" w:line="3840" w:lineRule="exact"/>
        <w:ind w:firstLine="86"/>
      </w:pPr>
      <w:r>
        <w:rPr>
          <w:position w:val="-76"/>
        </w:rPr>
        <w:drawing>
          <wp:inline distT="0" distB="0" distL="0" distR="0">
            <wp:extent cx="5175250" cy="243840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13"/>
                    <a:stretch>
                      <a:fillRect/>
                    </a:stretch>
                  </pic:blipFill>
                  <pic:spPr>
                    <a:xfrm>
                      <a:off x="0" y="0"/>
                      <a:ext cx="5175503" cy="2438400"/>
                    </a:xfrm>
                    <a:prstGeom prst="rect">
                      <a:avLst/>
                    </a:prstGeom>
                  </pic:spPr>
                </pic:pic>
              </a:graphicData>
            </a:graphic>
          </wp:inline>
        </w:drawing>
      </w:r>
    </w:p>
    <w:p w14:paraId="3EB35D93">
      <w:pPr>
        <w:pStyle w:val="2"/>
        <w:spacing w:line="307" w:lineRule="auto"/>
      </w:pPr>
    </w:p>
    <w:p w14:paraId="3E77C7E1">
      <w:pPr>
        <w:spacing w:before="101" w:line="357" w:lineRule="auto"/>
        <w:ind w:left="37" w:right="111" w:firstLine="640"/>
        <w:rPr>
          <w:rFonts w:ascii="仿宋" w:hAnsi="仿宋" w:eastAsia="仿宋" w:cs="仿宋"/>
          <w:sz w:val="31"/>
          <w:szCs w:val="31"/>
        </w:rPr>
      </w:pPr>
      <w:r>
        <w:rPr>
          <w:rFonts w:ascii="仿宋" w:hAnsi="仿宋" w:eastAsia="仿宋" w:cs="仿宋"/>
          <w:spacing w:val="8"/>
          <w:sz w:val="31"/>
          <w:szCs w:val="31"/>
        </w:rPr>
        <w:t>上海景格职业教育技术研究院唐东平院长致辞，他表示此次合作不仅承载着推动职业教育创新发展的使命，更是深</w:t>
      </w:r>
    </w:p>
    <w:p w14:paraId="476567F5">
      <w:pPr>
        <w:spacing w:line="357" w:lineRule="auto"/>
        <w:rPr>
          <w:rFonts w:ascii="仿宋" w:hAnsi="仿宋" w:eastAsia="仿宋" w:cs="仿宋"/>
          <w:sz w:val="31"/>
          <w:szCs w:val="31"/>
        </w:rPr>
        <w:sectPr>
          <w:footerReference r:id="rId56" w:type="default"/>
          <w:pgSz w:w="11906" w:h="16839"/>
          <w:pgMar w:top="1431" w:right="1688" w:bottom="1152" w:left="1785" w:header="0" w:footer="987" w:gutter="0"/>
          <w:cols w:space="720" w:num="1"/>
        </w:sectPr>
      </w:pPr>
    </w:p>
    <w:p w14:paraId="4F00C9EB">
      <w:pPr>
        <w:spacing w:before="215" w:line="358" w:lineRule="auto"/>
        <w:ind w:left="37" w:hanging="1"/>
        <w:rPr>
          <w:rFonts w:ascii="仿宋" w:hAnsi="仿宋" w:eastAsia="仿宋" w:cs="仿宋"/>
          <w:sz w:val="31"/>
          <w:szCs w:val="31"/>
        </w:rPr>
      </w:pPr>
      <w:r>
        <w:rPr>
          <w:rFonts w:ascii="仿宋" w:hAnsi="仿宋" w:eastAsia="仿宋" w:cs="仿宋"/>
          <w:spacing w:val="6"/>
          <w:sz w:val="31"/>
          <w:szCs w:val="31"/>
        </w:rPr>
        <w:t>化校企协同育人的重要实践。最后学员代表李述朋老师</w:t>
      </w:r>
      <w:r>
        <w:rPr>
          <w:rFonts w:ascii="仿宋" w:hAnsi="仿宋" w:eastAsia="仿宋" w:cs="仿宋"/>
          <w:spacing w:val="5"/>
          <w:sz w:val="31"/>
          <w:szCs w:val="31"/>
        </w:rPr>
        <w:t>发言，</w:t>
      </w:r>
      <w:r>
        <w:rPr>
          <w:rFonts w:ascii="仿宋" w:hAnsi="仿宋" w:eastAsia="仿宋" w:cs="仿宋"/>
          <w:spacing w:val="8"/>
          <w:sz w:val="31"/>
          <w:szCs w:val="31"/>
        </w:rPr>
        <w:t>表达了全体教师积极参与项目、努力提升自我的决心。</w:t>
      </w:r>
    </w:p>
    <w:p w14:paraId="5839ECC4">
      <w:pPr>
        <w:spacing w:before="41" w:line="228" w:lineRule="auto"/>
        <w:ind w:left="2288"/>
        <w:rPr>
          <w:rFonts w:ascii="仿宋" w:hAnsi="仿宋" w:eastAsia="仿宋" w:cs="仿宋"/>
          <w:sz w:val="31"/>
          <w:szCs w:val="31"/>
        </w:rPr>
      </w:pPr>
      <w:r>
        <w:rPr>
          <w:rFonts w:ascii="仿宋" w:hAnsi="仿宋" w:eastAsia="仿宋" w:cs="仿宋"/>
          <w:b/>
          <w:bCs/>
          <w:spacing w:val="-1"/>
          <w:sz w:val="31"/>
          <w:szCs w:val="31"/>
        </w:rPr>
        <w:t>图片</w:t>
      </w:r>
      <w:r>
        <w:rPr>
          <w:rFonts w:ascii="仿宋" w:hAnsi="仿宋" w:eastAsia="仿宋" w:cs="仿宋"/>
          <w:spacing w:val="-48"/>
          <w:sz w:val="31"/>
          <w:szCs w:val="31"/>
        </w:rPr>
        <w:t xml:space="preserve"> </w:t>
      </w:r>
      <w:r>
        <w:rPr>
          <w:rFonts w:ascii="仿宋" w:hAnsi="仿宋" w:eastAsia="仿宋" w:cs="仿宋"/>
          <w:b/>
          <w:bCs/>
          <w:spacing w:val="-1"/>
          <w:sz w:val="31"/>
          <w:szCs w:val="31"/>
        </w:rPr>
        <w:t>3-2-3</w:t>
      </w:r>
      <w:r>
        <w:rPr>
          <w:rFonts w:ascii="仿宋" w:hAnsi="仿宋" w:eastAsia="仿宋" w:cs="仿宋"/>
          <w:spacing w:val="-40"/>
          <w:sz w:val="31"/>
          <w:szCs w:val="31"/>
        </w:rPr>
        <w:t xml:space="preserve"> </w:t>
      </w:r>
      <w:r>
        <w:rPr>
          <w:rFonts w:ascii="仿宋" w:hAnsi="仿宋" w:eastAsia="仿宋" w:cs="仿宋"/>
          <w:b/>
          <w:bCs/>
          <w:spacing w:val="-1"/>
          <w:sz w:val="31"/>
          <w:szCs w:val="31"/>
        </w:rPr>
        <w:t>学员代表李述朋发言</w:t>
      </w:r>
    </w:p>
    <w:p w14:paraId="7A116F17">
      <w:pPr>
        <w:pStyle w:val="2"/>
        <w:spacing w:line="241" w:lineRule="auto"/>
      </w:pPr>
    </w:p>
    <w:p w14:paraId="36E9F896">
      <w:pPr>
        <w:spacing w:line="3924" w:lineRule="exact"/>
        <w:ind w:firstLine="14"/>
      </w:pPr>
      <w:r>
        <w:rPr>
          <w:position w:val="-78"/>
        </w:rPr>
        <w:drawing>
          <wp:inline distT="0" distB="0" distL="0" distR="0">
            <wp:extent cx="5236210" cy="249174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14"/>
                    <a:stretch>
                      <a:fillRect/>
                    </a:stretch>
                  </pic:blipFill>
                  <pic:spPr>
                    <a:xfrm>
                      <a:off x="0" y="0"/>
                      <a:ext cx="5236463" cy="2491740"/>
                    </a:xfrm>
                    <a:prstGeom prst="rect">
                      <a:avLst/>
                    </a:prstGeom>
                  </pic:spPr>
                </pic:pic>
              </a:graphicData>
            </a:graphic>
          </wp:inline>
        </w:drawing>
      </w:r>
    </w:p>
    <w:p w14:paraId="4522319F">
      <w:pPr>
        <w:pStyle w:val="2"/>
        <w:spacing w:line="271" w:lineRule="auto"/>
      </w:pPr>
    </w:p>
    <w:p w14:paraId="34DA007D">
      <w:pPr>
        <w:spacing w:before="101" w:line="226" w:lineRule="auto"/>
        <w:ind w:left="684"/>
        <w:rPr>
          <w:rFonts w:ascii="仿宋" w:hAnsi="仿宋" w:eastAsia="仿宋" w:cs="仿宋"/>
          <w:sz w:val="31"/>
          <w:szCs w:val="31"/>
        </w:rPr>
      </w:pPr>
      <w:r>
        <w:rPr>
          <w:rFonts w:ascii="仿宋" w:hAnsi="仿宋" w:eastAsia="仿宋" w:cs="仿宋"/>
          <w:spacing w:val="8"/>
          <w:sz w:val="31"/>
          <w:szCs w:val="31"/>
        </w:rPr>
        <w:t>河南省教育科学规划与评估院教育教学研究室杨金栓</w:t>
      </w:r>
    </w:p>
    <w:p w14:paraId="31594A9F">
      <w:pPr>
        <w:spacing w:before="227" w:line="357" w:lineRule="auto"/>
        <w:ind w:left="34" w:right="246"/>
        <w:rPr>
          <w:rFonts w:ascii="仿宋" w:hAnsi="仿宋" w:eastAsia="仿宋" w:cs="仿宋"/>
          <w:sz w:val="31"/>
          <w:szCs w:val="31"/>
        </w:rPr>
      </w:pPr>
      <w:r>
        <w:rPr>
          <w:rFonts w:ascii="仿宋" w:hAnsi="仿宋" w:eastAsia="仿宋" w:cs="仿宋"/>
          <w:spacing w:val="-3"/>
          <w:sz w:val="31"/>
          <w:szCs w:val="31"/>
        </w:rPr>
        <w:t>教授为各位老师带来了《技能大赛活动解析与</w:t>
      </w:r>
      <w:r>
        <w:rPr>
          <w:rFonts w:ascii="仿宋" w:hAnsi="仿宋" w:eastAsia="仿宋" w:cs="仿宋"/>
          <w:spacing w:val="-4"/>
          <w:sz w:val="31"/>
          <w:szCs w:val="31"/>
        </w:rPr>
        <w:t>对策建议》《教</w:t>
      </w:r>
      <w:r>
        <w:rPr>
          <w:rFonts w:ascii="仿宋" w:hAnsi="仿宋" w:eastAsia="仿宋" w:cs="仿宋"/>
          <w:spacing w:val="8"/>
          <w:sz w:val="31"/>
          <w:szCs w:val="31"/>
        </w:rPr>
        <w:t>学能力大赛解析与备赛建议》两场干货满满的专题讲座，对大赛的竞赛规则、评分标准、考察重点等内容进行了深入剖析。从竞赛方案的优化设计，到团队协作的高效方法；从现场答辩的注意事项，到细节打磨的关键要点，专家全方位、多层次的讲解，为教师们构建起系统完备的备赛知识体系。在讲座过程中，教师们积极与专家展开互动交流，主动提出备赛过程中的困惑与疑问，现场研讨氛围热烈浓厚。这次讲座各位教师收获颇丰，在未来的赛场上会充分展现邓州市职业技术学校教师的卓越风采，以赛促教、以赛促学，为推动学校乃至河南职业教育高质量发展贡献力量。</w:t>
      </w:r>
    </w:p>
    <w:p w14:paraId="75ECB5A6">
      <w:pPr>
        <w:spacing w:line="357" w:lineRule="auto"/>
        <w:rPr>
          <w:rFonts w:ascii="仿宋" w:hAnsi="仿宋" w:eastAsia="仿宋" w:cs="仿宋"/>
          <w:sz w:val="31"/>
          <w:szCs w:val="31"/>
        </w:rPr>
        <w:sectPr>
          <w:footerReference r:id="rId57" w:type="default"/>
          <w:pgSz w:w="11906" w:h="16839"/>
          <w:pgMar w:top="1431" w:right="1553" w:bottom="1151" w:left="1785" w:header="0" w:footer="987" w:gutter="0"/>
          <w:cols w:space="720" w:num="1"/>
        </w:sectPr>
      </w:pPr>
    </w:p>
    <w:p w14:paraId="374BD749">
      <w:pPr>
        <w:spacing w:before="162" w:line="225" w:lineRule="auto"/>
        <w:ind w:left="720"/>
        <w:rPr>
          <w:rFonts w:ascii="仿宋" w:hAnsi="仿宋" w:eastAsia="仿宋" w:cs="仿宋"/>
          <w:sz w:val="31"/>
          <w:szCs w:val="31"/>
        </w:rPr>
      </w:pPr>
      <w:r>
        <w:rPr>
          <w:rFonts w:ascii="仿宋" w:hAnsi="仿宋" w:eastAsia="仿宋" w:cs="仿宋"/>
          <w:b/>
          <w:bCs/>
          <w:spacing w:val="6"/>
          <w:sz w:val="31"/>
          <w:szCs w:val="31"/>
        </w:rPr>
        <w:t>图片3-2-4</w:t>
      </w:r>
      <w:r>
        <w:rPr>
          <w:rFonts w:ascii="仿宋" w:hAnsi="仿宋" w:eastAsia="仿宋" w:cs="仿宋"/>
          <w:spacing w:val="-33"/>
          <w:sz w:val="31"/>
          <w:szCs w:val="31"/>
        </w:rPr>
        <w:t xml:space="preserve"> </w:t>
      </w:r>
      <w:r>
        <w:rPr>
          <w:rFonts w:ascii="仿宋" w:hAnsi="仿宋" w:eastAsia="仿宋" w:cs="仿宋"/>
          <w:b/>
          <w:bCs/>
          <w:spacing w:val="6"/>
          <w:sz w:val="31"/>
          <w:szCs w:val="31"/>
        </w:rPr>
        <w:t>杨金栓教授在课间与大家交流互动</w:t>
      </w:r>
    </w:p>
    <w:p w14:paraId="7C20EEB6">
      <w:pPr>
        <w:pStyle w:val="2"/>
        <w:spacing w:line="246" w:lineRule="auto"/>
      </w:pPr>
    </w:p>
    <w:p w14:paraId="756D5D93">
      <w:pPr>
        <w:spacing w:line="4558" w:lineRule="exact"/>
        <w:ind w:firstLine="27"/>
      </w:pPr>
      <w:r>
        <w:rPr>
          <w:position w:val="-91"/>
        </w:rPr>
        <w:drawing>
          <wp:inline distT="0" distB="0" distL="0" distR="0">
            <wp:extent cx="5336540" cy="289369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15"/>
                    <a:stretch>
                      <a:fillRect/>
                    </a:stretch>
                  </pic:blipFill>
                  <pic:spPr>
                    <a:xfrm>
                      <a:off x="0" y="0"/>
                      <a:ext cx="5337048" cy="2894075"/>
                    </a:xfrm>
                    <a:prstGeom prst="rect">
                      <a:avLst/>
                    </a:prstGeom>
                  </pic:spPr>
                </pic:pic>
              </a:graphicData>
            </a:graphic>
          </wp:inline>
        </w:drawing>
      </w:r>
    </w:p>
    <w:p w14:paraId="0905187A">
      <w:pPr>
        <w:pStyle w:val="2"/>
        <w:spacing w:line="259" w:lineRule="auto"/>
      </w:pPr>
    </w:p>
    <w:p w14:paraId="5936FC29">
      <w:pPr>
        <w:spacing w:before="100" w:line="358" w:lineRule="auto"/>
        <w:ind w:left="47" w:firstLine="635"/>
        <w:jc w:val="both"/>
        <w:rPr>
          <w:rFonts w:ascii="仿宋" w:hAnsi="仿宋" w:eastAsia="仿宋" w:cs="仿宋"/>
          <w:sz w:val="31"/>
          <w:szCs w:val="31"/>
        </w:rPr>
      </w:pPr>
      <w:r>
        <w:rPr>
          <w:rFonts w:ascii="仿宋" w:hAnsi="仿宋" w:eastAsia="仿宋" w:cs="仿宋"/>
          <w:spacing w:val="5"/>
          <w:sz w:val="31"/>
          <w:szCs w:val="31"/>
        </w:rPr>
        <w:t>2.</w:t>
      </w:r>
      <w:r>
        <w:rPr>
          <w:rFonts w:ascii="仿宋" w:hAnsi="仿宋" w:eastAsia="仿宋" w:cs="仿宋"/>
          <w:b/>
          <w:bCs/>
          <w:spacing w:val="5"/>
          <w:sz w:val="31"/>
          <w:szCs w:val="31"/>
        </w:rPr>
        <w:t>教研科研。</w:t>
      </w:r>
      <w:r>
        <w:rPr>
          <w:rFonts w:ascii="仿宋" w:hAnsi="仿宋" w:eastAsia="仿宋" w:cs="仿宋"/>
          <w:spacing w:val="5"/>
          <w:sz w:val="31"/>
          <w:szCs w:val="31"/>
        </w:rPr>
        <w:t>学校以全面提高教师队伍整体素质为目标，</w:t>
      </w:r>
      <w:r>
        <w:rPr>
          <w:rFonts w:ascii="仿宋" w:hAnsi="仿宋" w:eastAsia="仿宋" w:cs="仿宋"/>
          <w:spacing w:val="7"/>
          <w:sz w:val="31"/>
          <w:szCs w:val="31"/>
        </w:rPr>
        <w:t>切实推进“双师工程</w:t>
      </w:r>
      <w:r>
        <w:rPr>
          <w:rFonts w:ascii="仿宋" w:hAnsi="仿宋" w:eastAsia="仿宋" w:cs="仿宋"/>
          <w:spacing w:val="-112"/>
          <w:sz w:val="31"/>
          <w:szCs w:val="31"/>
        </w:rPr>
        <w:t xml:space="preserve"> </w:t>
      </w:r>
      <w:r>
        <w:rPr>
          <w:rFonts w:ascii="仿宋" w:hAnsi="仿宋" w:eastAsia="仿宋" w:cs="仿宋"/>
          <w:spacing w:val="7"/>
          <w:sz w:val="31"/>
          <w:szCs w:val="31"/>
        </w:rPr>
        <w:t>”建设，制定多项师资队伍建设</w:t>
      </w:r>
      <w:r>
        <w:rPr>
          <w:rFonts w:ascii="仿宋" w:hAnsi="仿宋" w:eastAsia="仿宋" w:cs="仿宋"/>
          <w:spacing w:val="6"/>
          <w:sz w:val="31"/>
          <w:szCs w:val="31"/>
        </w:rPr>
        <w:t>管理制</w:t>
      </w:r>
      <w:r>
        <w:rPr>
          <w:rFonts w:ascii="仿宋" w:hAnsi="仿宋" w:eastAsia="仿宋" w:cs="仿宋"/>
          <w:spacing w:val="8"/>
          <w:sz w:val="31"/>
          <w:szCs w:val="31"/>
        </w:rPr>
        <w:t>度，充分落实激励机制，通过国培、省培、市培、校培等多种形式培养培训教师，提高教师专业素养。教师队伍培训情</w:t>
      </w:r>
      <w:r>
        <w:rPr>
          <w:rFonts w:ascii="仿宋" w:hAnsi="仿宋" w:eastAsia="仿宋" w:cs="仿宋"/>
          <w:spacing w:val="5"/>
          <w:sz w:val="31"/>
          <w:szCs w:val="31"/>
        </w:rPr>
        <w:t>况具体见下表。</w:t>
      </w:r>
    </w:p>
    <w:p w14:paraId="5A7F134C">
      <w:pPr>
        <w:spacing w:before="30" w:line="221" w:lineRule="auto"/>
        <w:ind w:left="1169"/>
        <w:rPr>
          <w:rFonts w:ascii="仿宋" w:hAnsi="仿宋" w:eastAsia="仿宋" w:cs="仿宋"/>
          <w:sz w:val="28"/>
          <w:szCs w:val="28"/>
        </w:rPr>
      </w:pPr>
      <w:r>
        <w:rPr>
          <w:rFonts w:ascii="仿宋" w:hAnsi="仿宋" w:eastAsia="仿宋" w:cs="仿宋"/>
          <w:b/>
          <w:bCs/>
          <w:spacing w:val="-5"/>
          <w:sz w:val="28"/>
          <w:szCs w:val="28"/>
        </w:rPr>
        <w:t>表</w:t>
      </w:r>
      <w:r>
        <w:rPr>
          <w:rFonts w:ascii="仿宋" w:hAnsi="仿宋" w:eastAsia="仿宋" w:cs="仿宋"/>
          <w:spacing w:val="-51"/>
          <w:sz w:val="28"/>
          <w:szCs w:val="28"/>
        </w:rPr>
        <w:t xml:space="preserve"> </w:t>
      </w:r>
      <w:r>
        <w:rPr>
          <w:rFonts w:ascii="仿宋" w:hAnsi="仿宋" w:eastAsia="仿宋" w:cs="仿宋"/>
          <w:b/>
          <w:bCs/>
          <w:spacing w:val="-5"/>
          <w:sz w:val="28"/>
          <w:szCs w:val="28"/>
        </w:rPr>
        <w:t>3-1</w:t>
      </w:r>
      <w:r>
        <w:rPr>
          <w:rFonts w:ascii="仿宋" w:hAnsi="仿宋" w:eastAsia="仿宋" w:cs="仿宋"/>
          <w:spacing w:val="-5"/>
          <w:sz w:val="28"/>
          <w:szCs w:val="28"/>
        </w:rPr>
        <w:t xml:space="preserve"> </w:t>
      </w:r>
      <w:r>
        <w:rPr>
          <w:rFonts w:ascii="仿宋" w:hAnsi="仿宋" w:eastAsia="仿宋" w:cs="仿宋"/>
          <w:b/>
          <w:bCs/>
          <w:spacing w:val="-5"/>
          <w:sz w:val="28"/>
          <w:szCs w:val="28"/>
        </w:rPr>
        <w:t>2025</w:t>
      </w:r>
      <w:r>
        <w:rPr>
          <w:rFonts w:ascii="仿宋" w:hAnsi="仿宋" w:eastAsia="仿宋" w:cs="仿宋"/>
          <w:spacing w:val="-45"/>
          <w:sz w:val="28"/>
          <w:szCs w:val="28"/>
        </w:rPr>
        <w:t xml:space="preserve"> </w:t>
      </w:r>
      <w:r>
        <w:rPr>
          <w:rFonts w:ascii="仿宋" w:hAnsi="仿宋" w:eastAsia="仿宋" w:cs="仿宋"/>
          <w:b/>
          <w:bCs/>
          <w:spacing w:val="-5"/>
          <w:sz w:val="28"/>
          <w:szCs w:val="28"/>
        </w:rPr>
        <w:t>年假期教师培训情况汇总表</w:t>
      </w:r>
    </w:p>
    <w:p w14:paraId="0C270472">
      <w:pPr>
        <w:spacing w:before="77"/>
      </w:pPr>
    </w:p>
    <w:p w14:paraId="1336B1EB">
      <w:pPr>
        <w:spacing w:before="77"/>
      </w:pPr>
    </w:p>
    <w:tbl>
      <w:tblPr>
        <w:tblStyle w:val="5"/>
        <w:tblW w:w="82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1"/>
        <w:gridCol w:w="767"/>
        <w:gridCol w:w="1825"/>
        <w:gridCol w:w="2005"/>
        <w:gridCol w:w="978"/>
        <w:gridCol w:w="910"/>
        <w:gridCol w:w="945"/>
      </w:tblGrid>
      <w:tr w14:paraId="787E0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1" w:type="dxa"/>
            <w:vAlign w:val="top"/>
          </w:tcPr>
          <w:p w14:paraId="27460BAA">
            <w:pPr>
              <w:pStyle w:val="6"/>
              <w:spacing w:before="224" w:line="222" w:lineRule="auto"/>
              <w:ind w:left="227"/>
              <w:rPr>
                <w:sz w:val="16"/>
                <w:szCs w:val="16"/>
              </w:rPr>
            </w:pPr>
            <w:r>
              <w:rPr>
                <w:b/>
                <w:bCs/>
                <w:spacing w:val="-4"/>
                <w:sz w:val="16"/>
                <w:szCs w:val="16"/>
              </w:rPr>
              <w:t>序号</w:t>
            </w:r>
          </w:p>
        </w:tc>
        <w:tc>
          <w:tcPr>
            <w:tcW w:w="767" w:type="dxa"/>
            <w:vAlign w:val="top"/>
          </w:tcPr>
          <w:p w14:paraId="3D13765A">
            <w:pPr>
              <w:pStyle w:val="6"/>
              <w:spacing w:before="225" w:line="220" w:lineRule="auto"/>
              <w:ind w:left="225"/>
              <w:rPr>
                <w:sz w:val="16"/>
                <w:szCs w:val="16"/>
              </w:rPr>
            </w:pPr>
            <w:r>
              <w:rPr>
                <w:b/>
                <w:bCs/>
                <w:spacing w:val="-4"/>
                <w:sz w:val="16"/>
                <w:szCs w:val="16"/>
              </w:rPr>
              <w:t>姓名</w:t>
            </w:r>
          </w:p>
        </w:tc>
        <w:tc>
          <w:tcPr>
            <w:tcW w:w="1825" w:type="dxa"/>
            <w:vAlign w:val="top"/>
          </w:tcPr>
          <w:p w14:paraId="719A0A0F">
            <w:pPr>
              <w:pStyle w:val="6"/>
              <w:spacing w:before="225" w:line="220" w:lineRule="auto"/>
              <w:ind w:left="594"/>
              <w:rPr>
                <w:sz w:val="16"/>
                <w:szCs w:val="16"/>
              </w:rPr>
            </w:pPr>
            <w:r>
              <w:rPr>
                <w:b/>
                <w:bCs/>
                <w:spacing w:val="-3"/>
                <w:sz w:val="16"/>
                <w:szCs w:val="16"/>
              </w:rPr>
              <w:t>培训类型</w:t>
            </w:r>
          </w:p>
        </w:tc>
        <w:tc>
          <w:tcPr>
            <w:tcW w:w="2005" w:type="dxa"/>
            <w:vAlign w:val="top"/>
          </w:tcPr>
          <w:p w14:paraId="25365F3A">
            <w:pPr>
              <w:pStyle w:val="6"/>
              <w:spacing w:before="225" w:line="221" w:lineRule="auto"/>
              <w:ind w:left="523"/>
              <w:rPr>
                <w:sz w:val="16"/>
                <w:szCs w:val="16"/>
              </w:rPr>
            </w:pPr>
            <w:r>
              <w:rPr>
                <w:b/>
                <w:bCs/>
                <w:spacing w:val="-3"/>
                <w:sz w:val="16"/>
                <w:szCs w:val="16"/>
              </w:rPr>
              <w:t>培训基地名称</w:t>
            </w:r>
          </w:p>
        </w:tc>
        <w:tc>
          <w:tcPr>
            <w:tcW w:w="978" w:type="dxa"/>
            <w:vAlign w:val="top"/>
          </w:tcPr>
          <w:p w14:paraId="7AA4D12D">
            <w:pPr>
              <w:pStyle w:val="6"/>
              <w:spacing w:before="225" w:line="220" w:lineRule="auto"/>
              <w:ind w:left="171"/>
              <w:rPr>
                <w:sz w:val="16"/>
                <w:szCs w:val="16"/>
              </w:rPr>
            </w:pPr>
            <w:r>
              <w:rPr>
                <w:b/>
                <w:bCs/>
                <w:spacing w:val="-3"/>
                <w:sz w:val="16"/>
                <w:szCs w:val="16"/>
              </w:rPr>
              <w:t>所在城市</w:t>
            </w:r>
          </w:p>
        </w:tc>
        <w:tc>
          <w:tcPr>
            <w:tcW w:w="910" w:type="dxa"/>
            <w:vAlign w:val="top"/>
          </w:tcPr>
          <w:p w14:paraId="4C761E22">
            <w:pPr>
              <w:pStyle w:val="6"/>
              <w:spacing w:before="225" w:line="221" w:lineRule="auto"/>
              <w:ind w:left="139"/>
              <w:rPr>
                <w:sz w:val="16"/>
                <w:szCs w:val="16"/>
              </w:rPr>
            </w:pPr>
            <w:r>
              <w:rPr>
                <w:b/>
                <w:bCs/>
                <w:spacing w:val="-3"/>
                <w:sz w:val="16"/>
                <w:szCs w:val="16"/>
              </w:rPr>
              <w:t>起始日期</w:t>
            </w:r>
          </w:p>
        </w:tc>
        <w:tc>
          <w:tcPr>
            <w:tcW w:w="945" w:type="dxa"/>
            <w:vAlign w:val="top"/>
          </w:tcPr>
          <w:p w14:paraId="3661217C">
            <w:pPr>
              <w:pStyle w:val="6"/>
              <w:spacing w:before="225" w:line="220" w:lineRule="auto"/>
              <w:ind w:left="159"/>
              <w:rPr>
                <w:sz w:val="16"/>
                <w:szCs w:val="16"/>
              </w:rPr>
            </w:pPr>
            <w:r>
              <w:rPr>
                <w:b/>
                <w:bCs/>
                <w:spacing w:val="-4"/>
                <w:sz w:val="16"/>
                <w:szCs w:val="16"/>
              </w:rPr>
              <w:t>结束日期</w:t>
            </w:r>
          </w:p>
        </w:tc>
      </w:tr>
      <w:tr w14:paraId="3C7FF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1" w:type="dxa"/>
            <w:vAlign w:val="top"/>
          </w:tcPr>
          <w:p w14:paraId="7A990045">
            <w:pPr>
              <w:pStyle w:val="6"/>
              <w:spacing w:before="220" w:line="242" w:lineRule="auto"/>
              <w:ind w:left="360"/>
              <w:rPr>
                <w:sz w:val="16"/>
                <w:szCs w:val="16"/>
              </w:rPr>
            </w:pPr>
            <w:r>
              <w:rPr>
                <w:sz w:val="16"/>
                <w:szCs w:val="16"/>
              </w:rPr>
              <w:t>1</w:t>
            </w:r>
          </w:p>
        </w:tc>
        <w:tc>
          <w:tcPr>
            <w:tcW w:w="767" w:type="dxa"/>
            <w:vAlign w:val="top"/>
          </w:tcPr>
          <w:p w14:paraId="61B94E33">
            <w:pPr>
              <w:pStyle w:val="6"/>
              <w:spacing w:before="220" w:line="221" w:lineRule="auto"/>
              <w:ind w:left="146"/>
              <w:rPr>
                <w:sz w:val="16"/>
                <w:szCs w:val="16"/>
              </w:rPr>
            </w:pPr>
            <w:r>
              <w:rPr>
                <w:spacing w:val="-2"/>
                <w:sz w:val="16"/>
                <w:szCs w:val="16"/>
              </w:rPr>
              <w:t>许玉鑫</w:t>
            </w:r>
          </w:p>
        </w:tc>
        <w:tc>
          <w:tcPr>
            <w:tcW w:w="1825" w:type="dxa"/>
            <w:vAlign w:val="top"/>
          </w:tcPr>
          <w:p w14:paraId="0B840362">
            <w:pPr>
              <w:pStyle w:val="6"/>
              <w:spacing w:before="220" w:line="220" w:lineRule="auto"/>
              <w:ind w:left="674"/>
              <w:rPr>
                <w:sz w:val="16"/>
                <w:szCs w:val="16"/>
              </w:rPr>
            </w:pPr>
            <w:r>
              <w:rPr>
                <w:spacing w:val="-2"/>
                <w:sz w:val="16"/>
                <w:szCs w:val="16"/>
              </w:rPr>
              <w:t>班主任</w:t>
            </w:r>
          </w:p>
        </w:tc>
        <w:tc>
          <w:tcPr>
            <w:tcW w:w="2005" w:type="dxa"/>
            <w:vAlign w:val="top"/>
          </w:tcPr>
          <w:p w14:paraId="1D8B87E8">
            <w:pPr>
              <w:pStyle w:val="6"/>
              <w:spacing w:before="220" w:line="220" w:lineRule="auto"/>
              <w:ind w:left="205"/>
              <w:rPr>
                <w:sz w:val="16"/>
                <w:szCs w:val="16"/>
              </w:rPr>
            </w:pPr>
            <w:r>
              <w:rPr>
                <w:spacing w:val="-1"/>
                <w:sz w:val="16"/>
                <w:szCs w:val="16"/>
              </w:rPr>
              <w:t>河南工业职业技术学院</w:t>
            </w:r>
          </w:p>
        </w:tc>
        <w:tc>
          <w:tcPr>
            <w:tcW w:w="978" w:type="dxa"/>
            <w:vAlign w:val="top"/>
          </w:tcPr>
          <w:p w14:paraId="5A34750A">
            <w:pPr>
              <w:pStyle w:val="6"/>
              <w:spacing w:before="220" w:line="221" w:lineRule="auto"/>
              <w:ind w:left="334"/>
              <w:rPr>
                <w:sz w:val="16"/>
                <w:szCs w:val="16"/>
              </w:rPr>
            </w:pPr>
            <w:r>
              <w:rPr>
                <w:spacing w:val="-4"/>
                <w:sz w:val="16"/>
                <w:szCs w:val="16"/>
              </w:rPr>
              <w:t>南阳</w:t>
            </w:r>
          </w:p>
        </w:tc>
        <w:tc>
          <w:tcPr>
            <w:tcW w:w="910" w:type="dxa"/>
            <w:vAlign w:val="top"/>
          </w:tcPr>
          <w:p w14:paraId="16135BB3">
            <w:pPr>
              <w:pStyle w:val="6"/>
              <w:spacing w:before="220"/>
              <w:ind w:left="303"/>
              <w:rPr>
                <w:sz w:val="16"/>
                <w:szCs w:val="16"/>
              </w:rPr>
            </w:pPr>
            <w:r>
              <w:rPr>
                <w:spacing w:val="-3"/>
                <w:sz w:val="16"/>
                <w:szCs w:val="16"/>
              </w:rPr>
              <w:t>7.14</w:t>
            </w:r>
          </w:p>
        </w:tc>
        <w:tc>
          <w:tcPr>
            <w:tcW w:w="945" w:type="dxa"/>
            <w:vAlign w:val="top"/>
          </w:tcPr>
          <w:p w14:paraId="7F54BC94">
            <w:pPr>
              <w:pStyle w:val="6"/>
              <w:spacing w:before="220"/>
              <w:ind w:left="320"/>
              <w:rPr>
                <w:sz w:val="16"/>
                <w:szCs w:val="16"/>
              </w:rPr>
            </w:pPr>
            <w:r>
              <w:rPr>
                <w:spacing w:val="-3"/>
                <w:sz w:val="16"/>
                <w:szCs w:val="16"/>
              </w:rPr>
              <w:t>7.16</w:t>
            </w:r>
          </w:p>
        </w:tc>
      </w:tr>
      <w:tr w14:paraId="79742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1" w:type="dxa"/>
            <w:vAlign w:val="top"/>
          </w:tcPr>
          <w:p w14:paraId="4467147F">
            <w:pPr>
              <w:pStyle w:val="6"/>
              <w:spacing w:before="221" w:line="242" w:lineRule="auto"/>
              <w:ind w:left="350"/>
              <w:rPr>
                <w:sz w:val="16"/>
                <w:szCs w:val="16"/>
              </w:rPr>
            </w:pPr>
            <w:r>
              <w:rPr>
                <w:sz w:val="16"/>
                <w:szCs w:val="16"/>
              </w:rPr>
              <w:t>2</w:t>
            </w:r>
          </w:p>
        </w:tc>
        <w:tc>
          <w:tcPr>
            <w:tcW w:w="767" w:type="dxa"/>
            <w:vAlign w:val="top"/>
          </w:tcPr>
          <w:p w14:paraId="02BAADA5">
            <w:pPr>
              <w:pStyle w:val="6"/>
              <w:spacing w:before="221" w:line="222" w:lineRule="auto"/>
              <w:ind w:left="229"/>
              <w:rPr>
                <w:sz w:val="16"/>
                <w:szCs w:val="16"/>
              </w:rPr>
            </w:pPr>
            <w:r>
              <w:rPr>
                <w:spacing w:val="-5"/>
                <w:sz w:val="16"/>
                <w:szCs w:val="16"/>
              </w:rPr>
              <w:t>张琳</w:t>
            </w:r>
          </w:p>
        </w:tc>
        <w:tc>
          <w:tcPr>
            <w:tcW w:w="1825" w:type="dxa"/>
            <w:vAlign w:val="top"/>
          </w:tcPr>
          <w:p w14:paraId="5726F1A1">
            <w:pPr>
              <w:pStyle w:val="6"/>
              <w:spacing w:before="221" w:line="220" w:lineRule="auto"/>
              <w:ind w:left="674"/>
              <w:rPr>
                <w:sz w:val="16"/>
                <w:szCs w:val="16"/>
              </w:rPr>
            </w:pPr>
            <w:r>
              <w:rPr>
                <w:spacing w:val="-2"/>
                <w:sz w:val="16"/>
                <w:szCs w:val="16"/>
              </w:rPr>
              <w:t>班主任</w:t>
            </w:r>
          </w:p>
        </w:tc>
        <w:tc>
          <w:tcPr>
            <w:tcW w:w="2005" w:type="dxa"/>
            <w:vAlign w:val="top"/>
          </w:tcPr>
          <w:p w14:paraId="291C22CC">
            <w:pPr>
              <w:pStyle w:val="6"/>
              <w:spacing w:before="221" w:line="220" w:lineRule="auto"/>
              <w:ind w:left="366"/>
              <w:rPr>
                <w:sz w:val="16"/>
                <w:szCs w:val="16"/>
              </w:rPr>
            </w:pPr>
            <w:r>
              <w:rPr>
                <w:spacing w:val="-1"/>
                <w:sz w:val="16"/>
                <w:szCs w:val="16"/>
              </w:rPr>
              <w:t>信阳航空职业学院</w:t>
            </w:r>
          </w:p>
        </w:tc>
        <w:tc>
          <w:tcPr>
            <w:tcW w:w="978" w:type="dxa"/>
            <w:vAlign w:val="top"/>
          </w:tcPr>
          <w:p w14:paraId="6374E00E">
            <w:pPr>
              <w:pStyle w:val="6"/>
              <w:spacing w:before="221" w:line="220" w:lineRule="auto"/>
              <w:ind w:left="332"/>
              <w:rPr>
                <w:sz w:val="16"/>
                <w:szCs w:val="16"/>
              </w:rPr>
            </w:pPr>
            <w:r>
              <w:rPr>
                <w:spacing w:val="-3"/>
                <w:sz w:val="16"/>
                <w:szCs w:val="16"/>
              </w:rPr>
              <w:t>信阳</w:t>
            </w:r>
          </w:p>
        </w:tc>
        <w:tc>
          <w:tcPr>
            <w:tcW w:w="910" w:type="dxa"/>
            <w:vAlign w:val="top"/>
          </w:tcPr>
          <w:p w14:paraId="0B4C4D81">
            <w:pPr>
              <w:pStyle w:val="6"/>
              <w:spacing w:before="221"/>
              <w:ind w:left="303"/>
              <w:rPr>
                <w:sz w:val="16"/>
                <w:szCs w:val="16"/>
              </w:rPr>
            </w:pPr>
            <w:r>
              <w:rPr>
                <w:spacing w:val="-3"/>
                <w:sz w:val="16"/>
                <w:szCs w:val="16"/>
              </w:rPr>
              <w:t>7.14</w:t>
            </w:r>
          </w:p>
        </w:tc>
        <w:tc>
          <w:tcPr>
            <w:tcW w:w="945" w:type="dxa"/>
            <w:vAlign w:val="top"/>
          </w:tcPr>
          <w:p w14:paraId="3FD7E90E">
            <w:pPr>
              <w:pStyle w:val="6"/>
              <w:spacing w:before="221"/>
              <w:ind w:left="320"/>
              <w:rPr>
                <w:sz w:val="16"/>
                <w:szCs w:val="16"/>
              </w:rPr>
            </w:pPr>
            <w:r>
              <w:rPr>
                <w:spacing w:val="-3"/>
                <w:sz w:val="16"/>
                <w:szCs w:val="16"/>
              </w:rPr>
              <w:t>7.23</w:t>
            </w:r>
          </w:p>
        </w:tc>
      </w:tr>
      <w:tr w14:paraId="2694E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1" w:type="dxa"/>
            <w:vAlign w:val="top"/>
          </w:tcPr>
          <w:p w14:paraId="3A42E612">
            <w:pPr>
              <w:pStyle w:val="6"/>
              <w:spacing w:before="221" w:line="241" w:lineRule="auto"/>
              <w:ind w:left="351"/>
              <w:rPr>
                <w:sz w:val="16"/>
                <w:szCs w:val="16"/>
              </w:rPr>
            </w:pPr>
            <w:r>
              <w:rPr>
                <w:sz w:val="16"/>
                <w:szCs w:val="16"/>
              </w:rPr>
              <w:t>3</w:t>
            </w:r>
          </w:p>
        </w:tc>
        <w:tc>
          <w:tcPr>
            <w:tcW w:w="767" w:type="dxa"/>
            <w:vAlign w:val="top"/>
          </w:tcPr>
          <w:p w14:paraId="7D0DBEE5">
            <w:pPr>
              <w:pStyle w:val="6"/>
              <w:spacing w:before="221" w:line="221" w:lineRule="auto"/>
              <w:ind w:left="148"/>
              <w:rPr>
                <w:sz w:val="16"/>
                <w:szCs w:val="16"/>
              </w:rPr>
            </w:pPr>
            <w:r>
              <w:rPr>
                <w:spacing w:val="-3"/>
                <w:sz w:val="16"/>
                <w:szCs w:val="16"/>
              </w:rPr>
              <w:t>别妮玲</w:t>
            </w:r>
          </w:p>
        </w:tc>
        <w:tc>
          <w:tcPr>
            <w:tcW w:w="1825" w:type="dxa"/>
            <w:vAlign w:val="top"/>
          </w:tcPr>
          <w:p w14:paraId="762C5323">
            <w:pPr>
              <w:pStyle w:val="6"/>
              <w:spacing w:before="222" w:line="220" w:lineRule="auto"/>
              <w:ind w:left="674"/>
              <w:rPr>
                <w:sz w:val="16"/>
                <w:szCs w:val="16"/>
              </w:rPr>
            </w:pPr>
            <w:r>
              <w:rPr>
                <w:spacing w:val="-2"/>
                <w:sz w:val="16"/>
                <w:szCs w:val="16"/>
              </w:rPr>
              <w:t>班主任</w:t>
            </w:r>
          </w:p>
        </w:tc>
        <w:tc>
          <w:tcPr>
            <w:tcW w:w="2005" w:type="dxa"/>
            <w:vAlign w:val="top"/>
          </w:tcPr>
          <w:p w14:paraId="73B86EB4">
            <w:pPr>
              <w:pStyle w:val="6"/>
              <w:spacing w:before="222" w:line="220" w:lineRule="auto"/>
              <w:ind w:left="205"/>
              <w:rPr>
                <w:sz w:val="16"/>
                <w:szCs w:val="16"/>
              </w:rPr>
            </w:pPr>
            <w:r>
              <w:rPr>
                <w:spacing w:val="-1"/>
                <w:sz w:val="16"/>
                <w:szCs w:val="16"/>
              </w:rPr>
              <w:t>河南工业职业技术学院</w:t>
            </w:r>
          </w:p>
        </w:tc>
        <w:tc>
          <w:tcPr>
            <w:tcW w:w="978" w:type="dxa"/>
            <w:vAlign w:val="top"/>
          </w:tcPr>
          <w:p w14:paraId="5B09954D">
            <w:pPr>
              <w:pStyle w:val="6"/>
              <w:spacing w:before="221" w:line="221" w:lineRule="auto"/>
              <w:ind w:left="334"/>
              <w:rPr>
                <w:sz w:val="16"/>
                <w:szCs w:val="16"/>
              </w:rPr>
            </w:pPr>
            <w:r>
              <w:rPr>
                <w:spacing w:val="-4"/>
                <w:sz w:val="16"/>
                <w:szCs w:val="16"/>
              </w:rPr>
              <w:t>南阳</w:t>
            </w:r>
          </w:p>
        </w:tc>
        <w:tc>
          <w:tcPr>
            <w:tcW w:w="910" w:type="dxa"/>
            <w:vAlign w:val="top"/>
          </w:tcPr>
          <w:p w14:paraId="57D0A20E">
            <w:pPr>
              <w:pStyle w:val="6"/>
              <w:spacing w:before="221"/>
              <w:ind w:left="303"/>
              <w:rPr>
                <w:sz w:val="16"/>
                <w:szCs w:val="16"/>
              </w:rPr>
            </w:pPr>
            <w:r>
              <w:rPr>
                <w:spacing w:val="-3"/>
                <w:sz w:val="16"/>
                <w:szCs w:val="16"/>
              </w:rPr>
              <w:t>7.14</w:t>
            </w:r>
          </w:p>
        </w:tc>
        <w:tc>
          <w:tcPr>
            <w:tcW w:w="945" w:type="dxa"/>
            <w:vAlign w:val="top"/>
          </w:tcPr>
          <w:p w14:paraId="3721627C">
            <w:pPr>
              <w:pStyle w:val="6"/>
              <w:spacing w:before="221"/>
              <w:ind w:left="320"/>
              <w:rPr>
                <w:sz w:val="16"/>
                <w:szCs w:val="16"/>
              </w:rPr>
            </w:pPr>
            <w:r>
              <w:rPr>
                <w:spacing w:val="-3"/>
                <w:sz w:val="16"/>
                <w:szCs w:val="16"/>
              </w:rPr>
              <w:t>7.16</w:t>
            </w:r>
          </w:p>
        </w:tc>
      </w:tr>
      <w:tr w14:paraId="299B1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1" w:type="dxa"/>
            <w:vAlign w:val="top"/>
          </w:tcPr>
          <w:p w14:paraId="7398F675">
            <w:pPr>
              <w:pStyle w:val="6"/>
              <w:spacing w:before="224" w:line="242" w:lineRule="auto"/>
              <w:ind w:left="347"/>
              <w:rPr>
                <w:sz w:val="16"/>
                <w:szCs w:val="16"/>
              </w:rPr>
            </w:pPr>
            <w:r>
              <w:rPr>
                <w:sz w:val="16"/>
                <w:szCs w:val="16"/>
              </w:rPr>
              <w:t>4</w:t>
            </w:r>
          </w:p>
        </w:tc>
        <w:tc>
          <w:tcPr>
            <w:tcW w:w="767" w:type="dxa"/>
            <w:vAlign w:val="top"/>
          </w:tcPr>
          <w:p w14:paraId="6E4C9EB8">
            <w:pPr>
              <w:pStyle w:val="6"/>
              <w:spacing w:before="225" w:line="220" w:lineRule="auto"/>
              <w:ind w:left="148"/>
              <w:rPr>
                <w:sz w:val="16"/>
                <w:szCs w:val="16"/>
              </w:rPr>
            </w:pPr>
            <w:r>
              <w:rPr>
                <w:spacing w:val="-3"/>
                <w:sz w:val="16"/>
                <w:szCs w:val="16"/>
              </w:rPr>
              <w:t>于姊敏</w:t>
            </w:r>
          </w:p>
        </w:tc>
        <w:tc>
          <w:tcPr>
            <w:tcW w:w="1825" w:type="dxa"/>
            <w:vAlign w:val="top"/>
          </w:tcPr>
          <w:p w14:paraId="7597B848">
            <w:pPr>
              <w:pStyle w:val="6"/>
              <w:spacing w:before="225" w:line="220" w:lineRule="auto"/>
              <w:ind w:left="674"/>
              <w:rPr>
                <w:sz w:val="16"/>
                <w:szCs w:val="16"/>
              </w:rPr>
            </w:pPr>
            <w:r>
              <w:rPr>
                <w:spacing w:val="-2"/>
                <w:sz w:val="16"/>
                <w:szCs w:val="16"/>
              </w:rPr>
              <w:t>班主任</w:t>
            </w:r>
          </w:p>
        </w:tc>
        <w:tc>
          <w:tcPr>
            <w:tcW w:w="2005" w:type="dxa"/>
            <w:vAlign w:val="top"/>
          </w:tcPr>
          <w:p w14:paraId="66599E93">
            <w:pPr>
              <w:pStyle w:val="6"/>
              <w:spacing w:before="225" w:line="220" w:lineRule="auto"/>
              <w:ind w:left="205"/>
              <w:rPr>
                <w:sz w:val="16"/>
                <w:szCs w:val="16"/>
              </w:rPr>
            </w:pPr>
            <w:r>
              <w:rPr>
                <w:spacing w:val="-1"/>
                <w:sz w:val="16"/>
                <w:szCs w:val="16"/>
              </w:rPr>
              <w:t>河南工业职业技术学院</w:t>
            </w:r>
          </w:p>
        </w:tc>
        <w:tc>
          <w:tcPr>
            <w:tcW w:w="978" w:type="dxa"/>
            <w:vAlign w:val="top"/>
          </w:tcPr>
          <w:p w14:paraId="4D601F57">
            <w:pPr>
              <w:pStyle w:val="6"/>
              <w:spacing w:before="224" w:line="221" w:lineRule="auto"/>
              <w:ind w:left="334"/>
              <w:rPr>
                <w:sz w:val="16"/>
                <w:szCs w:val="16"/>
              </w:rPr>
            </w:pPr>
            <w:r>
              <w:rPr>
                <w:spacing w:val="-4"/>
                <w:sz w:val="16"/>
                <w:szCs w:val="16"/>
              </w:rPr>
              <w:t>南阳</w:t>
            </w:r>
          </w:p>
        </w:tc>
        <w:tc>
          <w:tcPr>
            <w:tcW w:w="910" w:type="dxa"/>
            <w:vAlign w:val="top"/>
          </w:tcPr>
          <w:p w14:paraId="5CB9360E">
            <w:pPr>
              <w:pStyle w:val="6"/>
              <w:spacing w:before="224"/>
              <w:ind w:left="303"/>
              <w:rPr>
                <w:sz w:val="16"/>
                <w:szCs w:val="16"/>
              </w:rPr>
            </w:pPr>
            <w:r>
              <w:rPr>
                <w:spacing w:val="-3"/>
                <w:sz w:val="16"/>
                <w:szCs w:val="16"/>
              </w:rPr>
              <w:t>7.14</w:t>
            </w:r>
          </w:p>
        </w:tc>
        <w:tc>
          <w:tcPr>
            <w:tcW w:w="945" w:type="dxa"/>
            <w:vAlign w:val="top"/>
          </w:tcPr>
          <w:p w14:paraId="77E60792">
            <w:pPr>
              <w:pStyle w:val="6"/>
              <w:spacing w:before="224"/>
              <w:ind w:left="320"/>
              <w:rPr>
                <w:sz w:val="16"/>
                <w:szCs w:val="16"/>
              </w:rPr>
            </w:pPr>
            <w:r>
              <w:rPr>
                <w:spacing w:val="-3"/>
                <w:sz w:val="16"/>
                <w:szCs w:val="16"/>
              </w:rPr>
              <w:t>7.16</w:t>
            </w:r>
          </w:p>
        </w:tc>
      </w:tr>
      <w:tr w14:paraId="2CBAE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71" w:type="dxa"/>
            <w:vAlign w:val="top"/>
          </w:tcPr>
          <w:p w14:paraId="11911438">
            <w:pPr>
              <w:pStyle w:val="6"/>
              <w:spacing w:before="225" w:line="241" w:lineRule="auto"/>
              <w:ind w:left="351"/>
              <w:rPr>
                <w:sz w:val="16"/>
                <w:szCs w:val="16"/>
              </w:rPr>
            </w:pPr>
            <w:r>
              <w:rPr>
                <w:sz w:val="16"/>
                <w:szCs w:val="16"/>
              </w:rPr>
              <w:t>5</w:t>
            </w:r>
          </w:p>
        </w:tc>
        <w:tc>
          <w:tcPr>
            <w:tcW w:w="767" w:type="dxa"/>
            <w:vAlign w:val="top"/>
          </w:tcPr>
          <w:p w14:paraId="65F1086D">
            <w:pPr>
              <w:pStyle w:val="6"/>
              <w:spacing w:before="225" w:line="221" w:lineRule="auto"/>
              <w:ind w:left="146"/>
              <w:rPr>
                <w:sz w:val="16"/>
                <w:szCs w:val="16"/>
              </w:rPr>
            </w:pPr>
            <w:r>
              <w:rPr>
                <w:spacing w:val="-2"/>
                <w:sz w:val="16"/>
                <w:szCs w:val="16"/>
              </w:rPr>
              <w:t>骆源玮</w:t>
            </w:r>
          </w:p>
        </w:tc>
        <w:tc>
          <w:tcPr>
            <w:tcW w:w="1825" w:type="dxa"/>
            <w:vAlign w:val="top"/>
          </w:tcPr>
          <w:p w14:paraId="43CFDA24">
            <w:pPr>
              <w:pStyle w:val="6"/>
              <w:spacing w:before="225" w:line="220" w:lineRule="auto"/>
              <w:ind w:left="674"/>
              <w:rPr>
                <w:sz w:val="16"/>
                <w:szCs w:val="16"/>
              </w:rPr>
            </w:pPr>
            <w:r>
              <w:rPr>
                <w:spacing w:val="-2"/>
                <w:sz w:val="16"/>
                <w:szCs w:val="16"/>
              </w:rPr>
              <w:t>班主任</w:t>
            </w:r>
          </w:p>
        </w:tc>
        <w:tc>
          <w:tcPr>
            <w:tcW w:w="2005" w:type="dxa"/>
            <w:vAlign w:val="top"/>
          </w:tcPr>
          <w:p w14:paraId="22F70995">
            <w:pPr>
              <w:pStyle w:val="6"/>
              <w:spacing w:before="225" w:line="220" w:lineRule="auto"/>
              <w:ind w:left="205"/>
              <w:rPr>
                <w:sz w:val="16"/>
                <w:szCs w:val="16"/>
              </w:rPr>
            </w:pPr>
            <w:r>
              <w:rPr>
                <w:spacing w:val="-1"/>
                <w:sz w:val="16"/>
                <w:szCs w:val="16"/>
              </w:rPr>
              <w:t>河南工业职业技术学院</w:t>
            </w:r>
          </w:p>
        </w:tc>
        <w:tc>
          <w:tcPr>
            <w:tcW w:w="978" w:type="dxa"/>
            <w:vAlign w:val="top"/>
          </w:tcPr>
          <w:p w14:paraId="3B1BAAF9">
            <w:pPr>
              <w:pStyle w:val="6"/>
              <w:spacing w:before="225" w:line="221" w:lineRule="auto"/>
              <w:ind w:left="334"/>
              <w:rPr>
                <w:sz w:val="16"/>
                <w:szCs w:val="16"/>
              </w:rPr>
            </w:pPr>
            <w:r>
              <w:rPr>
                <w:spacing w:val="-4"/>
                <w:sz w:val="16"/>
                <w:szCs w:val="16"/>
              </w:rPr>
              <w:t>南阳</w:t>
            </w:r>
          </w:p>
        </w:tc>
        <w:tc>
          <w:tcPr>
            <w:tcW w:w="910" w:type="dxa"/>
            <w:vAlign w:val="top"/>
          </w:tcPr>
          <w:p w14:paraId="6AD7686F">
            <w:pPr>
              <w:pStyle w:val="6"/>
              <w:spacing w:before="225"/>
              <w:ind w:left="303"/>
              <w:rPr>
                <w:sz w:val="16"/>
                <w:szCs w:val="16"/>
              </w:rPr>
            </w:pPr>
            <w:r>
              <w:rPr>
                <w:spacing w:val="-3"/>
                <w:sz w:val="16"/>
                <w:szCs w:val="16"/>
              </w:rPr>
              <w:t>7.14</w:t>
            </w:r>
          </w:p>
        </w:tc>
        <w:tc>
          <w:tcPr>
            <w:tcW w:w="945" w:type="dxa"/>
            <w:vAlign w:val="top"/>
          </w:tcPr>
          <w:p w14:paraId="68185DE2">
            <w:pPr>
              <w:pStyle w:val="6"/>
              <w:spacing w:before="225"/>
              <w:ind w:left="320"/>
              <w:rPr>
                <w:sz w:val="16"/>
                <w:szCs w:val="16"/>
              </w:rPr>
            </w:pPr>
            <w:r>
              <w:rPr>
                <w:spacing w:val="-3"/>
                <w:sz w:val="16"/>
                <w:szCs w:val="16"/>
              </w:rPr>
              <w:t>7.16</w:t>
            </w:r>
          </w:p>
        </w:tc>
      </w:tr>
    </w:tbl>
    <w:p w14:paraId="0172F4B6">
      <w:pPr>
        <w:pStyle w:val="2"/>
      </w:pPr>
    </w:p>
    <w:p w14:paraId="3D2DB38B">
      <w:pPr>
        <w:sectPr>
          <w:footerReference r:id="rId58" w:type="default"/>
          <w:pgSz w:w="11906" w:h="16839"/>
          <w:pgMar w:top="1431" w:right="1551" w:bottom="1150" w:left="1772" w:header="0" w:footer="987" w:gutter="0"/>
          <w:cols w:space="720" w:num="1"/>
        </w:sectPr>
      </w:pPr>
    </w:p>
    <w:p w14:paraId="30D94B77">
      <w:pPr>
        <w:spacing w:line="91" w:lineRule="auto"/>
        <w:rPr>
          <w:rFonts w:ascii="Arial"/>
          <w:sz w:val="2"/>
        </w:rPr>
      </w:pPr>
    </w:p>
    <w:tbl>
      <w:tblPr>
        <w:tblStyle w:val="5"/>
        <w:tblW w:w="82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1"/>
        <w:gridCol w:w="767"/>
        <w:gridCol w:w="1825"/>
        <w:gridCol w:w="2005"/>
        <w:gridCol w:w="978"/>
        <w:gridCol w:w="910"/>
        <w:gridCol w:w="945"/>
      </w:tblGrid>
      <w:tr w14:paraId="50D4E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1" w:type="dxa"/>
            <w:vAlign w:val="top"/>
          </w:tcPr>
          <w:p w14:paraId="60834353">
            <w:pPr>
              <w:pStyle w:val="6"/>
              <w:spacing w:before="224" w:line="241" w:lineRule="auto"/>
              <w:ind w:left="349"/>
              <w:rPr>
                <w:sz w:val="16"/>
                <w:szCs w:val="16"/>
              </w:rPr>
            </w:pPr>
            <w:r>
              <w:rPr>
                <w:sz w:val="16"/>
                <w:szCs w:val="16"/>
              </w:rPr>
              <w:t>6</w:t>
            </w:r>
          </w:p>
        </w:tc>
        <w:tc>
          <w:tcPr>
            <w:tcW w:w="767" w:type="dxa"/>
            <w:vAlign w:val="top"/>
          </w:tcPr>
          <w:p w14:paraId="1424286C">
            <w:pPr>
              <w:pStyle w:val="6"/>
              <w:spacing w:before="225" w:line="220" w:lineRule="auto"/>
              <w:ind w:left="225"/>
              <w:rPr>
                <w:sz w:val="16"/>
                <w:szCs w:val="16"/>
              </w:rPr>
            </w:pPr>
            <w:r>
              <w:rPr>
                <w:spacing w:val="-3"/>
                <w:sz w:val="16"/>
                <w:szCs w:val="16"/>
              </w:rPr>
              <w:t>詹娣</w:t>
            </w:r>
          </w:p>
        </w:tc>
        <w:tc>
          <w:tcPr>
            <w:tcW w:w="1825" w:type="dxa"/>
            <w:vAlign w:val="top"/>
          </w:tcPr>
          <w:p w14:paraId="48036053">
            <w:pPr>
              <w:pStyle w:val="6"/>
              <w:spacing w:before="224" w:line="223" w:lineRule="auto"/>
              <w:ind w:left="770"/>
              <w:rPr>
                <w:sz w:val="16"/>
                <w:szCs w:val="16"/>
              </w:rPr>
            </w:pPr>
            <w:r>
              <w:rPr>
                <w:spacing w:val="-11"/>
                <w:sz w:val="16"/>
                <w:szCs w:val="16"/>
              </w:rPr>
              <w:t>国培</w:t>
            </w:r>
          </w:p>
        </w:tc>
        <w:tc>
          <w:tcPr>
            <w:tcW w:w="2005" w:type="dxa"/>
            <w:vAlign w:val="top"/>
          </w:tcPr>
          <w:p w14:paraId="67DBD38A">
            <w:pPr>
              <w:pStyle w:val="6"/>
              <w:spacing w:before="225" w:line="220" w:lineRule="auto"/>
              <w:ind w:left="206"/>
              <w:rPr>
                <w:sz w:val="16"/>
                <w:szCs w:val="16"/>
              </w:rPr>
            </w:pPr>
            <w:r>
              <w:rPr>
                <w:spacing w:val="-1"/>
                <w:sz w:val="16"/>
                <w:szCs w:val="16"/>
              </w:rPr>
              <w:t>广东轻工职业技术大学</w:t>
            </w:r>
          </w:p>
        </w:tc>
        <w:tc>
          <w:tcPr>
            <w:tcW w:w="978" w:type="dxa"/>
            <w:vAlign w:val="top"/>
          </w:tcPr>
          <w:p w14:paraId="5AEE7BA0">
            <w:pPr>
              <w:pStyle w:val="6"/>
              <w:spacing w:before="224" w:line="220" w:lineRule="auto"/>
              <w:ind w:left="332"/>
              <w:rPr>
                <w:sz w:val="16"/>
                <w:szCs w:val="16"/>
              </w:rPr>
            </w:pPr>
            <w:r>
              <w:rPr>
                <w:spacing w:val="-3"/>
                <w:sz w:val="16"/>
                <w:szCs w:val="16"/>
              </w:rPr>
              <w:t>广州</w:t>
            </w:r>
          </w:p>
        </w:tc>
        <w:tc>
          <w:tcPr>
            <w:tcW w:w="910" w:type="dxa"/>
            <w:vAlign w:val="top"/>
          </w:tcPr>
          <w:p w14:paraId="5D270A82">
            <w:pPr>
              <w:pStyle w:val="6"/>
              <w:spacing w:before="224"/>
              <w:ind w:left="300"/>
              <w:rPr>
                <w:sz w:val="16"/>
                <w:szCs w:val="16"/>
              </w:rPr>
            </w:pPr>
            <w:r>
              <w:rPr>
                <w:spacing w:val="-2"/>
                <w:sz w:val="16"/>
                <w:szCs w:val="16"/>
              </w:rPr>
              <w:t>8.14</w:t>
            </w:r>
          </w:p>
        </w:tc>
        <w:tc>
          <w:tcPr>
            <w:tcW w:w="945" w:type="dxa"/>
            <w:vAlign w:val="top"/>
          </w:tcPr>
          <w:p w14:paraId="02FA1F78">
            <w:pPr>
              <w:pStyle w:val="6"/>
              <w:spacing w:before="224"/>
              <w:ind w:left="316"/>
              <w:rPr>
                <w:sz w:val="16"/>
                <w:szCs w:val="16"/>
              </w:rPr>
            </w:pPr>
            <w:r>
              <w:rPr>
                <w:spacing w:val="-2"/>
                <w:sz w:val="16"/>
                <w:szCs w:val="16"/>
              </w:rPr>
              <w:t>9.10</w:t>
            </w:r>
          </w:p>
        </w:tc>
      </w:tr>
      <w:tr w14:paraId="01574A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1" w:type="dxa"/>
            <w:vAlign w:val="top"/>
          </w:tcPr>
          <w:p w14:paraId="34A78A2F">
            <w:pPr>
              <w:pStyle w:val="6"/>
              <w:spacing w:before="220" w:line="241" w:lineRule="auto"/>
              <w:ind w:left="352"/>
              <w:rPr>
                <w:sz w:val="16"/>
                <w:szCs w:val="16"/>
              </w:rPr>
            </w:pPr>
            <w:r>
              <w:rPr>
                <w:sz w:val="16"/>
                <w:szCs w:val="16"/>
              </w:rPr>
              <w:t>7</w:t>
            </w:r>
          </w:p>
        </w:tc>
        <w:tc>
          <w:tcPr>
            <w:tcW w:w="767" w:type="dxa"/>
            <w:vAlign w:val="top"/>
          </w:tcPr>
          <w:p w14:paraId="78FF12A3">
            <w:pPr>
              <w:pStyle w:val="6"/>
              <w:spacing w:before="220" w:line="221" w:lineRule="auto"/>
              <w:ind w:left="227"/>
              <w:rPr>
                <w:sz w:val="16"/>
                <w:szCs w:val="16"/>
              </w:rPr>
            </w:pPr>
            <w:r>
              <w:rPr>
                <w:spacing w:val="-4"/>
                <w:sz w:val="16"/>
                <w:szCs w:val="16"/>
              </w:rPr>
              <w:t>于果</w:t>
            </w:r>
          </w:p>
        </w:tc>
        <w:tc>
          <w:tcPr>
            <w:tcW w:w="1825" w:type="dxa"/>
            <w:vAlign w:val="top"/>
          </w:tcPr>
          <w:p w14:paraId="3756B8E0">
            <w:pPr>
              <w:pStyle w:val="6"/>
              <w:spacing w:before="220" w:line="223" w:lineRule="auto"/>
              <w:ind w:left="770"/>
              <w:rPr>
                <w:sz w:val="16"/>
                <w:szCs w:val="16"/>
              </w:rPr>
            </w:pPr>
            <w:r>
              <w:rPr>
                <w:spacing w:val="-11"/>
                <w:sz w:val="16"/>
                <w:szCs w:val="16"/>
              </w:rPr>
              <w:t>国培</w:t>
            </w:r>
          </w:p>
        </w:tc>
        <w:tc>
          <w:tcPr>
            <w:tcW w:w="2005" w:type="dxa"/>
            <w:vAlign w:val="top"/>
          </w:tcPr>
          <w:p w14:paraId="0E665763">
            <w:pPr>
              <w:pStyle w:val="6"/>
              <w:spacing w:before="220" w:line="220" w:lineRule="auto"/>
              <w:ind w:left="205"/>
              <w:rPr>
                <w:sz w:val="16"/>
                <w:szCs w:val="16"/>
              </w:rPr>
            </w:pPr>
            <w:r>
              <w:rPr>
                <w:spacing w:val="-1"/>
                <w:sz w:val="16"/>
                <w:szCs w:val="16"/>
              </w:rPr>
              <w:t>河南机电职业技术学院</w:t>
            </w:r>
          </w:p>
        </w:tc>
        <w:tc>
          <w:tcPr>
            <w:tcW w:w="978" w:type="dxa"/>
            <w:vAlign w:val="top"/>
          </w:tcPr>
          <w:p w14:paraId="536F6348">
            <w:pPr>
              <w:pStyle w:val="6"/>
              <w:spacing w:before="220" w:line="220" w:lineRule="auto"/>
              <w:ind w:left="334"/>
              <w:rPr>
                <w:sz w:val="16"/>
                <w:szCs w:val="16"/>
              </w:rPr>
            </w:pPr>
            <w:r>
              <w:rPr>
                <w:spacing w:val="-4"/>
                <w:sz w:val="16"/>
                <w:szCs w:val="16"/>
              </w:rPr>
              <w:t>郑州</w:t>
            </w:r>
          </w:p>
        </w:tc>
        <w:tc>
          <w:tcPr>
            <w:tcW w:w="910" w:type="dxa"/>
            <w:vAlign w:val="top"/>
          </w:tcPr>
          <w:p w14:paraId="7D514307">
            <w:pPr>
              <w:pStyle w:val="6"/>
              <w:spacing w:before="220"/>
              <w:ind w:left="300"/>
              <w:rPr>
                <w:sz w:val="16"/>
                <w:szCs w:val="16"/>
              </w:rPr>
            </w:pPr>
            <w:r>
              <w:rPr>
                <w:spacing w:val="-2"/>
                <w:sz w:val="16"/>
                <w:szCs w:val="16"/>
              </w:rPr>
              <w:t>8.12</w:t>
            </w:r>
          </w:p>
        </w:tc>
        <w:tc>
          <w:tcPr>
            <w:tcW w:w="945" w:type="dxa"/>
            <w:vAlign w:val="top"/>
          </w:tcPr>
          <w:p w14:paraId="1C630111">
            <w:pPr>
              <w:pStyle w:val="6"/>
              <w:spacing w:before="220"/>
              <w:ind w:left="357"/>
              <w:rPr>
                <w:sz w:val="16"/>
                <w:szCs w:val="16"/>
              </w:rPr>
            </w:pPr>
            <w:r>
              <w:rPr>
                <w:spacing w:val="-2"/>
                <w:sz w:val="16"/>
                <w:szCs w:val="16"/>
              </w:rPr>
              <w:t>9.6</w:t>
            </w:r>
          </w:p>
        </w:tc>
      </w:tr>
      <w:tr w14:paraId="388C6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1" w:type="dxa"/>
            <w:vAlign w:val="top"/>
          </w:tcPr>
          <w:p w14:paraId="08670D7D">
            <w:pPr>
              <w:pStyle w:val="6"/>
              <w:spacing w:before="220" w:line="241" w:lineRule="auto"/>
              <w:ind w:left="348"/>
              <w:rPr>
                <w:sz w:val="16"/>
                <w:szCs w:val="16"/>
              </w:rPr>
            </w:pPr>
            <w:r>
              <w:rPr>
                <w:sz w:val="16"/>
                <w:szCs w:val="16"/>
              </w:rPr>
              <w:t>8</w:t>
            </w:r>
          </w:p>
        </w:tc>
        <w:tc>
          <w:tcPr>
            <w:tcW w:w="767" w:type="dxa"/>
            <w:vAlign w:val="top"/>
          </w:tcPr>
          <w:p w14:paraId="1DFDD406">
            <w:pPr>
              <w:pStyle w:val="6"/>
              <w:spacing w:before="221" w:line="222" w:lineRule="auto"/>
              <w:ind w:left="147"/>
              <w:rPr>
                <w:sz w:val="16"/>
                <w:szCs w:val="16"/>
              </w:rPr>
            </w:pPr>
            <w:r>
              <w:rPr>
                <w:spacing w:val="-2"/>
                <w:sz w:val="16"/>
                <w:szCs w:val="16"/>
              </w:rPr>
              <w:t>王鹏飞</w:t>
            </w:r>
          </w:p>
        </w:tc>
        <w:tc>
          <w:tcPr>
            <w:tcW w:w="1825" w:type="dxa"/>
            <w:vAlign w:val="top"/>
          </w:tcPr>
          <w:p w14:paraId="7C841050">
            <w:pPr>
              <w:pStyle w:val="6"/>
              <w:spacing w:before="220" w:line="223" w:lineRule="auto"/>
              <w:ind w:left="770"/>
              <w:rPr>
                <w:sz w:val="16"/>
                <w:szCs w:val="16"/>
              </w:rPr>
            </w:pPr>
            <w:r>
              <w:rPr>
                <w:spacing w:val="-11"/>
                <w:sz w:val="16"/>
                <w:szCs w:val="16"/>
              </w:rPr>
              <w:t>国培</w:t>
            </w:r>
          </w:p>
        </w:tc>
        <w:tc>
          <w:tcPr>
            <w:tcW w:w="2005" w:type="dxa"/>
            <w:vAlign w:val="top"/>
          </w:tcPr>
          <w:p w14:paraId="028D7969">
            <w:pPr>
              <w:pStyle w:val="6"/>
              <w:spacing w:before="221" w:line="220" w:lineRule="auto"/>
              <w:ind w:left="206"/>
              <w:rPr>
                <w:sz w:val="16"/>
                <w:szCs w:val="16"/>
              </w:rPr>
            </w:pPr>
            <w:r>
              <w:rPr>
                <w:spacing w:val="-1"/>
                <w:sz w:val="16"/>
                <w:szCs w:val="16"/>
              </w:rPr>
              <w:t>长春汽车职业技术大学</w:t>
            </w:r>
          </w:p>
        </w:tc>
        <w:tc>
          <w:tcPr>
            <w:tcW w:w="978" w:type="dxa"/>
            <w:vAlign w:val="top"/>
          </w:tcPr>
          <w:p w14:paraId="467AB772">
            <w:pPr>
              <w:pStyle w:val="6"/>
              <w:spacing w:before="221" w:line="221" w:lineRule="auto"/>
              <w:ind w:left="332"/>
              <w:rPr>
                <w:sz w:val="16"/>
                <w:szCs w:val="16"/>
              </w:rPr>
            </w:pPr>
            <w:r>
              <w:rPr>
                <w:spacing w:val="-3"/>
                <w:sz w:val="16"/>
                <w:szCs w:val="16"/>
              </w:rPr>
              <w:t>长春</w:t>
            </w:r>
          </w:p>
        </w:tc>
        <w:tc>
          <w:tcPr>
            <w:tcW w:w="910" w:type="dxa"/>
            <w:vAlign w:val="top"/>
          </w:tcPr>
          <w:p w14:paraId="7499979D">
            <w:pPr>
              <w:pStyle w:val="6"/>
              <w:spacing w:before="221"/>
              <w:ind w:left="300"/>
              <w:rPr>
                <w:sz w:val="16"/>
                <w:szCs w:val="16"/>
              </w:rPr>
            </w:pPr>
            <w:r>
              <w:rPr>
                <w:spacing w:val="-2"/>
                <w:sz w:val="16"/>
                <w:szCs w:val="16"/>
              </w:rPr>
              <w:t>8.19</w:t>
            </w:r>
          </w:p>
        </w:tc>
        <w:tc>
          <w:tcPr>
            <w:tcW w:w="945" w:type="dxa"/>
            <w:vAlign w:val="top"/>
          </w:tcPr>
          <w:p w14:paraId="50D2EB94">
            <w:pPr>
              <w:pStyle w:val="6"/>
              <w:spacing w:before="221"/>
              <w:ind w:left="316"/>
              <w:rPr>
                <w:sz w:val="16"/>
                <w:szCs w:val="16"/>
              </w:rPr>
            </w:pPr>
            <w:r>
              <w:rPr>
                <w:spacing w:val="-2"/>
                <w:sz w:val="16"/>
                <w:szCs w:val="16"/>
              </w:rPr>
              <w:t>9.13</w:t>
            </w:r>
          </w:p>
        </w:tc>
      </w:tr>
      <w:tr w14:paraId="6A0FA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1" w:type="dxa"/>
            <w:vAlign w:val="top"/>
          </w:tcPr>
          <w:p w14:paraId="3977CCE7">
            <w:pPr>
              <w:pStyle w:val="6"/>
              <w:spacing w:before="221" w:line="241" w:lineRule="auto"/>
              <w:ind w:left="348"/>
              <w:rPr>
                <w:sz w:val="16"/>
                <w:szCs w:val="16"/>
              </w:rPr>
            </w:pPr>
            <w:r>
              <w:rPr>
                <w:sz w:val="16"/>
                <w:szCs w:val="16"/>
              </w:rPr>
              <w:t>9</w:t>
            </w:r>
          </w:p>
        </w:tc>
        <w:tc>
          <w:tcPr>
            <w:tcW w:w="767" w:type="dxa"/>
            <w:vAlign w:val="top"/>
          </w:tcPr>
          <w:p w14:paraId="5B8B1708">
            <w:pPr>
              <w:pStyle w:val="6"/>
              <w:spacing w:before="221" w:line="221" w:lineRule="auto"/>
              <w:ind w:left="146"/>
              <w:rPr>
                <w:sz w:val="16"/>
                <w:szCs w:val="16"/>
              </w:rPr>
            </w:pPr>
            <w:r>
              <w:rPr>
                <w:spacing w:val="-2"/>
                <w:sz w:val="16"/>
                <w:szCs w:val="16"/>
              </w:rPr>
              <w:t>余丹丹</w:t>
            </w:r>
          </w:p>
        </w:tc>
        <w:tc>
          <w:tcPr>
            <w:tcW w:w="1825" w:type="dxa"/>
            <w:vAlign w:val="top"/>
          </w:tcPr>
          <w:p w14:paraId="7D2B9A21">
            <w:pPr>
              <w:pStyle w:val="6"/>
              <w:spacing w:before="221" w:line="223" w:lineRule="auto"/>
              <w:ind w:left="770"/>
              <w:rPr>
                <w:sz w:val="16"/>
                <w:szCs w:val="16"/>
              </w:rPr>
            </w:pPr>
            <w:r>
              <w:rPr>
                <w:spacing w:val="-11"/>
                <w:sz w:val="16"/>
                <w:szCs w:val="16"/>
              </w:rPr>
              <w:t>国培</w:t>
            </w:r>
          </w:p>
        </w:tc>
        <w:tc>
          <w:tcPr>
            <w:tcW w:w="2005" w:type="dxa"/>
            <w:vAlign w:val="top"/>
          </w:tcPr>
          <w:p w14:paraId="06A2A9C3">
            <w:pPr>
              <w:pStyle w:val="6"/>
              <w:spacing w:before="221" w:line="221" w:lineRule="auto"/>
              <w:ind w:left="686"/>
              <w:rPr>
                <w:sz w:val="16"/>
                <w:szCs w:val="16"/>
              </w:rPr>
            </w:pPr>
            <w:r>
              <w:rPr>
                <w:spacing w:val="-2"/>
                <w:sz w:val="16"/>
                <w:szCs w:val="16"/>
              </w:rPr>
              <w:t>浙江大学</w:t>
            </w:r>
          </w:p>
        </w:tc>
        <w:tc>
          <w:tcPr>
            <w:tcW w:w="978" w:type="dxa"/>
            <w:vAlign w:val="top"/>
          </w:tcPr>
          <w:p w14:paraId="798D6F9E">
            <w:pPr>
              <w:pStyle w:val="6"/>
              <w:spacing w:before="221" w:line="220" w:lineRule="auto"/>
              <w:ind w:left="331"/>
              <w:rPr>
                <w:sz w:val="16"/>
                <w:szCs w:val="16"/>
              </w:rPr>
            </w:pPr>
            <w:r>
              <w:rPr>
                <w:spacing w:val="-2"/>
                <w:sz w:val="16"/>
                <w:szCs w:val="16"/>
              </w:rPr>
              <w:t>杭州</w:t>
            </w:r>
          </w:p>
        </w:tc>
        <w:tc>
          <w:tcPr>
            <w:tcW w:w="910" w:type="dxa"/>
            <w:vAlign w:val="top"/>
          </w:tcPr>
          <w:p w14:paraId="706C7B06">
            <w:pPr>
              <w:pStyle w:val="6"/>
              <w:spacing w:before="221"/>
              <w:ind w:left="300"/>
              <w:rPr>
                <w:sz w:val="16"/>
                <w:szCs w:val="16"/>
              </w:rPr>
            </w:pPr>
            <w:r>
              <w:rPr>
                <w:spacing w:val="-2"/>
                <w:sz w:val="16"/>
                <w:szCs w:val="16"/>
              </w:rPr>
              <w:t>8.15</w:t>
            </w:r>
          </w:p>
        </w:tc>
        <w:tc>
          <w:tcPr>
            <w:tcW w:w="945" w:type="dxa"/>
            <w:vAlign w:val="top"/>
          </w:tcPr>
          <w:p w14:paraId="76212C2D">
            <w:pPr>
              <w:pStyle w:val="6"/>
              <w:spacing w:before="221"/>
              <w:ind w:left="316"/>
              <w:rPr>
                <w:sz w:val="16"/>
                <w:szCs w:val="16"/>
              </w:rPr>
            </w:pPr>
            <w:r>
              <w:rPr>
                <w:spacing w:val="-2"/>
                <w:sz w:val="16"/>
                <w:szCs w:val="16"/>
              </w:rPr>
              <w:t>8.28</w:t>
            </w:r>
          </w:p>
        </w:tc>
      </w:tr>
      <w:tr w14:paraId="01A1D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1" w:type="dxa"/>
            <w:vAlign w:val="top"/>
          </w:tcPr>
          <w:p w14:paraId="21AF75DD">
            <w:pPr>
              <w:pStyle w:val="6"/>
              <w:spacing w:before="223" w:line="241" w:lineRule="auto"/>
              <w:ind w:left="321"/>
              <w:rPr>
                <w:sz w:val="16"/>
                <w:szCs w:val="16"/>
              </w:rPr>
            </w:pPr>
            <w:r>
              <w:rPr>
                <w:spacing w:val="-9"/>
                <w:sz w:val="16"/>
                <w:szCs w:val="16"/>
              </w:rPr>
              <w:t>10</w:t>
            </w:r>
          </w:p>
        </w:tc>
        <w:tc>
          <w:tcPr>
            <w:tcW w:w="767" w:type="dxa"/>
            <w:vAlign w:val="top"/>
          </w:tcPr>
          <w:p w14:paraId="6E026F23">
            <w:pPr>
              <w:pStyle w:val="6"/>
              <w:spacing w:before="223" w:line="221" w:lineRule="auto"/>
              <w:ind w:left="226"/>
              <w:rPr>
                <w:sz w:val="16"/>
                <w:szCs w:val="16"/>
              </w:rPr>
            </w:pPr>
            <w:r>
              <w:rPr>
                <w:spacing w:val="-3"/>
                <w:sz w:val="16"/>
                <w:szCs w:val="16"/>
              </w:rPr>
              <w:t>王航</w:t>
            </w:r>
          </w:p>
        </w:tc>
        <w:tc>
          <w:tcPr>
            <w:tcW w:w="1825" w:type="dxa"/>
            <w:vAlign w:val="top"/>
          </w:tcPr>
          <w:p w14:paraId="6249799D">
            <w:pPr>
              <w:pStyle w:val="6"/>
              <w:spacing w:before="223" w:line="221" w:lineRule="auto"/>
              <w:ind w:left="598"/>
              <w:rPr>
                <w:sz w:val="16"/>
                <w:szCs w:val="16"/>
              </w:rPr>
            </w:pPr>
            <w:r>
              <w:rPr>
                <w:spacing w:val="-2"/>
                <w:sz w:val="16"/>
                <w:szCs w:val="16"/>
              </w:rPr>
              <w:t>企业实践</w:t>
            </w:r>
          </w:p>
        </w:tc>
        <w:tc>
          <w:tcPr>
            <w:tcW w:w="2005" w:type="dxa"/>
            <w:vAlign w:val="top"/>
          </w:tcPr>
          <w:p w14:paraId="0DC6FCC3">
            <w:pPr>
              <w:pStyle w:val="6"/>
              <w:spacing w:before="223" w:line="220" w:lineRule="auto"/>
              <w:ind w:left="527"/>
              <w:rPr>
                <w:sz w:val="16"/>
                <w:szCs w:val="16"/>
              </w:rPr>
            </w:pPr>
            <w:r>
              <w:rPr>
                <w:spacing w:val="-2"/>
                <w:sz w:val="16"/>
                <w:szCs w:val="16"/>
              </w:rPr>
              <w:t>郑州鑫诺商贸</w:t>
            </w:r>
          </w:p>
        </w:tc>
        <w:tc>
          <w:tcPr>
            <w:tcW w:w="978" w:type="dxa"/>
            <w:vAlign w:val="top"/>
          </w:tcPr>
          <w:p w14:paraId="732DD915">
            <w:pPr>
              <w:pStyle w:val="6"/>
              <w:spacing w:before="223" w:line="220" w:lineRule="auto"/>
              <w:ind w:left="334"/>
              <w:rPr>
                <w:sz w:val="16"/>
                <w:szCs w:val="16"/>
              </w:rPr>
            </w:pPr>
            <w:r>
              <w:rPr>
                <w:spacing w:val="-4"/>
                <w:sz w:val="16"/>
                <w:szCs w:val="16"/>
              </w:rPr>
              <w:t>郑州</w:t>
            </w:r>
          </w:p>
        </w:tc>
        <w:tc>
          <w:tcPr>
            <w:tcW w:w="910" w:type="dxa"/>
            <w:vAlign w:val="top"/>
          </w:tcPr>
          <w:p w14:paraId="14E2BDFD">
            <w:pPr>
              <w:pStyle w:val="6"/>
              <w:spacing w:before="223"/>
              <w:ind w:left="303"/>
              <w:rPr>
                <w:sz w:val="16"/>
                <w:szCs w:val="16"/>
              </w:rPr>
            </w:pPr>
            <w:r>
              <w:rPr>
                <w:spacing w:val="-3"/>
                <w:sz w:val="16"/>
                <w:szCs w:val="16"/>
              </w:rPr>
              <w:t>7.14</w:t>
            </w:r>
          </w:p>
        </w:tc>
        <w:tc>
          <w:tcPr>
            <w:tcW w:w="945" w:type="dxa"/>
            <w:vAlign w:val="top"/>
          </w:tcPr>
          <w:p w14:paraId="795CEF80">
            <w:pPr>
              <w:pStyle w:val="6"/>
              <w:spacing w:before="223"/>
              <w:ind w:left="316"/>
              <w:rPr>
                <w:sz w:val="16"/>
                <w:szCs w:val="16"/>
              </w:rPr>
            </w:pPr>
            <w:r>
              <w:rPr>
                <w:spacing w:val="-2"/>
                <w:sz w:val="16"/>
                <w:szCs w:val="16"/>
              </w:rPr>
              <w:t>8.14</w:t>
            </w:r>
          </w:p>
        </w:tc>
      </w:tr>
      <w:tr w14:paraId="24FB7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1" w:type="dxa"/>
            <w:vAlign w:val="top"/>
          </w:tcPr>
          <w:p w14:paraId="6091214D">
            <w:pPr>
              <w:pStyle w:val="6"/>
              <w:spacing w:before="223" w:line="242" w:lineRule="auto"/>
              <w:ind w:left="321"/>
              <w:rPr>
                <w:sz w:val="16"/>
                <w:szCs w:val="16"/>
              </w:rPr>
            </w:pPr>
            <w:r>
              <w:rPr>
                <w:spacing w:val="-9"/>
                <w:sz w:val="16"/>
                <w:szCs w:val="16"/>
              </w:rPr>
              <w:t>11</w:t>
            </w:r>
          </w:p>
        </w:tc>
        <w:tc>
          <w:tcPr>
            <w:tcW w:w="767" w:type="dxa"/>
            <w:vAlign w:val="top"/>
          </w:tcPr>
          <w:p w14:paraId="1F2E12D5">
            <w:pPr>
              <w:pStyle w:val="6"/>
              <w:spacing w:before="223" w:line="220" w:lineRule="auto"/>
              <w:ind w:left="150"/>
              <w:rPr>
                <w:sz w:val="16"/>
                <w:szCs w:val="16"/>
              </w:rPr>
            </w:pPr>
            <w:r>
              <w:rPr>
                <w:spacing w:val="-3"/>
                <w:sz w:val="16"/>
                <w:szCs w:val="16"/>
              </w:rPr>
              <w:t>高艳梅</w:t>
            </w:r>
          </w:p>
        </w:tc>
        <w:tc>
          <w:tcPr>
            <w:tcW w:w="1825" w:type="dxa"/>
            <w:vAlign w:val="top"/>
          </w:tcPr>
          <w:p w14:paraId="367C4641">
            <w:pPr>
              <w:pStyle w:val="6"/>
              <w:spacing w:before="223" w:line="220" w:lineRule="auto"/>
              <w:ind w:left="756"/>
              <w:rPr>
                <w:sz w:val="16"/>
                <w:szCs w:val="16"/>
              </w:rPr>
            </w:pPr>
            <w:r>
              <w:rPr>
                <w:spacing w:val="-4"/>
                <w:sz w:val="16"/>
                <w:szCs w:val="16"/>
              </w:rPr>
              <w:t>省培</w:t>
            </w:r>
          </w:p>
        </w:tc>
        <w:tc>
          <w:tcPr>
            <w:tcW w:w="2005" w:type="dxa"/>
            <w:vAlign w:val="top"/>
          </w:tcPr>
          <w:p w14:paraId="112B7B79">
            <w:pPr>
              <w:pStyle w:val="6"/>
              <w:spacing w:before="223" w:line="220" w:lineRule="auto"/>
              <w:ind w:left="524"/>
              <w:rPr>
                <w:sz w:val="16"/>
                <w:szCs w:val="16"/>
              </w:rPr>
            </w:pPr>
            <w:r>
              <w:rPr>
                <w:spacing w:val="-1"/>
                <w:sz w:val="16"/>
                <w:szCs w:val="16"/>
              </w:rPr>
              <w:t>河南科技学院</w:t>
            </w:r>
          </w:p>
        </w:tc>
        <w:tc>
          <w:tcPr>
            <w:tcW w:w="978" w:type="dxa"/>
            <w:vAlign w:val="top"/>
          </w:tcPr>
          <w:p w14:paraId="129B515D">
            <w:pPr>
              <w:pStyle w:val="6"/>
              <w:spacing w:before="223" w:line="221" w:lineRule="auto"/>
              <w:ind w:left="332"/>
              <w:rPr>
                <w:sz w:val="16"/>
                <w:szCs w:val="16"/>
              </w:rPr>
            </w:pPr>
            <w:r>
              <w:rPr>
                <w:spacing w:val="-3"/>
                <w:sz w:val="16"/>
                <w:szCs w:val="16"/>
              </w:rPr>
              <w:t>新乡</w:t>
            </w:r>
          </w:p>
        </w:tc>
        <w:tc>
          <w:tcPr>
            <w:tcW w:w="910" w:type="dxa"/>
            <w:vAlign w:val="top"/>
          </w:tcPr>
          <w:p w14:paraId="1096A752">
            <w:pPr>
              <w:pStyle w:val="6"/>
              <w:spacing w:before="223"/>
              <w:ind w:left="344"/>
              <w:rPr>
                <w:sz w:val="16"/>
                <w:szCs w:val="16"/>
              </w:rPr>
            </w:pPr>
            <w:r>
              <w:rPr>
                <w:spacing w:val="-3"/>
                <w:sz w:val="16"/>
                <w:szCs w:val="16"/>
              </w:rPr>
              <w:t>7.4</w:t>
            </w:r>
          </w:p>
        </w:tc>
        <w:tc>
          <w:tcPr>
            <w:tcW w:w="945" w:type="dxa"/>
            <w:vAlign w:val="top"/>
          </w:tcPr>
          <w:p w14:paraId="3ED0B728">
            <w:pPr>
              <w:pStyle w:val="6"/>
              <w:spacing w:before="223"/>
              <w:ind w:left="320"/>
              <w:rPr>
                <w:sz w:val="16"/>
                <w:szCs w:val="16"/>
              </w:rPr>
            </w:pPr>
            <w:r>
              <w:rPr>
                <w:spacing w:val="-3"/>
                <w:sz w:val="16"/>
                <w:szCs w:val="16"/>
              </w:rPr>
              <w:t>7.14</w:t>
            </w:r>
          </w:p>
        </w:tc>
      </w:tr>
      <w:tr w14:paraId="56F1C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1" w:type="dxa"/>
            <w:vAlign w:val="top"/>
          </w:tcPr>
          <w:p w14:paraId="66DDB383">
            <w:pPr>
              <w:pStyle w:val="6"/>
              <w:spacing w:before="222" w:line="242" w:lineRule="auto"/>
              <w:ind w:left="321"/>
              <w:rPr>
                <w:sz w:val="16"/>
                <w:szCs w:val="16"/>
              </w:rPr>
            </w:pPr>
            <w:r>
              <w:rPr>
                <w:spacing w:val="-9"/>
                <w:sz w:val="16"/>
                <w:szCs w:val="16"/>
              </w:rPr>
              <w:t>12</w:t>
            </w:r>
          </w:p>
        </w:tc>
        <w:tc>
          <w:tcPr>
            <w:tcW w:w="767" w:type="dxa"/>
            <w:vAlign w:val="top"/>
          </w:tcPr>
          <w:p w14:paraId="0B84CC1B">
            <w:pPr>
              <w:pStyle w:val="6"/>
              <w:spacing w:before="223" w:line="221" w:lineRule="auto"/>
              <w:ind w:left="226"/>
              <w:rPr>
                <w:sz w:val="16"/>
                <w:szCs w:val="16"/>
              </w:rPr>
            </w:pPr>
            <w:r>
              <w:rPr>
                <w:spacing w:val="-3"/>
                <w:sz w:val="16"/>
                <w:szCs w:val="16"/>
              </w:rPr>
              <w:t>王秦</w:t>
            </w:r>
          </w:p>
        </w:tc>
        <w:tc>
          <w:tcPr>
            <w:tcW w:w="1825" w:type="dxa"/>
            <w:vAlign w:val="top"/>
          </w:tcPr>
          <w:p w14:paraId="12ECC1BA">
            <w:pPr>
              <w:pStyle w:val="6"/>
              <w:spacing w:before="223" w:line="220" w:lineRule="auto"/>
              <w:ind w:left="756"/>
              <w:rPr>
                <w:sz w:val="16"/>
                <w:szCs w:val="16"/>
              </w:rPr>
            </w:pPr>
            <w:r>
              <w:rPr>
                <w:spacing w:val="-4"/>
                <w:sz w:val="16"/>
                <w:szCs w:val="16"/>
              </w:rPr>
              <w:t>省培</w:t>
            </w:r>
          </w:p>
        </w:tc>
        <w:tc>
          <w:tcPr>
            <w:tcW w:w="2005" w:type="dxa"/>
            <w:vAlign w:val="top"/>
          </w:tcPr>
          <w:p w14:paraId="581144BE">
            <w:pPr>
              <w:pStyle w:val="6"/>
              <w:spacing w:before="222" w:line="220" w:lineRule="auto"/>
              <w:ind w:left="524"/>
              <w:rPr>
                <w:sz w:val="16"/>
                <w:szCs w:val="16"/>
              </w:rPr>
            </w:pPr>
            <w:r>
              <w:rPr>
                <w:spacing w:val="-1"/>
                <w:sz w:val="16"/>
                <w:szCs w:val="16"/>
              </w:rPr>
              <w:t>河南科技学院</w:t>
            </w:r>
          </w:p>
        </w:tc>
        <w:tc>
          <w:tcPr>
            <w:tcW w:w="978" w:type="dxa"/>
            <w:vAlign w:val="top"/>
          </w:tcPr>
          <w:p w14:paraId="34725EC3">
            <w:pPr>
              <w:pStyle w:val="6"/>
              <w:spacing w:before="223" w:line="221" w:lineRule="auto"/>
              <w:ind w:left="332"/>
              <w:rPr>
                <w:sz w:val="16"/>
                <w:szCs w:val="16"/>
              </w:rPr>
            </w:pPr>
            <w:r>
              <w:rPr>
                <w:spacing w:val="-3"/>
                <w:sz w:val="16"/>
                <w:szCs w:val="16"/>
              </w:rPr>
              <w:t>新乡</w:t>
            </w:r>
          </w:p>
        </w:tc>
        <w:tc>
          <w:tcPr>
            <w:tcW w:w="910" w:type="dxa"/>
            <w:vAlign w:val="top"/>
          </w:tcPr>
          <w:p w14:paraId="221AA047">
            <w:pPr>
              <w:pStyle w:val="6"/>
              <w:spacing w:before="222"/>
              <w:ind w:left="344"/>
              <w:rPr>
                <w:sz w:val="16"/>
                <w:szCs w:val="16"/>
              </w:rPr>
            </w:pPr>
            <w:r>
              <w:rPr>
                <w:spacing w:val="-3"/>
                <w:sz w:val="16"/>
                <w:szCs w:val="16"/>
              </w:rPr>
              <w:t>7.4</w:t>
            </w:r>
          </w:p>
        </w:tc>
        <w:tc>
          <w:tcPr>
            <w:tcW w:w="945" w:type="dxa"/>
            <w:vAlign w:val="top"/>
          </w:tcPr>
          <w:p w14:paraId="7C565C2C">
            <w:pPr>
              <w:pStyle w:val="6"/>
              <w:spacing w:before="222"/>
              <w:ind w:left="320"/>
              <w:rPr>
                <w:sz w:val="16"/>
                <w:szCs w:val="16"/>
              </w:rPr>
            </w:pPr>
            <w:r>
              <w:rPr>
                <w:spacing w:val="-3"/>
                <w:sz w:val="16"/>
                <w:szCs w:val="16"/>
              </w:rPr>
              <w:t>7.14</w:t>
            </w:r>
          </w:p>
        </w:tc>
      </w:tr>
      <w:tr w14:paraId="32AEC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1" w:type="dxa"/>
            <w:vAlign w:val="top"/>
          </w:tcPr>
          <w:p w14:paraId="15EEE5BD">
            <w:pPr>
              <w:pStyle w:val="6"/>
              <w:spacing w:before="222" w:line="241" w:lineRule="auto"/>
              <w:ind w:left="321"/>
              <w:rPr>
                <w:sz w:val="16"/>
                <w:szCs w:val="16"/>
              </w:rPr>
            </w:pPr>
            <w:r>
              <w:rPr>
                <w:spacing w:val="-9"/>
                <w:sz w:val="16"/>
                <w:szCs w:val="16"/>
              </w:rPr>
              <w:t>13</w:t>
            </w:r>
          </w:p>
        </w:tc>
        <w:tc>
          <w:tcPr>
            <w:tcW w:w="767" w:type="dxa"/>
            <w:vAlign w:val="top"/>
          </w:tcPr>
          <w:p w14:paraId="4A8F8C20">
            <w:pPr>
              <w:pStyle w:val="6"/>
              <w:spacing w:before="222" w:line="220" w:lineRule="auto"/>
              <w:ind w:left="148"/>
              <w:rPr>
                <w:sz w:val="16"/>
                <w:szCs w:val="16"/>
              </w:rPr>
            </w:pPr>
            <w:r>
              <w:rPr>
                <w:spacing w:val="-3"/>
                <w:sz w:val="16"/>
                <w:szCs w:val="16"/>
              </w:rPr>
              <w:t>冯丽姣</w:t>
            </w:r>
          </w:p>
        </w:tc>
        <w:tc>
          <w:tcPr>
            <w:tcW w:w="1825" w:type="dxa"/>
            <w:vAlign w:val="top"/>
          </w:tcPr>
          <w:p w14:paraId="21DB83DE">
            <w:pPr>
              <w:pStyle w:val="6"/>
              <w:spacing w:before="222" w:line="220" w:lineRule="auto"/>
              <w:ind w:left="756"/>
              <w:rPr>
                <w:sz w:val="16"/>
                <w:szCs w:val="16"/>
              </w:rPr>
            </w:pPr>
            <w:r>
              <w:rPr>
                <w:spacing w:val="-4"/>
                <w:sz w:val="16"/>
                <w:szCs w:val="16"/>
              </w:rPr>
              <w:t>省培</w:t>
            </w:r>
          </w:p>
        </w:tc>
        <w:tc>
          <w:tcPr>
            <w:tcW w:w="2005" w:type="dxa"/>
            <w:vAlign w:val="top"/>
          </w:tcPr>
          <w:p w14:paraId="486B88EE">
            <w:pPr>
              <w:pStyle w:val="6"/>
              <w:spacing w:before="222" w:line="220" w:lineRule="auto"/>
              <w:ind w:left="524"/>
              <w:rPr>
                <w:sz w:val="16"/>
                <w:szCs w:val="16"/>
              </w:rPr>
            </w:pPr>
            <w:r>
              <w:rPr>
                <w:spacing w:val="-1"/>
                <w:sz w:val="16"/>
                <w:szCs w:val="16"/>
              </w:rPr>
              <w:t>河南科技学院</w:t>
            </w:r>
          </w:p>
        </w:tc>
        <w:tc>
          <w:tcPr>
            <w:tcW w:w="978" w:type="dxa"/>
            <w:vAlign w:val="top"/>
          </w:tcPr>
          <w:p w14:paraId="36E4C899">
            <w:pPr>
              <w:pStyle w:val="6"/>
              <w:spacing w:before="222" w:line="221" w:lineRule="auto"/>
              <w:ind w:left="332"/>
              <w:rPr>
                <w:sz w:val="16"/>
                <w:szCs w:val="16"/>
              </w:rPr>
            </w:pPr>
            <w:r>
              <w:rPr>
                <w:spacing w:val="-3"/>
                <w:sz w:val="16"/>
                <w:szCs w:val="16"/>
              </w:rPr>
              <w:t>新乡</w:t>
            </w:r>
          </w:p>
        </w:tc>
        <w:tc>
          <w:tcPr>
            <w:tcW w:w="910" w:type="dxa"/>
            <w:vAlign w:val="top"/>
          </w:tcPr>
          <w:p w14:paraId="00B404CA">
            <w:pPr>
              <w:pStyle w:val="6"/>
              <w:spacing w:before="222"/>
              <w:ind w:left="344"/>
              <w:rPr>
                <w:sz w:val="16"/>
                <w:szCs w:val="16"/>
              </w:rPr>
            </w:pPr>
            <w:r>
              <w:rPr>
                <w:spacing w:val="-3"/>
                <w:sz w:val="16"/>
                <w:szCs w:val="16"/>
              </w:rPr>
              <w:t>7.5</w:t>
            </w:r>
          </w:p>
        </w:tc>
        <w:tc>
          <w:tcPr>
            <w:tcW w:w="945" w:type="dxa"/>
            <w:vAlign w:val="top"/>
          </w:tcPr>
          <w:p w14:paraId="0794E79A">
            <w:pPr>
              <w:pStyle w:val="6"/>
              <w:spacing w:before="222"/>
              <w:ind w:left="320"/>
              <w:rPr>
                <w:sz w:val="16"/>
                <w:szCs w:val="16"/>
              </w:rPr>
            </w:pPr>
            <w:r>
              <w:rPr>
                <w:spacing w:val="-3"/>
                <w:sz w:val="16"/>
                <w:szCs w:val="16"/>
              </w:rPr>
              <w:t>7.14</w:t>
            </w:r>
          </w:p>
        </w:tc>
      </w:tr>
      <w:tr w14:paraId="0B62B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771" w:type="dxa"/>
            <w:vAlign w:val="top"/>
          </w:tcPr>
          <w:p w14:paraId="2E90F67D">
            <w:pPr>
              <w:spacing w:line="467" w:lineRule="auto"/>
              <w:rPr>
                <w:rFonts w:ascii="Arial"/>
                <w:sz w:val="21"/>
              </w:rPr>
            </w:pPr>
          </w:p>
          <w:p w14:paraId="2D6D01E5">
            <w:pPr>
              <w:pStyle w:val="6"/>
              <w:spacing w:before="52" w:line="242" w:lineRule="auto"/>
              <w:ind w:left="321"/>
              <w:rPr>
                <w:sz w:val="16"/>
                <w:szCs w:val="16"/>
              </w:rPr>
            </w:pPr>
            <w:r>
              <w:rPr>
                <w:spacing w:val="-9"/>
                <w:sz w:val="16"/>
                <w:szCs w:val="16"/>
              </w:rPr>
              <w:t>14</w:t>
            </w:r>
          </w:p>
        </w:tc>
        <w:tc>
          <w:tcPr>
            <w:tcW w:w="767" w:type="dxa"/>
            <w:vAlign w:val="top"/>
          </w:tcPr>
          <w:p w14:paraId="5155C9E4">
            <w:pPr>
              <w:spacing w:line="467" w:lineRule="auto"/>
              <w:rPr>
                <w:rFonts w:ascii="Arial"/>
                <w:sz w:val="21"/>
              </w:rPr>
            </w:pPr>
          </w:p>
          <w:p w14:paraId="631384D7">
            <w:pPr>
              <w:pStyle w:val="6"/>
              <w:spacing w:before="52" w:line="221" w:lineRule="auto"/>
              <w:ind w:left="227"/>
              <w:rPr>
                <w:sz w:val="16"/>
                <w:szCs w:val="16"/>
              </w:rPr>
            </w:pPr>
            <w:r>
              <w:rPr>
                <w:spacing w:val="-4"/>
                <w:sz w:val="16"/>
                <w:szCs w:val="16"/>
              </w:rPr>
              <w:t>薛冰</w:t>
            </w:r>
          </w:p>
        </w:tc>
        <w:tc>
          <w:tcPr>
            <w:tcW w:w="1825" w:type="dxa"/>
            <w:vAlign w:val="top"/>
          </w:tcPr>
          <w:p w14:paraId="58AFAB40">
            <w:pPr>
              <w:spacing w:line="467" w:lineRule="auto"/>
              <w:rPr>
                <w:rFonts w:ascii="Arial"/>
                <w:sz w:val="21"/>
              </w:rPr>
            </w:pPr>
          </w:p>
          <w:p w14:paraId="06B1D141">
            <w:pPr>
              <w:pStyle w:val="6"/>
              <w:spacing w:before="52" w:line="220" w:lineRule="auto"/>
              <w:ind w:left="756"/>
              <w:rPr>
                <w:sz w:val="16"/>
                <w:szCs w:val="16"/>
              </w:rPr>
            </w:pPr>
            <w:r>
              <w:rPr>
                <w:spacing w:val="-4"/>
                <w:sz w:val="16"/>
                <w:szCs w:val="16"/>
              </w:rPr>
              <w:t>省培</w:t>
            </w:r>
          </w:p>
        </w:tc>
        <w:tc>
          <w:tcPr>
            <w:tcW w:w="2005" w:type="dxa"/>
            <w:vAlign w:val="top"/>
          </w:tcPr>
          <w:p w14:paraId="0315F3B8">
            <w:pPr>
              <w:pStyle w:val="6"/>
              <w:spacing w:before="222" w:line="220" w:lineRule="auto"/>
              <w:ind w:left="445"/>
              <w:rPr>
                <w:sz w:val="16"/>
                <w:szCs w:val="16"/>
              </w:rPr>
            </w:pPr>
            <w:r>
              <w:rPr>
                <w:spacing w:val="-1"/>
                <w:sz w:val="16"/>
                <w:szCs w:val="16"/>
              </w:rPr>
              <w:t>河南省商务中等</w:t>
            </w:r>
          </w:p>
          <w:p w14:paraId="0890A34C">
            <w:pPr>
              <w:spacing w:line="354" w:lineRule="auto"/>
              <w:rPr>
                <w:rFonts w:ascii="Arial"/>
                <w:sz w:val="21"/>
              </w:rPr>
            </w:pPr>
          </w:p>
          <w:p w14:paraId="2954B59E">
            <w:pPr>
              <w:pStyle w:val="6"/>
              <w:spacing w:before="52" w:line="221" w:lineRule="auto"/>
              <w:ind w:left="686"/>
              <w:rPr>
                <w:sz w:val="16"/>
                <w:szCs w:val="16"/>
              </w:rPr>
            </w:pPr>
            <w:r>
              <w:rPr>
                <w:spacing w:val="-2"/>
                <w:sz w:val="16"/>
                <w:szCs w:val="16"/>
              </w:rPr>
              <w:t>职业学校</w:t>
            </w:r>
          </w:p>
        </w:tc>
        <w:tc>
          <w:tcPr>
            <w:tcW w:w="978" w:type="dxa"/>
            <w:vAlign w:val="top"/>
          </w:tcPr>
          <w:p w14:paraId="3A2A0002">
            <w:pPr>
              <w:spacing w:line="467" w:lineRule="auto"/>
              <w:rPr>
                <w:rFonts w:ascii="Arial"/>
                <w:sz w:val="21"/>
              </w:rPr>
            </w:pPr>
          </w:p>
          <w:p w14:paraId="6669AAE9">
            <w:pPr>
              <w:pStyle w:val="6"/>
              <w:spacing w:before="52" w:line="220" w:lineRule="auto"/>
              <w:ind w:left="334"/>
              <w:rPr>
                <w:sz w:val="16"/>
                <w:szCs w:val="16"/>
              </w:rPr>
            </w:pPr>
            <w:r>
              <w:rPr>
                <w:spacing w:val="-4"/>
                <w:sz w:val="16"/>
                <w:szCs w:val="16"/>
              </w:rPr>
              <w:t>郑州</w:t>
            </w:r>
          </w:p>
        </w:tc>
        <w:tc>
          <w:tcPr>
            <w:tcW w:w="910" w:type="dxa"/>
            <w:vAlign w:val="top"/>
          </w:tcPr>
          <w:p w14:paraId="6173BD48">
            <w:pPr>
              <w:spacing w:line="467" w:lineRule="auto"/>
              <w:rPr>
                <w:rFonts w:ascii="Arial"/>
                <w:sz w:val="21"/>
              </w:rPr>
            </w:pPr>
          </w:p>
          <w:p w14:paraId="19D69D03">
            <w:pPr>
              <w:pStyle w:val="6"/>
              <w:spacing w:before="52"/>
              <w:ind w:left="303"/>
              <w:rPr>
                <w:sz w:val="16"/>
                <w:szCs w:val="16"/>
              </w:rPr>
            </w:pPr>
            <w:r>
              <w:rPr>
                <w:spacing w:val="-3"/>
                <w:sz w:val="16"/>
                <w:szCs w:val="16"/>
              </w:rPr>
              <w:t>7.14</w:t>
            </w:r>
          </w:p>
        </w:tc>
        <w:tc>
          <w:tcPr>
            <w:tcW w:w="945" w:type="dxa"/>
            <w:vAlign w:val="top"/>
          </w:tcPr>
          <w:p w14:paraId="152AB2BF">
            <w:pPr>
              <w:spacing w:line="467" w:lineRule="auto"/>
              <w:rPr>
                <w:rFonts w:ascii="Arial"/>
                <w:sz w:val="21"/>
              </w:rPr>
            </w:pPr>
          </w:p>
          <w:p w14:paraId="44AB523B">
            <w:pPr>
              <w:pStyle w:val="6"/>
              <w:spacing w:before="52"/>
              <w:ind w:left="320"/>
              <w:rPr>
                <w:sz w:val="16"/>
                <w:szCs w:val="16"/>
              </w:rPr>
            </w:pPr>
            <w:r>
              <w:rPr>
                <w:spacing w:val="-3"/>
                <w:sz w:val="16"/>
                <w:szCs w:val="16"/>
              </w:rPr>
              <w:t>7.24</w:t>
            </w:r>
          </w:p>
        </w:tc>
      </w:tr>
      <w:tr w14:paraId="2A605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1" w:type="dxa"/>
            <w:vAlign w:val="top"/>
          </w:tcPr>
          <w:p w14:paraId="18A0E054">
            <w:pPr>
              <w:pStyle w:val="6"/>
              <w:spacing w:before="222" w:line="241" w:lineRule="auto"/>
              <w:ind w:left="321"/>
              <w:rPr>
                <w:sz w:val="16"/>
                <w:szCs w:val="16"/>
              </w:rPr>
            </w:pPr>
            <w:r>
              <w:rPr>
                <w:spacing w:val="-9"/>
                <w:sz w:val="16"/>
                <w:szCs w:val="16"/>
              </w:rPr>
              <w:t>15</w:t>
            </w:r>
          </w:p>
        </w:tc>
        <w:tc>
          <w:tcPr>
            <w:tcW w:w="767" w:type="dxa"/>
            <w:vAlign w:val="top"/>
          </w:tcPr>
          <w:p w14:paraId="2BD96D6B">
            <w:pPr>
              <w:pStyle w:val="6"/>
              <w:spacing w:before="222" w:line="222" w:lineRule="auto"/>
              <w:ind w:left="148"/>
              <w:rPr>
                <w:sz w:val="16"/>
                <w:szCs w:val="16"/>
              </w:rPr>
            </w:pPr>
            <w:r>
              <w:rPr>
                <w:spacing w:val="-3"/>
                <w:sz w:val="16"/>
                <w:szCs w:val="16"/>
              </w:rPr>
              <w:t>丁兆远</w:t>
            </w:r>
          </w:p>
        </w:tc>
        <w:tc>
          <w:tcPr>
            <w:tcW w:w="1825" w:type="dxa"/>
            <w:vAlign w:val="top"/>
          </w:tcPr>
          <w:p w14:paraId="5A09A3AA">
            <w:pPr>
              <w:pStyle w:val="6"/>
              <w:spacing w:before="223" w:line="220" w:lineRule="auto"/>
              <w:ind w:left="756"/>
              <w:rPr>
                <w:sz w:val="16"/>
                <w:szCs w:val="16"/>
              </w:rPr>
            </w:pPr>
            <w:r>
              <w:rPr>
                <w:spacing w:val="-4"/>
                <w:sz w:val="16"/>
                <w:szCs w:val="16"/>
              </w:rPr>
              <w:t>省培</w:t>
            </w:r>
          </w:p>
        </w:tc>
        <w:tc>
          <w:tcPr>
            <w:tcW w:w="2005" w:type="dxa"/>
            <w:vAlign w:val="top"/>
          </w:tcPr>
          <w:p w14:paraId="47E5CE32">
            <w:pPr>
              <w:pStyle w:val="6"/>
              <w:spacing w:before="223" w:line="220" w:lineRule="auto"/>
              <w:ind w:left="126"/>
              <w:rPr>
                <w:sz w:val="16"/>
                <w:szCs w:val="16"/>
              </w:rPr>
            </w:pPr>
            <w:r>
              <w:rPr>
                <w:spacing w:val="-1"/>
                <w:sz w:val="16"/>
                <w:szCs w:val="16"/>
              </w:rPr>
              <w:t>河南省商务中等职业学校</w:t>
            </w:r>
          </w:p>
        </w:tc>
        <w:tc>
          <w:tcPr>
            <w:tcW w:w="978" w:type="dxa"/>
            <w:vAlign w:val="top"/>
          </w:tcPr>
          <w:p w14:paraId="0F7691B5">
            <w:pPr>
              <w:pStyle w:val="6"/>
              <w:spacing w:before="222" w:line="220" w:lineRule="auto"/>
              <w:ind w:left="334"/>
              <w:rPr>
                <w:sz w:val="16"/>
                <w:szCs w:val="16"/>
              </w:rPr>
            </w:pPr>
            <w:r>
              <w:rPr>
                <w:spacing w:val="-4"/>
                <w:sz w:val="16"/>
                <w:szCs w:val="16"/>
              </w:rPr>
              <w:t>郑州</w:t>
            </w:r>
          </w:p>
        </w:tc>
        <w:tc>
          <w:tcPr>
            <w:tcW w:w="910" w:type="dxa"/>
            <w:vAlign w:val="top"/>
          </w:tcPr>
          <w:p w14:paraId="76CA2D88">
            <w:pPr>
              <w:pStyle w:val="6"/>
              <w:spacing w:before="222"/>
              <w:ind w:left="303"/>
              <w:rPr>
                <w:sz w:val="16"/>
                <w:szCs w:val="16"/>
              </w:rPr>
            </w:pPr>
            <w:r>
              <w:rPr>
                <w:spacing w:val="-3"/>
                <w:sz w:val="16"/>
                <w:szCs w:val="16"/>
              </w:rPr>
              <w:t>7.21</w:t>
            </w:r>
          </w:p>
        </w:tc>
        <w:tc>
          <w:tcPr>
            <w:tcW w:w="945" w:type="dxa"/>
            <w:vAlign w:val="top"/>
          </w:tcPr>
          <w:p w14:paraId="7C3B5C1C">
            <w:pPr>
              <w:pStyle w:val="6"/>
              <w:spacing w:before="222"/>
              <w:ind w:left="357"/>
              <w:rPr>
                <w:sz w:val="16"/>
                <w:szCs w:val="16"/>
              </w:rPr>
            </w:pPr>
            <w:r>
              <w:rPr>
                <w:spacing w:val="-2"/>
                <w:sz w:val="16"/>
                <w:szCs w:val="16"/>
              </w:rPr>
              <w:t>8.5</w:t>
            </w:r>
          </w:p>
        </w:tc>
      </w:tr>
      <w:tr w14:paraId="3E5DD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1" w:type="dxa"/>
            <w:vAlign w:val="top"/>
          </w:tcPr>
          <w:p w14:paraId="0C566EFE">
            <w:pPr>
              <w:pStyle w:val="6"/>
              <w:spacing w:before="224" w:line="241" w:lineRule="auto"/>
              <w:ind w:left="321"/>
              <w:rPr>
                <w:sz w:val="16"/>
                <w:szCs w:val="16"/>
              </w:rPr>
            </w:pPr>
            <w:r>
              <w:rPr>
                <w:spacing w:val="-9"/>
                <w:sz w:val="16"/>
                <w:szCs w:val="16"/>
              </w:rPr>
              <w:t>16</w:t>
            </w:r>
          </w:p>
        </w:tc>
        <w:tc>
          <w:tcPr>
            <w:tcW w:w="767" w:type="dxa"/>
            <w:vAlign w:val="top"/>
          </w:tcPr>
          <w:p w14:paraId="2C842EB4">
            <w:pPr>
              <w:pStyle w:val="6"/>
              <w:spacing w:before="225" w:line="220" w:lineRule="auto"/>
              <w:ind w:left="225"/>
              <w:rPr>
                <w:sz w:val="16"/>
                <w:szCs w:val="16"/>
              </w:rPr>
            </w:pPr>
            <w:r>
              <w:rPr>
                <w:spacing w:val="-3"/>
                <w:sz w:val="16"/>
                <w:szCs w:val="16"/>
              </w:rPr>
              <w:t>詹娣</w:t>
            </w:r>
          </w:p>
        </w:tc>
        <w:tc>
          <w:tcPr>
            <w:tcW w:w="1825" w:type="dxa"/>
            <w:vAlign w:val="top"/>
          </w:tcPr>
          <w:p w14:paraId="139CBA2C">
            <w:pPr>
              <w:pStyle w:val="6"/>
              <w:spacing w:before="225" w:line="220" w:lineRule="auto"/>
              <w:ind w:left="756"/>
              <w:rPr>
                <w:sz w:val="16"/>
                <w:szCs w:val="16"/>
              </w:rPr>
            </w:pPr>
            <w:r>
              <w:rPr>
                <w:spacing w:val="-4"/>
                <w:sz w:val="16"/>
                <w:szCs w:val="16"/>
              </w:rPr>
              <w:t>省培</w:t>
            </w:r>
          </w:p>
        </w:tc>
        <w:tc>
          <w:tcPr>
            <w:tcW w:w="2005" w:type="dxa"/>
            <w:vAlign w:val="top"/>
          </w:tcPr>
          <w:p w14:paraId="674B0B79">
            <w:pPr>
              <w:pStyle w:val="6"/>
              <w:spacing w:before="224" w:line="221" w:lineRule="auto"/>
              <w:ind w:left="366"/>
              <w:rPr>
                <w:sz w:val="16"/>
                <w:szCs w:val="16"/>
              </w:rPr>
            </w:pPr>
            <w:r>
              <w:rPr>
                <w:spacing w:val="-1"/>
                <w:sz w:val="16"/>
                <w:szCs w:val="16"/>
              </w:rPr>
              <w:t>河南经贸职业学院</w:t>
            </w:r>
          </w:p>
        </w:tc>
        <w:tc>
          <w:tcPr>
            <w:tcW w:w="978" w:type="dxa"/>
            <w:vAlign w:val="top"/>
          </w:tcPr>
          <w:p w14:paraId="235966F2">
            <w:pPr>
              <w:pStyle w:val="6"/>
              <w:spacing w:before="224" w:line="220" w:lineRule="auto"/>
              <w:ind w:left="334"/>
              <w:rPr>
                <w:sz w:val="16"/>
                <w:szCs w:val="16"/>
              </w:rPr>
            </w:pPr>
            <w:r>
              <w:rPr>
                <w:spacing w:val="-4"/>
                <w:sz w:val="16"/>
                <w:szCs w:val="16"/>
              </w:rPr>
              <w:t>郑州</w:t>
            </w:r>
          </w:p>
        </w:tc>
        <w:tc>
          <w:tcPr>
            <w:tcW w:w="910" w:type="dxa"/>
            <w:vAlign w:val="top"/>
          </w:tcPr>
          <w:p w14:paraId="604AC0E7">
            <w:pPr>
              <w:pStyle w:val="6"/>
              <w:spacing w:before="224"/>
              <w:ind w:left="301"/>
              <w:rPr>
                <w:sz w:val="16"/>
                <w:szCs w:val="16"/>
              </w:rPr>
            </w:pPr>
            <w:r>
              <w:rPr>
                <w:spacing w:val="-2"/>
                <w:sz w:val="16"/>
                <w:szCs w:val="16"/>
              </w:rPr>
              <w:t>6.26</w:t>
            </w:r>
          </w:p>
        </w:tc>
        <w:tc>
          <w:tcPr>
            <w:tcW w:w="945" w:type="dxa"/>
            <w:vAlign w:val="top"/>
          </w:tcPr>
          <w:p w14:paraId="52960CB7">
            <w:pPr>
              <w:pStyle w:val="6"/>
              <w:spacing w:before="224"/>
              <w:ind w:left="320"/>
              <w:rPr>
                <w:sz w:val="16"/>
                <w:szCs w:val="16"/>
              </w:rPr>
            </w:pPr>
            <w:r>
              <w:rPr>
                <w:spacing w:val="-3"/>
                <w:sz w:val="16"/>
                <w:szCs w:val="16"/>
              </w:rPr>
              <w:t>7.11</w:t>
            </w:r>
          </w:p>
        </w:tc>
      </w:tr>
      <w:tr w14:paraId="2AA3B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1" w:type="dxa"/>
            <w:vAlign w:val="top"/>
          </w:tcPr>
          <w:p w14:paraId="7EABC4AF">
            <w:pPr>
              <w:pStyle w:val="6"/>
              <w:spacing w:before="224" w:line="241" w:lineRule="auto"/>
              <w:ind w:left="321"/>
              <w:rPr>
                <w:sz w:val="16"/>
                <w:szCs w:val="16"/>
              </w:rPr>
            </w:pPr>
            <w:r>
              <w:rPr>
                <w:spacing w:val="-9"/>
                <w:sz w:val="16"/>
                <w:szCs w:val="16"/>
              </w:rPr>
              <w:t>17</w:t>
            </w:r>
          </w:p>
        </w:tc>
        <w:tc>
          <w:tcPr>
            <w:tcW w:w="767" w:type="dxa"/>
            <w:vAlign w:val="top"/>
          </w:tcPr>
          <w:p w14:paraId="687258F0">
            <w:pPr>
              <w:pStyle w:val="6"/>
              <w:spacing w:before="224" w:line="222" w:lineRule="auto"/>
              <w:ind w:left="149"/>
              <w:rPr>
                <w:sz w:val="16"/>
                <w:szCs w:val="16"/>
              </w:rPr>
            </w:pPr>
            <w:r>
              <w:rPr>
                <w:spacing w:val="-3"/>
                <w:sz w:val="16"/>
                <w:szCs w:val="16"/>
              </w:rPr>
              <w:t>张慕名</w:t>
            </w:r>
          </w:p>
        </w:tc>
        <w:tc>
          <w:tcPr>
            <w:tcW w:w="1825" w:type="dxa"/>
            <w:vAlign w:val="top"/>
          </w:tcPr>
          <w:p w14:paraId="55F57797">
            <w:pPr>
              <w:pStyle w:val="6"/>
              <w:spacing w:before="224" w:line="220" w:lineRule="auto"/>
              <w:ind w:left="756"/>
              <w:rPr>
                <w:sz w:val="16"/>
                <w:szCs w:val="16"/>
              </w:rPr>
            </w:pPr>
            <w:r>
              <w:rPr>
                <w:spacing w:val="-4"/>
                <w:sz w:val="16"/>
                <w:szCs w:val="16"/>
              </w:rPr>
              <w:t>省培</w:t>
            </w:r>
          </w:p>
        </w:tc>
        <w:tc>
          <w:tcPr>
            <w:tcW w:w="2005" w:type="dxa"/>
            <w:vAlign w:val="top"/>
          </w:tcPr>
          <w:p w14:paraId="36060418">
            <w:pPr>
              <w:pStyle w:val="6"/>
              <w:spacing w:before="224" w:line="220" w:lineRule="auto"/>
              <w:ind w:left="287"/>
              <w:rPr>
                <w:sz w:val="16"/>
                <w:szCs w:val="16"/>
              </w:rPr>
            </w:pPr>
            <w:r>
              <w:rPr>
                <w:spacing w:val="-1"/>
                <w:sz w:val="16"/>
                <w:szCs w:val="16"/>
              </w:rPr>
              <w:t>郑州市国防科技学校</w:t>
            </w:r>
          </w:p>
        </w:tc>
        <w:tc>
          <w:tcPr>
            <w:tcW w:w="978" w:type="dxa"/>
            <w:vAlign w:val="top"/>
          </w:tcPr>
          <w:p w14:paraId="1563F25D">
            <w:pPr>
              <w:pStyle w:val="6"/>
              <w:spacing w:before="224" w:line="220" w:lineRule="auto"/>
              <w:ind w:left="334"/>
              <w:rPr>
                <w:sz w:val="16"/>
                <w:szCs w:val="16"/>
              </w:rPr>
            </w:pPr>
            <w:r>
              <w:rPr>
                <w:spacing w:val="-4"/>
                <w:sz w:val="16"/>
                <w:szCs w:val="16"/>
              </w:rPr>
              <w:t>郑州</w:t>
            </w:r>
          </w:p>
        </w:tc>
        <w:tc>
          <w:tcPr>
            <w:tcW w:w="910" w:type="dxa"/>
            <w:vAlign w:val="top"/>
          </w:tcPr>
          <w:p w14:paraId="68E22A70">
            <w:pPr>
              <w:pStyle w:val="6"/>
              <w:spacing w:before="224"/>
              <w:ind w:left="341"/>
              <w:rPr>
                <w:sz w:val="16"/>
                <w:szCs w:val="16"/>
              </w:rPr>
            </w:pPr>
            <w:r>
              <w:rPr>
                <w:spacing w:val="-2"/>
                <w:sz w:val="16"/>
                <w:szCs w:val="16"/>
              </w:rPr>
              <w:t>8.5</w:t>
            </w:r>
          </w:p>
        </w:tc>
        <w:tc>
          <w:tcPr>
            <w:tcW w:w="945" w:type="dxa"/>
            <w:vAlign w:val="top"/>
          </w:tcPr>
          <w:p w14:paraId="0E1033F4">
            <w:pPr>
              <w:pStyle w:val="6"/>
              <w:spacing w:before="224"/>
              <w:ind w:left="316"/>
              <w:rPr>
                <w:sz w:val="16"/>
                <w:szCs w:val="16"/>
              </w:rPr>
            </w:pPr>
            <w:r>
              <w:rPr>
                <w:spacing w:val="-2"/>
                <w:sz w:val="16"/>
                <w:szCs w:val="16"/>
              </w:rPr>
              <w:t>8.20</w:t>
            </w:r>
          </w:p>
        </w:tc>
      </w:tr>
      <w:tr w14:paraId="3DB48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1" w:type="dxa"/>
            <w:vAlign w:val="top"/>
          </w:tcPr>
          <w:p w14:paraId="13B6FD8C">
            <w:pPr>
              <w:pStyle w:val="6"/>
              <w:spacing w:before="223" w:line="241" w:lineRule="auto"/>
              <w:ind w:left="321"/>
              <w:rPr>
                <w:sz w:val="16"/>
                <w:szCs w:val="16"/>
              </w:rPr>
            </w:pPr>
            <w:r>
              <w:rPr>
                <w:spacing w:val="-9"/>
                <w:sz w:val="16"/>
                <w:szCs w:val="16"/>
              </w:rPr>
              <w:t>18</w:t>
            </w:r>
          </w:p>
        </w:tc>
        <w:tc>
          <w:tcPr>
            <w:tcW w:w="767" w:type="dxa"/>
            <w:vAlign w:val="top"/>
          </w:tcPr>
          <w:p w14:paraId="25F04083">
            <w:pPr>
              <w:pStyle w:val="6"/>
              <w:spacing w:before="224" w:line="221" w:lineRule="auto"/>
              <w:ind w:left="148"/>
              <w:rPr>
                <w:sz w:val="16"/>
                <w:szCs w:val="16"/>
              </w:rPr>
            </w:pPr>
            <w:r>
              <w:rPr>
                <w:spacing w:val="-3"/>
                <w:sz w:val="16"/>
                <w:szCs w:val="16"/>
              </w:rPr>
              <w:t>别文杰</w:t>
            </w:r>
          </w:p>
        </w:tc>
        <w:tc>
          <w:tcPr>
            <w:tcW w:w="1825" w:type="dxa"/>
            <w:vAlign w:val="top"/>
          </w:tcPr>
          <w:p w14:paraId="1C407053">
            <w:pPr>
              <w:pStyle w:val="6"/>
              <w:spacing w:before="224" w:line="220" w:lineRule="auto"/>
              <w:ind w:left="756"/>
              <w:rPr>
                <w:sz w:val="16"/>
                <w:szCs w:val="16"/>
              </w:rPr>
            </w:pPr>
            <w:r>
              <w:rPr>
                <w:spacing w:val="-4"/>
                <w:sz w:val="16"/>
                <w:szCs w:val="16"/>
              </w:rPr>
              <w:t>省培</w:t>
            </w:r>
          </w:p>
        </w:tc>
        <w:tc>
          <w:tcPr>
            <w:tcW w:w="2005" w:type="dxa"/>
            <w:vAlign w:val="top"/>
          </w:tcPr>
          <w:p w14:paraId="1861F86F">
            <w:pPr>
              <w:pStyle w:val="6"/>
              <w:spacing w:before="223" w:line="220" w:lineRule="auto"/>
              <w:ind w:left="524"/>
              <w:rPr>
                <w:sz w:val="16"/>
                <w:szCs w:val="16"/>
              </w:rPr>
            </w:pPr>
            <w:r>
              <w:rPr>
                <w:spacing w:val="-1"/>
                <w:sz w:val="16"/>
                <w:szCs w:val="16"/>
              </w:rPr>
              <w:t>河南科技学院</w:t>
            </w:r>
          </w:p>
        </w:tc>
        <w:tc>
          <w:tcPr>
            <w:tcW w:w="978" w:type="dxa"/>
            <w:vAlign w:val="top"/>
          </w:tcPr>
          <w:p w14:paraId="7838D987">
            <w:pPr>
              <w:pStyle w:val="6"/>
              <w:spacing w:before="224" w:line="221" w:lineRule="auto"/>
              <w:ind w:left="332"/>
              <w:rPr>
                <w:sz w:val="16"/>
                <w:szCs w:val="16"/>
              </w:rPr>
            </w:pPr>
            <w:r>
              <w:rPr>
                <w:spacing w:val="-3"/>
                <w:sz w:val="16"/>
                <w:szCs w:val="16"/>
              </w:rPr>
              <w:t>新乡</w:t>
            </w:r>
          </w:p>
        </w:tc>
        <w:tc>
          <w:tcPr>
            <w:tcW w:w="910" w:type="dxa"/>
            <w:vAlign w:val="top"/>
          </w:tcPr>
          <w:p w14:paraId="52DFB19D">
            <w:pPr>
              <w:pStyle w:val="6"/>
              <w:spacing w:before="223"/>
              <w:ind w:left="344"/>
              <w:rPr>
                <w:sz w:val="16"/>
                <w:szCs w:val="16"/>
              </w:rPr>
            </w:pPr>
            <w:r>
              <w:rPr>
                <w:spacing w:val="-3"/>
                <w:sz w:val="16"/>
                <w:szCs w:val="16"/>
              </w:rPr>
              <w:t>7.5</w:t>
            </w:r>
          </w:p>
        </w:tc>
        <w:tc>
          <w:tcPr>
            <w:tcW w:w="945" w:type="dxa"/>
            <w:vAlign w:val="top"/>
          </w:tcPr>
          <w:p w14:paraId="4EDECB0A">
            <w:pPr>
              <w:spacing w:line="275" w:lineRule="auto"/>
              <w:rPr>
                <w:rFonts w:ascii="Arial"/>
                <w:sz w:val="21"/>
              </w:rPr>
            </w:pPr>
          </w:p>
          <w:p w14:paraId="1073A42D">
            <w:pPr>
              <w:pStyle w:val="6"/>
              <w:spacing w:before="52"/>
              <w:ind w:left="320"/>
              <w:rPr>
                <w:sz w:val="16"/>
                <w:szCs w:val="16"/>
              </w:rPr>
            </w:pPr>
            <w:r>
              <w:rPr>
                <w:spacing w:val="-3"/>
                <w:sz w:val="16"/>
                <w:szCs w:val="16"/>
              </w:rPr>
              <w:t>7.20</w:t>
            </w:r>
          </w:p>
        </w:tc>
      </w:tr>
      <w:tr w14:paraId="74468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1" w:type="dxa"/>
            <w:vAlign w:val="top"/>
          </w:tcPr>
          <w:p w14:paraId="5B601A7E">
            <w:pPr>
              <w:pStyle w:val="6"/>
              <w:spacing w:before="223" w:line="241" w:lineRule="auto"/>
              <w:ind w:left="321"/>
              <w:rPr>
                <w:sz w:val="16"/>
                <w:szCs w:val="16"/>
              </w:rPr>
            </w:pPr>
            <w:r>
              <w:rPr>
                <w:spacing w:val="-9"/>
                <w:sz w:val="16"/>
                <w:szCs w:val="16"/>
              </w:rPr>
              <w:t>19</w:t>
            </w:r>
          </w:p>
        </w:tc>
        <w:tc>
          <w:tcPr>
            <w:tcW w:w="767" w:type="dxa"/>
            <w:vAlign w:val="top"/>
          </w:tcPr>
          <w:p w14:paraId="34C29E81">
            <w:pPr>
              <w:pStyle w:val="6"/>
              <w:spacing w:before="223" w:line="220" w:lineRule="auto"/>
              <w:ind w:left="146"/>
              <w:rPr>
                <w:sz w:val="16"/>
                <w:szCs w:val="16"/>
              </w:rPr>
            </w:pPr>
            <w:r>
              <w:rPr>
                <w:spacing w:val="-2"/>
                <w:sz w:val="16"/>
                <w:szCs w:val="16"/>
              </w:rPr>
              <w:t>石聿含</w:t>
            </w:r>
          </w:p>
        </w:tc>
        <w:tc>
          <w:tcPr>
            <w:tcW w:w="1825" w:type="dxa"/>
            <w:vAlign w:val="top"/>
          </w:tcPr>
          <w:p w14:paraId="17C0D9EB">
            <w:pPr>
              <w:pStyle w:val="6"/>
              <w:spacing w:before="223" w:line="220" w:lineRule="auto"/>
              <w:ind w:left="756"/>
              <w:rPr>
                <w:sz w:val="16"/>
                <w:szCs w:val="16"/>
              </w:rPr>
            </w:pPr>
            <w:r>
              <w:rPr>
                <w:spacing w:val="-4"/>
                <w:sz w:val="16"/>
                <w:szCs w:val="16"/>
              </w:rPr>
              <w:t>省培</w:t>
            </w:r>
          </w:p>
        </w:tc>
        <w:tc>
          <w:tcPr>
            <w:tcW w:w="2005" w:type="dxa"/>
            <w:vAlign w:val="top"/>
          </w:tcPr>
          <w:p w14:paraId="080EAEAA">
            <w:pPr>
              <w:pStyle w:val="6"/>
              <w:spacing w:before="223" w:line="220" w:lineRule="auto"/>
              <w:ind w:left="205"/>
              <w:rPr>
                <w:sz w:val="16"/>
                <w:szCs w:val="16"/>
              </w:rPr>
            </w:pPr>
            <w:r>
              <w:rPr>
                <w:spacing w:val="-1"/>
                <w:sz w:val="16"/>
                <w:szCs w:val="16"/>
              </w:rPr>
              <w:t>河南经贸职业技术学校</w:t>
            </w:r>
          </w:p>
        </w:tc>
        <w:tc>
          <w:tcPr>
            <w:tcW w:w="978" w:type="dxa"/>
            <w:vAlign w:val="top"/>
          </w:tcPr>
          <w:p w14:paraId="7619101A">
            <w:pPr>
              <w:pStyle w:val="6"/>
              <w:spacing w:before="223" w:line="220" w:lineRule="auto"/>
              <w:ind w:left="334"/>
              <w:rPr>
                <w:sz w:val="16"/>
                <w:szCs w:val="16"/>
              </w:rPr>
            </w:pPr>
            <w:r>
              <w:rPr>
                <w:spacing w:val="-4"/>
                <w:sz w:val="16"/>
                <w:szCs w:val="16"/>
              </w:rPr>
              <w:t>郑州</w:t>
            </w:r>
          </w:p>
        </w:tc>
        <w:tc>
          <w:tcPr>
            <w:tcW w:w="910" w:type="dxa"/>
            <w:vAlign w:val="top"/>
          </w:tcPr>
          <w:p w14:paraId="7C09D41A">
            <w:pPr>
              <w:pStyle w:val="6"/>
              <w:spacing w:before="223"/>
              <w:ind w:left="344"/>
              <w:rPr>
                <w:sz w:val="16"/>
                <w:szCs w:val="16"/>
              </w:rPr>
            </w:pPr>
            <w:r>
              <w:rPr>
                <w:spacing w:val="-3"/>
                <w:sz w:val="16"/>
                <w:szCs w:val="16"/>
              </w:rPr>
              <w:t>7.3</w:t>
            </w:r>
          </w:p>
        </w:tc>
        <w:tc>
          <w:tcPr>
            <w:tcW w:w="945" w:type="dxa"/>
            <w:vAlign w:val="top"/>
          </w:tcPr>
          <w:p w14:paraId="1658F26A">
            <w:pPr>
              <w:pStyle w:val="6"/>
              <w:spacing w:before="223"/>
              <w:ind w:left="320"/>
              <w:rPr>
                <w:sz w:val="16"/>
                <w:szCs w:val="16"/>
              </w:rPr>
            </w:pPr>
            <w:r>
              <w:rPr>
                <w:spacing w:val="-3"/>
                <w:sz w:val="16"/>
                <w:szCs w:val="16"/>
              </w:rPr>
              <w:t>7.19</w:t>
            </w:r>
          </w:p>
        </w:tc>
      </w:tr>
      <w:tr w14:paraId="4E73F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1" w:type="dxa"/>
            <w:vAlign w:val="top"/>
          </w:tcPr>
          <w:p w14:paraId="309753DC">
            <w:pPr>
              <w:pStyle w:val="6"/>
              <w:spacing w:before="223" w:line="241" w:lineRule="auto"/>
              <w:ind w:left="311"/>
              <w:rPr>
                <w:sz w:val="16"/>
                <w:szCs w:val="16"/>
              </w:rPr>
            </w:pPr>
            <w:r>
              <w:rPr>
                <w:spacing w:val="-4"/>
                <w:sz w:val="16"/>
                <w:szCs w:val="16"/>
              </w:rPr>
              <w:t>20</w:t>
            </w:r>
          </w:p>
        </w:tc>
        <w:tc>
          <w:tcPr>
            <w:tcW w:w="767" w:type="dxa"/>
            <w:vAlign w:val="top"/>
          </w:tcPr>
          <w:p w14:paraId="6624F00F">
            <w:pPr>
              <w:pStyle w:val="6"/>
              <w:spacing w:before="224" w:line="221" w:lineRule="auto"/>
              <w:ind w:left="226"/>
              <w:rPr>
                <w:sz w:val="16"/>
                <w:szCs w:val="16"/>
              </w:rPr>
            </w:pPr>
            <w:r>
              <w:rPr>
                <w:spacing w:val="-3"/>
                <w:sz w:val="16"/>
                <w:szCs w:val="16"/>
              </w:rPr>
              <w:t>王琰</w:t>
            </w:r>
          </w:p>
        </w:tc>
        <w:tc>
          <w:tcPr>
            <w:tcW w:w="1825" w:type="dxa"/>
            <w:vAlign w:val="top"/>
          </w:tcPr>
          <w:p w14:paraId="2A71B696">
            <w:pPr>
              <w:pStyle w:val="6"/>
              <w:spacing w:before="224" w:line="220" w:lineRule="auto"/>
              <w:ind w:left="756"/>
              <w:rPr>
                <w:sz w:val="16"/>
                <w:szCs w:val="16"/>
              </w:rPr>
            </w:pPr>
            <w:r>
              <w:rPr>
                <w:spacing w:val="-4"/>
                <w:sz w:val="16"/>
                <w:szCs w:val="16"/>
              </w:rPr>
              <w:t>省培</w:t>
            </w:r>
          </w:p>
        </w:tc>
        <w:tc>
          <w:tcPr>
            <w:tcW w:w="2005" w:type="dxa"/>
            <w:vAlign w:val="top"/>
          </w:tcPr>
          <w:p w14:paraId="314BC1B5">
            <w:pPr>
              <w:pStyle w:val="6"/>
              <w:spacing w:before="223" w:line="220" w:lineRule="auto"/>
              <w:ind w:left="527"/>
              <w:rPr>
                <w:sz w:val="16"/>
                <w:szCs w:val="16"/>
              </w:rPr>
            </w:pPr>
            <w:r>
              <w:rPr>
                <w:spacing w:val="-2"/>
                <w:sz w:val="16"/>
                <w:szCs w:val="16"/>
              </w:rPr>
              <w:t>郑州金融学院</w:t>
            </w:r>
          </w:p>
        </w:tc>
        <w:tc>
          <w:tcPr>
            <w:tcW w:w="978" w:type="dxa"/>
            <w:vAlign w:val="top"/>
          </w:tcPr>
          <w:p w14:paraId="14F1C778">
            <w:pPr>
              <w:pStyle w:val="6"/>
              <w:spacing w:before="223" w:line="220" w:lineRule="auto"/>
              <w:ind w:left="334"/>
              <w:rPr>
                <w:sz w:val="16"/>
                <w:szCs w:val="16"/>
              </w:rPr>
            </w:pPr>
            <w:r>
              <w:rPr>
                <w:spacing w:val="-4"/>
                <w:sz w:val="16"/>
                <w:szCs w:val="16"/>
              </w:rPr>
              <w:t>郑州</w:t>
            </w:r>
          </w:p>
        </w:tc>
        <w:tc>
          <w:tcPr>
            <w:tcW w:w="910" w:type="dxa"/>
            <w:vAlign w:val="top"/>
          </w:tcPr>
          <w:p w14:paraId="7AB0D086">
            <w:pPr>
              <w:pStyle w:val="6"/>
              <w:spacing w:before="224"/>
              <w:ind w:left="303"/>
              <w:rPr>
                <w:sz w:val="16"/>
                <w:szCs w:val="16"/>
              </w:rPr>
            </w:pPr>
            <w:r>
              <w:rPr>
                <w:spacing w:val="-3"/>
                <w:sz w:val="16"/>
                <w:szCs w:val="16"/>
              </w:rPr>
              <w:t>7.21</w:t>
            </w:r>
          </w:p>
        </w:tc>
        <w:tc>
          <w:tcPr>
            <w:tcW w:w="945" w:type="dxa"/>
            <w:vAlign w:val="top"/>
          </w:tcPr>
          <w:p w14:paraId="313D800F">
            <w:pPr>
              <w:pStyle w:val="6"/>
              <w:spacing w:before="224"/>
              <w:ind w:left="320"/>
              <w:rPr>
                <w:sz w:val="16"/>
                <w:szCs w:val="16"/>
              </w:rPr>
            </w:pPr>
            <w:r>
              <w:rPr>
                <w:spacing w:val="-3"/>
                <w:sz w:val="16"/>
                <w:szCs w:val="16"/>
              </w:rPr>
              <w:t>7.30</w:t>
            </w:r>
          </w:p>
        </w:tc>
      </w:tr>
      <w:tr w14:paraId="1F27F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1" w:type="dxa"/>
            <w:vAlign w:val="top"/>
          </w:tcPr>
          <w:p w14:paraId="173AB1A1">
            <w:pPr>
              <w:pStyle w:val="6"/>
              <w:spacing w:before="223" w:line="242" w:lineRule="auto"/>
              <w:ind w:left="311"/>
              <w:rPr>
                <w:sz w:val="16"/>
                <w:szCs w:val="16"/>
              </w:rPr>
            </w:pPr>
            <w:r>
              <w:rPr>
                <w:spacing w:val="-4"/>
                <w:sz w:val="16"/>
                <w:szCs w:val="16"/>
              </w:rPr>
              <w:t>21</w:t>
            </w:r>
          </w:p>
        </w:tc>
        <w:tc>
          <w:tcPr>
            <w:tcW w:w="767" w:type="dxa"/>
            <w:vAlign w:val="top"/>
          </w:tcPr>
          <w:p w14:paraId="34B7EFCA">
            <w:pPr>
              <w:pStyle w:val="6"/>
              <w:spacing w:before="224" w:line="220" w:lineRule="auto"/>
              <w:ind w:left="145"/>
              <w:rPr>
                <w:sz w:val="16"/>
                <w:szCs w:val="16"/>
              </w:rPr>
            </w:pPr>
            <w:r>
              <w:rPr>
                <w:spacing w:val="-2"/>
                <w:sz w:val="16"/>
                <w:szCs w:val="16"/>
              </w:rPr>
              <w:t>赵亚林</w:t>
            </w:r>
          </w:p>
        </w:tc>
        <w:tc>
          <w:tcPr>
            <w:tcW w:w="1825" w:type="dxa"/>
            <w:vAlign w:val="top"/>
          </w:tcPr>
          <w:p w14:paraId="1ACFCF41">
            <w:pPr>
              <w:pStyle w:val="6"/>
              <w:spacing w:before="224" w:line="220" w:lineRule="auto"/>
              <w:ind w:left="756"/>
              <w:rPr>
                <w:sz w:val="16"/>
                <w:szCs w:val="16"/>
              </w:rPr>
            </w:pPr>
            <w:r>
              <w:rPr>
                <w:spacing w:val="-4"/>
                <w:sz w:val="16"/>
                <w:szCs w:val="16"/>
              </w:rPr>
              <w:t>省培</w:t>
            </w:r>
          </w:p>
        </w:tc>
        <w:tc>
          <w:tcPr>
            <w:tcW w:w="2005" w:type="dxa"/>
            <w:vAlign w:val="top"/>
          </w:tcPr>
          <w:p w14:paraId="5070229E">
            <w:pPr>
              <w:pStyle w:val="6"/>
              <w:spacing w:before="223" w:line="221" w:lineRule="auto"/>
              <w:ind w:left="366"/>
              <w:rPr>
                <w:sz w:val="16"/>
                <w:szCs w:val="16"/>
              </w:rPr>
            </w:pPr>
            <w:r>
              <w:rPr>
                <w:spacing w:val="-1"/>
                <w:sz w:val="16"/>
                <w:szCs w:val="16"/>
              </w:rPr>
              <w:t>河南经贸职业学院</w:t>
            </w:r>
          </w:p>
        </w:tc>
        <w:tc>
          <w:tcPr>
            <w:tcW w:w="978" w:type="dxa"/>
            <w:vAlign w:val="top"/>
          </w:tcPr>
          <w:p w14:paraId="359A1C2D">
            <w:pPr>
              <w:pStyle w:val="6"/>
              <w:spacing w:before="223" w:line="220" w:lineRule="auto"/>
              <w:ind w:left="334"/>
              <w:rPr>
                <w:sz w:val="16"/>
                <w:szCs w:val="16"/>
              </w:rPr>
            </w:pPr>
            <w:r>
              <w:rPr>
                <w:spacing w:val="-4"/>
                <w:sz w:val="16"/>
                <w:szCs w:val="16"/>
              </w:rPr>
              <w:t>郑州</w:t>
            </w:r>
          </w:p>
        </w:tc>
        <w:tc>
          <w:tcPr>
            <w:tcW w:w="910" w:type="dxa"/>
            <w:vAlign w:val="top"/>
          </w:tcPr>
          <w:p w14:paraId="55F5B8CD">
            <w:pPr>
              <w:pStyle w:val="6"/>
              <w:spacing w:before="223"/>
              <w:ind w:left="301"/>
              <w:rPr>
                <w:sz w:val="16"/>
                <w:szCs w:val="16"/>
              </w:rPr>
            </w:pPr>
            <w:r>
              <w:rPr>
                <w:spacing w:val="-2"/>
                <w:sz w:val="16"/>
                <w:szCs w:val="16"/>
              </w:rPr>
              <w:t>6.26</w:t>
            </w:r>
          </w:p>
        </w:tc>
        <w:tc>
          <w:tcPr>
            <w:tcW w:w="945" w:type="dxa"/>
            <w:vAlign w:val="top"/>
          </w:tcPr>
          <w:p w14:paraId="5F162BF3">
            <w:pPr>
              <w:pStyle w:val="6"/>
              <w:spacing w:before="223"/>
              <w:ind w:left="360"/>
              <w:rPr>
                <w:sz w:val="16"/>
                <w:szCs w:val="16"/>
              </w:rPr>
            </w:pPr>
            <w:r>
              <w:rPr>
                <w:spacing w:val="-3"/>
                <w:sz w:val="16"/>
                <w:szCs w:val="16"/>
              </w:rPr>
              <w:t>7.6</w:t>
            </w:r>
          </w:p>
        </w:tc>
      </w:tr>
      <w:tr w14:paraId="45A98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1" w:type="dxa"/>
            <w:vAlign w:val="top"/>
          </w:tcPr>
          <w:p w14:paraId="0297E4F2">
            <w:pPr>
              <w:pStyle w:val="6"/>
              <w:spacing w:before="225" w:line="242" w:lineRule="auto"/>
              <w:ind w:left="311"/>
              <w:rPr>
                <w:sz w:val="16"/>
                <w:szCs w:val="16"/>
              </w:rPr>
            </w:pPr>
            <w:r>
              <w:rPr>
                <w:spacing w:val="-4"/>
                <w:sz w:val="16"/>
                <w:szCs w:val="16"/>
              </w:rPr>
              <w:t>22</w:t>
            </w:r>
          </w:p>
        </w:tc>
        <w:tc>
          <w:tcPr>
            <w:tcW w:w="767" w:type="dxa"/>
            <w:vAlign w:val="top"/>
          </w:tcPr>
          <w:p w14:paraId="0DFAAE2E">
            <w:pPr>
              <w:pStyle w:val="6"/>
              <w:spacing w:before="225" w:line="221" w:lineRule="auto"/>
              <w:ind w:left="147"/>
              <w:rPr>
                <w:sz w:val="16"/>
                <w:szCs w:val="16"/>
              </w:rPr>
            </w:pPr>
            <w:r>
              <w:rPr>
                <w:spacing w:val="-2"/>
                <w:sz w:val="16"/>
                <w:szCs w:val="16"/>
              </w:rPr>
              <w:t>王若岚</w:t>
            </w:r>
          </w:p>
        </w:tc>
        <w:tc>
          <w:tcPr>
            <w:tcW w:w="1825" w:type="dxa"/>
            <w:vAlign w:val="top"/>
          </w:tcPr>
          <w:p w14:paraId="199A3FF1">
            <w:pPr>
              <w:pStyle w:val="6"/>
              <w:spacing w:before="226" w:line="220" w:lineRule="auto"/>
              <w:ind w:left="756"/>
              <w:rPr>
                <w:sz w:val="16"/>
                <w:szCs w:val="16"/>
              </w:rPr>
            </w:pPr>
            <w:r>
              <w:rPr>
                <w:spacing w:val="-4"/>
                <w:sz w:val="16"/>
                <w:szCs w:val="16"/>
              </w:rPr>
              <w:t>省培</w:t>
            </w:r>
          </w:p>
        </w:tc>
        <w:tc>
          <w:tcPr>
            <w:tcW w:w="2005" w:type="dxa"/>
            <w:vAlign w:val="top"/>
          </w:tcPr>
          <w:p w14:paraId="4AB5F3FE">
            <w:pPr>
              <w:pStyle w:val="6"/>
              <w:spacing w:before="225" w:line="220" w:lineRule="auto"/>
              <w:ind w:left="448"/>
              <w:rPr>
                <w:sz w:val="16"/>
                <w:szCs w:val="16"/>
              </w:rPr>
            </w:pPr>
            <w:r>
              <w:rPr>
                <w:spacing w:val="-2"/>
                <w:sz w:val="16"/>
                <w:szCs w:val="16"/>
              </w:rPr>
              <w:t>郑州市金融学校</w:t>
            </w:r>
          </w:p>
        </w:tc>
        <w:tc>
          <w:tcPr>
            <w:tcW w:w="978" w:type="dxa"/>
            <w:vAlign w:val="top"/>
          </w:tcPr>
          <w:p w14:paraId="303CD8EF">
            <w:pPr>
              <w:pStyle w:val="6"/>
              <w:spacing w:before="225" w:line="220" w:lineRule="auto"/>
              <w:ind w:left="334"/>
              <w:rPr>
                <w:sz w:val="16"/>
                <w:szCs w:val="16"/>
              </w:rPr>
            </w:pPr>
            <w:r>
              <w:rPr>
                <w:spacing w:val="-4"/>
                <w:sz w:val="16"/>
                <w:szCs w:val="16"/>
              </w:rPr>
              <w:t>郑州</w:t>
            </w:r>
          </w:p>
        </w:tc>
        <w:tc>
          <w:tcPr>
            <w:tcW w:w="910" w:type="dxa"/>
            <w:vAlign w:val="top"/>
          </w:tcPr>
          <w:p w14:paraId="053BEAD5">
            <w:pPr>
              <w:pStyle w:val="6"/>
              <w:spacing w:before="225"/>
              <w:ind w:left="303"/>
              <w:rPr>
                <w:sz w:val="16"/>
                <w:szCs w:val="16"/>
              </w:rPr>
            </w:pPr>
            <w:r>
              <w:rPr>
                <w:spacing w:val="-3"/>
                <w:sz w:val="16"/>
                <w:szCs w:val="16"/>
              </w:rPr>
              <w:t>7.21</w:t>
            </w:r>
          </w:p>
        </w:tc>
        <w:tc>
          <w:tcPr>
            <w:tcW w:w="945" w:type="dxa"/>
            <w:vAlign w:val="top"/>
          </w:tcPr>
          <w:p w14:paraId="097585F2">
            <w:pPr>
              <w:pStyle w:val="6"/>
              <w:spacing w:before="225"/>
              <w:ind w:left="320"/>
              <w:rPr>
                <w:sz w:val="16"/>
                <w:szCs w:val="16"/>
              </w:rPr>
            </w:pPr>
            <w:r>
              <w:rPr>
                <w:spacing w:val="-3"/>
                <w:sz w:val="16"/>
                <w:szCs w:val="16"/>
              </w:rPr>
              <w:t>7.30</w:t>
            </w:r>
          </w:p>
        </w:tc>
      </w:tr>
      <w:tr w14:paraId="5BC4D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1" w:type="dxa"/>
            <w:vAlign w:val="top"/>
          </w:tcPr>
          <w:p w14:paraId="40A6E271">
            <w:pPr>
              <w:pStyle w:val="6"/>
              <w:spacing w:before="225" w:line="241" w:lineRule="auto"/>
              <w:ind w:left="311"/>
              <w:rPr>
                <w:sz w:val="16"/>
                <w:szCs w:val="16"/>
              </w:rPr>
            </w:pPr>
            <w:r>
              <w:rPr>
                <w:spacing w:val="-4"/>
                <w:sz w:val="16"/>
                <w:szCs w:val="16"/>
              </w:rPr>
              <w:t>23</w:t>
            </w:r>
          </w:p>
        </w:tc>
        <w:tc>
          <w:tcPr>
            <w:tcW w:w="767" w:type="dxa"/>
            <w:vAlign w:val="top"/>
          </w:tcPr>
          <w:p w14:paraId="7A0024D3">
            <w:pPr>
              <w:pStyle w:val="6"/>
              <w:spacing w:before="225" w:line="220" w:lineRule="auto"/>
              <w:ind w:left="149"/>
              <w:rPr>
                <w:sz w:val="16"/>
                <w:szCs w:val="16"/>
              </w:rPr>
            </w:pPr>
            <w:r>
              <w:rPr>
                <w:spacing w:val="-3"/>
                <w:sz w:val="16"/>
                <w:szCs w:val="16"/>
              </w:rPr>
              <w:t>张梦菲</w:t>
            </w:r>
          </w:p>
        </w:tc>
        <w:tc>
          <w:tcPr>
            <w:tcW w:w="1825" w:type="dxa"/>
            <w:vAlign w:val="top"/>
          </w:tcPr>
          <w:p w14:paraId="134DA659">
            <w:pPr>
              <w:pStyle w:val="6"/>
              <w:spacing w:before="225" w:line="220" w:lineRule="auto"/>
              <w:ind w:left="756"/>
              <w:rPr>
                <w:sz w:val="16"/>
                <w:szCs w:val="16"/>
              </w:rPr>
            </w:pPr>
            <w:r>
              <w:rPr>
                <w:spacing w:val="-4"/>
                <w:sz w:val="16"/>
                <w:szCs w:val="16"/>
              </w:rPr>
              <w:t>省培</w:t>
            </w:r>
          </w:p>
        </w:tc>
        <w:tc>
          <w:tcPr>
            <w:tcW w:w="2005" w:type="dxa"/>
            <w:vAlign w:val="top"/>
          </w:tcPr>
          <w:p w14:paraId="056A165F">
            <w:pPr>
              <w:pStyle w:val="6"/>
              <w:spacing w:before="225" w:line="221" w:lineRule="auto"/>
              <w:ind w:left="366"/>
              <w:rPr>
                <w:sz w:val="16"/>
                <w:szCs w:val="16"/>
              </w:rPr>
            </w:pPr>
            <w:r>
              <w:rPr>
                <w:spacing w:val="-1"/>
                <w:sz w:val="16"/>
                <w:szCs w:val="16"/>
              </w:rPr>
              <w:t>河南经贸职业学院</w:t>
            </w:r>
          </w:p>
        </w:tc>
        <w:tc>
          <w:tcPr>
            <w:tcW w:w="978" w:type="dxa"/>
            <w:vAlign w:val="top"/>
          </w:tcPr>
          <w:p w14:paraId="1D872CED">
            <w:pPr>
              <w:pStyle w:val="6"/>
              <w:spacing w:before="225" w:line="220" w:lineRule="auto"/>
              <w:ind w:left="334"/>
              <w:rPr>
                <w:sz w:val="16"/>
                <w:szCs w:val="16"/>
              </w:rPr>
            </w:pPr>
            <w:r>
              <w:rPr>
                <w:spacing w:val="-4"/>
                <w:sz w:val="16"/>
                <w:szCs w:val="16"/>
              </w:rPr>
              <w:t>郑州</w:t>
            </w:r>
          </w:p>
        </w:tc>
        <w:tc>
          <w:tcPr>
            <w:tcW w:w="910" w:type="dxa"/>
            <w:vAlign w:val="top"/>
          </w:tcPr>
          <w:p w14:paraId="13787259">
            <w:pPr>
              <w:pStyle w:val="6"/>
              <w:spacing w:before="225"/>
              <w:ind w:left="301"/>
              <w:rPr>
                <w:sz w:val="16"/>
                <w:szCs w:val="16"/>
              </w:rPr>
            </w:pPr>
            <w:r>
              <w:rPr>
                <w:spacing w:val="-2"/>
                <w:sz w:val="16"/>
                <w:szCs w:val="16"/>
              </w:rPr>
              <w:t>6.26</w:t>
            </w:r>
          </w:p>
        </w:tc>
        <w:tc>
          <w:tcPr>
            <w:tcW w:w="945" w:type="dxa"/>
            <w:vAlign w:val="top"/>
          </w:tcPr>
          <w:p w14:paraId="629F9705">
            <w:pPr>
              <w:pStyle w:val="6"/>
              <w:spacing w:before="225"/>
              <w:ind w:left="360"/>
              <w:rPr>
                <w:sz w:val="16"/>
                <w:szCs w:val="16"/>
              </w:rPr>
            </w:pPr>
            <w:r>
              <w:rPr>
                <w:spacing w:val="-3"/>
                <w:sz w:val="16"/>
                <w:szCs w:val="16"/>
              </w:rPr>
              <w:t>7.6</w:t>
            </w:r>
          </w:p>
        </w:tc>
      </w:tr>
      <w:tr w14:paraId="53D43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1" w:type="dxa"/>
            <w:vAlign w:val="top"/>
          </w:tcPr>
          <w:p w14:paraId="58DE7C36">
            <w:pPr>
              <w:pStyle w:val="6"/>
              <w:spacing w:before="224" w:line="242" w:lineRule="auto"/>
              <w:ind w:left="311"/>
              <w:rPr>
                <w:sz w:val="16"/>
                <w:szCs w:val="16"/>
              </w:rPr>
            </w:pPr>
            <w:r>
              <w:rPr>
                <w:spacing w:val="-4"/>
                <w:sz w:val="16"/>
                <w:szCs w:val="16"/>
              </w:rPr>
              <w:t>24</w:t>
            </w:r>
          </w:p>
        </w:tc>
        <w:tc>
          <w:tcPr>
            <w:tcW w:w="767" w:type="dxa"/>
            <w:vAlign w:val="top"/>
          </w:tcPr>
          <w:p w14:paraId="69C1599B">
            <w:pPr>
              <w:pStyle w:val="6"/>
              <w:spacing w:before="225" w:line="220" w:lineRule="auto"/>
              <w:ind w:left="147"/>
              <w:rPr>
                <w:sz w:val="16"/>
                <w:szCs w:val="16"/>
              </w:rPr>
            </w:pPr>
            <w:r>
              <w:rPr>
                <w:spacing w:val="-2"/>
                <w:sz w:val="16"/>
                <w:szCs w:val="16"/>
              </w:rPr>
              <w:t>王真真</w:t>
            </w:r>
          </w:p>
        </w:tc>
        <w:tc>
          <w:tcPr>
            <w:tcW w:w="1825" w:type="dxa"/>
            <w:vAlign w:val="top"/>
          </w:tcPr>
          <w:p w14:paraId="27F804DA">
            <w:pPr>
              <w:pStyle w:val="6"/>
              <w:spacing w:before="225" w:line="220" w:lineRule="auto"/>
              <w:ind w:left="756"/>
              <w:rPr>
                <w:sz w:val="16"/>
                <w:szCs w:val="16"/>
              </w:rPr>
            </w:pPr>
            <w:r>
              <w:rPr>
                <w:spacing w:val="-4"/>
                <w:sz w:val="16"/>
                <w:szCs w:val="16"/>
              </w:rPr>
              <w:t>省培</w:t>
            </w:r>
          </w:p>
        </w:tc>
        <w:tc>
          <w:tcPr>
            <w:tcW w:w="2005" w:type="dxa"/>
            <w:vAlign w:val="top"/>
          </w:tcPr>
          <w:p w14:paraId="22F82FD0">
            <w:pPr>
              <w:pStyle w:val="6"/>
              <w:spacing w:before="225" w:line="221" w:lineRule="auto"/>
              <w:ind w:left="366"/>
              <w:rPr>
                <w:sz w:val="16"/>
                <w:szCs w:val="16"/>
              </w:rPr>
            </w:pPr>
            <w:r>
              <w:rPr>
                <w:spacing w:val="-1"/>
                <w:sz w:val="16"/>
                <w:szCs w:val="16"/>
              </w:rPr>
              <w:t>河南经贸职业学院</w:t>
            </w:r>
          </w:p>
        </w:tc>
        <w:tc>
          <w:tcPr>
            <w:tcW w:w="978" w:type="dxa"/>
            <w:vAlign w:val="top"/>
          </w:tcPr>
          <w:p w14:paraId="05D6AAF1">
            <w:pPr>
              <w:pStyle w:val="6"/>
              <w:spacing w:before="224" w:line="220" w:lineRule="auto"/>
              <w:ind w:left="334"/>
              <w:rPr>
                <w:sz w:val="16"/>
                <w:szCs w:val="16"/>
              </w:rPr>
            </w:pPr>
            <w:r>
              <w:rPr>
                <w:spacing w:val="-4"/>
                <w:sz w:val="16"/>
                <w:szCs w:val="16"/>
              </w:rPr>
              <w:t>郑州</w:t>
            </w:r>
          </w:p>
        </w:tc>
        <w:tc>
          <w:tcPr>
            <w:tcW w:w="910" w:type="dxa"/>
            <w:vAlign w:val="top"/>
          </w:tcPr>
          <w:p w14:paraId="79AFE243">
            <w:pPr>
              <w:pStyle w:val="6"/>
              <w:spacing w:before="224"/>
              <w:ind w:left="301"/>
              <w:rPr>
                <w:sz w:val="16"/>
                <w:szCs w:val="16"/>
              </w:rPr>
            </w:pPr>
            <w:r>
              <w:rPr>
                <w:spacing w:val="-2"/>
                <w:sz w:val="16"/>
                <w:szCs w:val="16"/>
              </w:rPr>
              <w:t>6.26</w:t>
            </w:r>
          </w:p>
        </w:tc>
        <w:tc>
          <w:tcPr>
            <w:tcW w:w="945" w:type="dxa"/>
            <w:vAlign w:val="top"/>
          </w:tcPr>
          <w:p w14:paraId="008A915C">
            <w:pPr>
              <w:pStyle w:val="6"/>
              <w:spacing w:before="224"/>
              <w:ind w:left="360"/>
              <w:rPr>
                <w:sz w:val="16"/>
                <w:szCs w:val="16"/>
              </w:rPr>
            </w:pPr>
            <w:r>
              <w:rPr>
                <w:spacing w:val="-3"/>
                <w:sz w:val="16"/>
                <w:szCs w:val="16"/>
              </w:rPr>
              <w:t>7.6</w:t>
            </w:r>
          </w:p>
        </w:tc>
      </w:tr>
      <w:tr w14:paraId="6DFB7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1" w:type="dxa"/>
            <w:vAlign w:val="top"/>
          </w:tcPr>
          <w:p w14:paraId="05194316">
            <w:pPr>
              <w:pStyle w:val="6"/>
              <w:spacing w:before="224" w:line="241" w:lineRule="auto"/>
              <w:ind w:left="311"/>
              <w:rPr>
                <w:sz w:val="16"/>
                <w:szCs w:val="16"/>
              </w:rPr>
            </w:pPr>
            <w:r>
              <w:rPr>
                <w:spacing w:val="-4"/>
                <w:sz w:val="16"/>
                <w:szCs w:val="16"/>
              </w:rPr>
              <w:t>25</w:t>
            </w:r>
          </w:p>
        </w:tc>
        <w:tc>
          <w:tcPr>
            <w:tcW w:w="767" w:type="dxa"/>
            <w:vAlign w:val="top"/>
          </w:tcPr>
          <w:p w14:paraId="777883A5">
            <w:pPr>
              <w:pStyle w:val="6"/>
              <w:spacing w:before="224" w:line="221" w:lineRule="auto"/>
              <w:ind w:left="224"/>
              <w:rPr>
                <w:sz w:val="16"/>
                <w:szCs w:val="16"/>
              </w:rPr>
            </w:pPr>
            <w:r>
              <w:rPr>
                <w:spacing w:val="-2"/>
                <w:sz w:val="16"/>
                <w:szCs w:val="16"/>
              </w:rPr>
              <w:t>刘洋</w:t>
            </w:r>
          </w:p>
        </w:tc>
        <w:tc>
          <w:tcPr>
            <w:tcW w:w="1825" w:type="dxa"/>
            <w:vAlign w:val="top"/>
          </w:tcPr>
          <w:p w14:paraId="313FBACC">
            <w:pPr>
              <w:pStyle w:val="6"/>
              <w:spacing w:before="224" w:line="220" w:lineRule="auto"/>
              <w:ind w:left="756"/>
              <w:rPr>
                <w:sz w:val="16"/>
                <w:szCs w:val="16"/>
              </w:rPr>
            </w:pPr>
            <w:r>
              <w:rPr>
                <w:spacing w:val="-4"/>
                <w:sz w:val="16"/>
                <w:szCs w:val="16"/>
              </w:rPr>
              <w:t>省培</w:t>
            </w:r>
          </w:p>
        </w:tc>
        <w:tc>
          <w:tcPr>
            <w:tcW w:w="2005" w:type="dxa"/>
            <w:vAlign w:val="top"/>
          </w:tcPr>
          <w:p w14:paraId="3F75E494">
            <w:pPr>
              <w:pStyle w:val="6"/>
              <w:spacing w:before="224" w:line="220" w:lineRule="auto"/>
              <w:ind w:left="126"/>
              <w:rPr>
                <w:sz w:val="16"/>
                <w:szCs w:val="16"/>
              </w:rPr>
            </w:pPr>
            <w:r>
              <w:rPr>
                <w:spacing w:val="-1"/>
                <w:sz w:val="16"/>
                <w:szCs w:val="16"/>
              </w:rPr>
              <w:t>平顶山工业职业技术学院</w:t>
            </w:r>
          </w:p>
        </w:tc>
        <w:tc>
          <w:tcPr>
            <w:tcW w:w="978" w:type="dxa"/>
            <w:vAlign w:val="top"/>
          </w:tcPr>
          <w:p w14:paraId="0AD8243A">
            <w:pPr>
              <w:pStyle w:val="6"/>
              <w:spacing w:before="224" w:line="220" w:lineRule="auto"/>
              <w:ind w:left="252"/>
              <w:rPr>
                <w:sz w:val="16"/>
                <w:szCs w:val="16"/>
              </w:rPr>
            </w:pPr>
            <w:r>
              <w:rPr>
                <w:spacing w:val="-2"/>
                <w:sz w:val="16"/>
                <w:szCs w:val="16"/>
              </w:rPr>
              <w:t>平顶山</w:t>
            </w:r>
          </w:p>
        </w:tc>
        <w:tc>
          <w:tcPr>
            <w:tcW w:w="910" w:type="dxa"/>
            <w:vAlign w:val="top"/>
          </w:tcPr>
          <w:p w14:paraId="4408154C">
            <w:pPr>
              <w:pStyle w:val="6"/>
              <w:spacing w:before="224"/>
              <w:ind w:left="344"/>
              <w:rPr>
                <w:sz w:val="16"/>
                <w:szCs w:val="16"/>
              </w:rPr>
            </w:pPr>
            <w:r>
              <w:rPr>
                <w:spacing w:val="-3"/>
                <w:sz w:val="16"/>
                <w:szCs w:val="16"/>
              </w:rPr>
              <w:t>7.9</w:t>
            </w:r>
          </w:p>
        </w:tc>
        <w:tc>
          <w:tcPr>
            <w:tcW w:w="945" w:type="dxa"/>
            <w:vAlign w:val="top"/>
          </w:tcPr>
          <w:p w14:paraId="59A7582D">
            <w:pPr>
              <w:pStyle w:val="6"/>
              <w:spacing w:before="224"/>
              <w:ind w:left="320"/>
              <w:rPr>
                <w:sz w:val="16"/>
                <w:szCs w:val="16"/>
              </w:rPr>
            </w:pPr>
            <w:r>
              <w:rPr>
                <w:spacing w:val="-3"/>
                <w:sz w:val="16"/>
                <w:szCs w:val="16"/>
              </w:rPr>
              <w:t>7.23</w:t>
            </w:r>
          </w:p>
        </w:tc>
      </w:tr>
      <w:tr w14:paraId="4E425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71" w:type="dxa"/>
            <w:vAlign w:val="top"/>
          </w:tcPr>
          <w:p w14:paraId="5A552524">
            <w:pPr>
              <w:pStyle w:val="6"/>
              <w:spacing w:before="223" w:line="241" w:lineRule="auto"/>
              <w:ind w:left="311"/>
              <w:rPr>
                <w:sz w:val="16"/>
                <w:szCs w:val="16"/>
              </w:rPr>
            </w:pPr>
            <w:r>
              <w:rPr>
                <w:spacing w:val="-4"/>
                <w:sz w:val="16"/>
                <w:szCs w:val="16"/>
              </w:rPr>
              <w:t>26</w:t>
            </w:r>
          </w:p>
        </w:tc>
        <w:tc>
          <w:tcPr>
            <w:tcW w:w="767" w:type="dxa"/>
            <w:vAlign w:val="top"/>
          </w:tcPr>
          <w:p w14:paraId="1479B4EC">
            <w:pPr>
              <w:pStyle w:val="6"/>
              <w:spacing w:before="224" w:line="220" w:lineRule="auto"/>
              <w:ind w:left="146"/>
              <w:rPr>
                <w:sz w:val="16"/>
                <w:szCs w:val="16"/>
              </w:rPr>
            </w:pPr>
            <w:r>
              <w:rPr>
                <w:spacing w:val="-2"/>
                <w:sz w:val="16"/>
                <w:szCs w:val="16"/>
              </w:rPr>
              <w:t>冀鸿鹄</w:t>
            </w:r>
          </w:p>
        </w:tc>
        <w:tc>
          <w:tcPr>
            <w:tcW w:w="1825" w:type="dxa"/>
            <w:vAlign w:val="top"/>
          </w:tcPr>
          <w:p w14:paraId="74FC54C8">
            <w:pPr>
              <w:pStyle w:val="6"/>
              <w:spacing w:before="224" w:line="220" w:lineRule="auto"/>
              <w:ind w:left="756"/>
              <w:rPr>
                <w:sz w:val="16"/>
                <w:szCs w:val="16"/>
              </w:rPr>
            </w:pPr>
            <w:r>
              <w:rPr>
                <w:spacing w:val="-4"/>
                <w:sz w:val="16"/>
                <w:szCs w:val="16"/>
              </w:rPr>
              <w:t>省培</w:t>
            </w:r>
          </w:p>
        </w:tc>
        <w:tc>
          <w:tcPr>
            <w:tcW w:w="2005" w:type="dxa"/>
            <w:vAlign w:val="top"/>
          </w:tcPr>
          <w:p w14:paraId="2FA7A204">
            <w:pPr>
              <w:pStyle w:val="6"/>
              <w:spacing w:before="224" w:line="220" w:lineRule="auto"/>
              <w:ind w:left="205"/>
              <w:rPr>
                <w:sz w:val="16"/>
                <w:szCs w:val="16"/>
              </w:rPr>
            </w:pPr>
            <w:r>
              <w:rPr>
                <w:spacing w:val="-1"/>
                <w:sz w:val="16"/>
                <w:szCs w:val="16"/>
              </w:rPr>
              <w:t>河南交通职业技术学院</w:t>
            </w:r>
          </w:p>
        </w:tc>
        <w:tc>
          <w:tcPr>
            <w:tcW w:w="978" w:type="dxa"/>
            <w:vAlign w:val="top"/>
          </w:tcPr>
          <w:p w14:paraId="421AB480">
            <w:pPr>
              <w:pStyle w:val="6"/>
              <w:spacing w:before="223" w:line="220" w:lineRule="auto"/>
              <w:ind w:left="334"/>
              <w:rPr>
                <w:sz w:val="16"/>
                <w:szCs w:val="16"/>
              </w:rPr>
            </w:pPr>
            <w:r>
              <w:rPr>
                <w:spacing w:val="-4"/>
                <w:sz w:val="16"/>
                <w:szCs w:val="16"/>
              </w:rPr>
              <w:t>郑州</w:t>
            </w:r>
          </w:p>
        </w:tc>
        <w:tc>
          <w:tcPr>
            <w:tcW w:w="910" w:type="dxa"/>
            <w:vAlign w:val="top"/>
          </w:tcPr>
          <w:p w14:paraId="77D235BC">
            <w:pPr>
              <w:pStyle w:val="6"/>
              <w:spacing w:before="224"/>
              <w:ind w:left="303"/>
              <w:rPr>
                <w:sz w:val="16"/>
                <w:szCs w:val="16"/>
              </w:rPr>
            </w:pPr>
            <w:r>
              <w:rPr>
                <w:spacing w:val="-3"/>
                <w:sz w:val="16"/>
                <w:szCs w:val="16"/>
              </w:rPr>
              <w:t>7.23</w:t>
            </w:r>
          </w:p>
        </w:tc>
        <w:tc>
          <w:tcPr>
            <w:tcW w:w="945" w:type="dxa"/>
            <w:vAlign w:val="top"/>
          </w:tcPr>
          <w:p w14:paraId="5939FB00">
            <w:pPr>
              <w:pStyle w:val="6"/>
              <w:spacing w:before="224"/>
              <w:ind w:left="357"/>
              <w:rPr>
                <w:sz w:val="16"/>
                <w:szCs w:val="16"/>
              </w:rPr>
            </w:pPr>
            <w:r>
              <w:rPr>
                <w:spacing w:val="-2"/>
                <w:sz w:val="16"/>
                <w:szCs w:val="16"/>
              </w:rPr>
              <w:t>8.7</w:t>
            </w:r>
          </w:p>
        </w:tc>
      </w:tr>
    </w:tbl>
    <w:p w14:paraId="5DD7C819">
      <w:pPr>
        <w:pStyle w:val="2"/>
      </w:pPr>
    </w:p>
    <w:p w14:paraId="50C2D0A6">
      <w:pPr>
        <w:sectPr>
          <w:footerReference r:id="rId59" w:type="default"/>
          <w:pgSz w:w="11906" w:h="16839"/>
          <w:pgMar w:top="1431" w:right="1785" w:bottom="1152" w:left="1772" w:header="0" w:footer="987" w:gutter="0"/>
          <w:cols w:space="720" w:num="1"/>
        </w:sectPr>
      </w:pPr>
    </w:p>
    <w:p w14:paraId="0787735E">
      <w:pPr>
        <w:spacing w:line="91" w:lineRule="auto"/>
        <w:rPr>
          <w:rFonts w:ascii="Arial"/>
          <w:sz w:val="2"/>
        </w:rPr>
      </w:pPr>
    </w:p>
    <w:tbl>
      <w:tblPr>
        <w:tblStyle w:val="5"/>
        <w:tblW w:w="82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1"/>
        <w:gridCol w:w="767"/>
        <w:gridCol w:w="1825"/>
        <w:gridCol w:w="2005"/>
        <w:gridCol w:w="978"/>
        <w:gridCol w:w="910"/>
        <w:gridCol w:w="945"/>
      </w:tblGrid>
      <w:tr w14:paraId="0CF06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1" w:type="dxa"/>
            <w:vAlign w:val="top"/>
          </w:tcPr>
          <w:p w14:paraId="32A65B53">
            <w:pPr>
              <w:pStyle w:val="6"/>
              <w:spacing w:before="224" w:line="241" w:lineRule="auto"/>
              <w:ind w:left="311"/>
              <w:rPr>
                <w:sz w:val="16"/>
                <w:szCs w:val="16"/>
              </w:rPr>
            </w:pPr>
            <w:r>
              <w:rPr>
                <w:spacing w:val="-4"/>
                <w:sz w:val="16"/>
                <w:szCs w:val="16"/>
              </w:rPr>
              <w:t>27</w:t>
            </w:r>
          </w:p>
        </w:tc>
        <w:tc>
          <w:tcPr>
            <w:tcW w:w="767" w:type="dxa"/>
            <w:vAlign w:val="top"/>
          </w:tcPr>
          <w:p w14:paraId="4BF08F7C">
            <w:pPr>
              <w:pStyle w:val="6"/>
              <w:spacing w:before="225" w:line="221" w:lineRule="auto"/>
              <w:ind w:left="225"/>
              <w:rPr>
                <w:sz w:val="16"/>
                <w:szCs w:val="16"/>
              </w:rPr>
            </w:pPr>
            <w:r>
              <w:rPr>
                <w:spacing w:val="-3"/>
                <w:sz w:val="16"/>
                <w:szCs w:val="16"/>
              </w:rPr>
              <w:t>宋娣</w:t>
            </w:r>
          </w:p>
        </w:tc>
        <w:tc>
          <w:tcPr>
            <w:tcW w:w="1825" w:type="dxa"/>
            <w:vAlign w:val="top"/>
          </w:tcPr>
          <w:p w14:paraId="6E751DC1">
            <w:pPr>
              <w:pStyle w:val="6"/>
              <w:spacing w:before="225" w:line="220" w:lineRule="auto"/>
              <w:ind w:left="756"/>
              <w:rPr>
                <w:sz w:val="16"/>
                <w:szCs w:val="16"/>
              </w:rPr>
            </w:pPr>
            <w:r>
              <w:rPr>
                <w:spacing w:val="-4"/>
                <w:sz w:val="16"/>
                <w:szCs w:val="16"/>
              </w:rPr>
              <w:t>省培</w:t>
            </w:r>
          </w:p>
        </w:tc>
        <w:tc>
          <w:tcPr>
            <w:tcW w:w="2005" w:type="dxa"/>
            <w:vAlign w:val="top"/>
          </w:tcPr>
          <w:p w14:paraId="76B0FD2B">
            <w:pPr>
              <w:pStyle w:val="6"/>
              <w:spacing w:before="224" w:line="220" w:lineRule="auto"/>
              <w:ind w:left="524"/>
              <w:rPr>
                <w:sz w:val="16"/>
                <w:szCs w:val="16"/>
              </w:rPr>
            </w:pPr>
            <w:r>
              <w:rPr>
                <w:spacing w:val="-1"/>
                <w:sz w:val="16"/>
                <w:szCs w:val="16"/>
              </w:rPr>
              <w:t>河南科技学院</w:t>
            </w:r>
          </w:p>
        </w:tc>
        <w:tc>
          <w:tcPr>
            <w:tcW w:w="978" w:type="dxa"/>
            <w:vAlign w:val="top"/>
          </w:tcPr>
          <w:p w14:paraId="7E89580C">
            <w:pPr>
              <w:pStyle w:val="6"/>
              <w:spacing w:before="225" w:line="221" w:lineRule="auto"/>
              <w:ind w:left="332"/>
              <w:rPr>
                <w:sz w:val="16"/>
                <w:szCs w:val="16"/>
              </w:rPr>
            </w:pPr>
            <w:r>
              <w:rPr>
                <w:spacing w:val="-3"/>
                <w:sz w:val="16"/>
                <w:szCs w:val="16"/>
              </w:rPr>
              <w:t>新乡</w:t>
            </w:r>
          </w:p>
        </w:tc>
        <w:tc>
          <w:tcPr>
            <w:tcW w:w="910" w:type="dxa"/>
            <w:vAlign w:val="top"/>
          </w:tcPr>
          <w:p w14:paraId="2FDBD93F">
            <w:pPr>
              <w:pStyle w:val="6"/>
              <w:spacing w:before="224"/>
              <w:ind w:left="344"/>
              <w:rPr>
                <w:sz w:val="16"/>
                <w:szCs w:val="16"/>
              </w:rPr>
            </w:pPr>
            <w:r>
              <w:rPr>
                <w:spacing w:val="-3"/>
                <w:sz w:val="16"/>
                <w:szCs w:val="16"/>
              </w:rPr>
              <w:t>7.4</w:t>
            </w:r>
          </w:p>
        </w:tc>
        <w:tc>
          <w:tcPr>
            <w:tcW w:w="945" w:type="dxa"/>
            <w:vAlign w:val="top"/>
          </w:tcPr>
          <w:p w14:paraId="6474ED91">
            <w:pPr>
              <w:pStyle w:val="6"/>
              <w:spacing w:before="224"/>
              <w:ind w:left="320"/>
              <w:rPr>
                <w:sz w:val="16"/>
                <w:szCs w:val="16"/>
              </w:rPr>
            </w:pPr>
            <w:r>
              <w:rPr>
                <w:spacing w:val="-3"/>
                <w:sz w:val="16"/>
                <w:szCs w:val="16"/>
              </w:rPr>
              <w:t>7.15</w:t>
            </w:r>
          </w:p>
        </w:tc>
      </w:tr>
      <w:tr w14:paraId="485D1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1" w:type="dxa"/>
            <w:vAlign w:val="top"/>
          </w:tcPr>
          <w:p w14:paraId="62D9538B">
            <w:pPr>
              <w:pStyle w:val="6"/>
              <w:spacing w:before="220" w:line="241" w:lineRule="auto"/>
              <w:ind w:left="311"/>
              <w:rPr>
                <w:sz w:val="16"/>
                <w:szCs w:val="16"/>
              </w:rPr>
            </w:pPr>
            <w:r>
              <w:rPr>
                <w:spacing w:val="-4"/>
                <w:sz w:val="16"/>
                <w:szCs w:val="16"/>
              </w:rPr>
              <w:t>28</w:t>
            </w:r>
          </w:p>
        </w:tc>
        <w:tc>
          <w:tcPr>
            <w:tcW w:w="767" w:type="dxa"/>
            <w:vAlign w:val="top"/>
          </w:tcPr>
          <w:p w14:paraId="759A1E94">
            <w:pPr>
              <w:pStyle w:val="6"/>
              <w:spacing w:before="220" w:line="221" w:lineRule="auto"/>
              <w:ind w:left="225"/>
              <w:rPr>
                <w:sz w:val="16"/>
                <w:szCs w:val="16"/>
              </w:rPr>
            </w:pPr>
            <w:r>
              <w:rPr>
                <w:spacing w:val="-3"/>
                <w:sz w:val="16"/>
                <w:szCs w:val="16"/>
              </w:rPr>
              <w:t>宋娣</w:t>
            </w:r>
          </w:p>
        </w:tc>
        <w:tc>
          <w:tcPr>
            <w:tcW w:w="1825" w:type="dxa"/>
            <w:vAlign w:val="top"/>
          </w:tcPr>
          <w:p w14:paraId="1ED5047D">
            <w:pPr>
              <w:pStyle w:val="6"/>
              <w:spacing w:before="220" w:line="220" w:lineRule="auto"/>
              <w:ind w:left="597"/>
              <w:rPr>
                <w:sz w:val="16"/>
                <w:szCs w:val="16"/>
              </w:rPr>
            </w:pPr>
            <w:r>
              <w:rPr>
                <w:spacing w:val="-2"/>
                <w:sz w:val="16"/>
                <w:szCs w:val="16"/>
              </w:rPr>
              <w:t>综合高中</w:t>
            </w:r>
          </w:p>
        </w:tc>
        <w:tc>
          <w:tcPr>
            <w:tcW w:w="2005" w:type="dxa"/>
            <w:vAlign w:val="top"/>
          </w:tcPr>
          <w:p w14:paraId="167CD2B2">
            <w:pPr>
              <w:pStyle w:val="6"/>
              <w:spacing w:before="220" w:line="220" w:lineRule="auto"/>
              <w:ind w:left="527"/>
              <w:rPr>
                <w:sz w:val="16"/>
                <w:szCs w:val="16"/>
              </w:rPr>
            </w:pPr>
            <w:r>
              <w:rPr>
                <w:spacing w:val="-2"/>
                <w:sz w:val="16"/>
                <w:szCs w:val="16"/>
              </w:rPr>
              <w:t>郑州嵩山饭店</w:t>
            </w:r>
          </w:p>
        </w:tc>
        <w:tc>
          <w:tcPr>
            <w:tcW w:w="978" w:type="dxa"/>
            <w:vAlign w:val="top"/>
          </w:tcPr>
          <w:p w14:paraId="67EA0C16">
            <w:pPr>
              <w:pStyle w:val="6"/>
              <w:spacing w:before="220" w:line="220" w:lineRule="auto"/>
              <w:ind w:left="334"/>
              <w:rPr>
                <w:sz w:val="16"/>
                <w:szCs w:val="16"/>
              </w:rPr>
            </w:pPr>
            <w:r>
              <w:rPr>
                <w:spacing w:val="-4"/>
                <w:sz w:val="16"/>
                <w:szCs w:val="16"/>
              </w:rPr>
              <w:t>郑州</w:t>
            </w:r>
          </w:p>
        </w:tc>
        <w:tc>
          <w:tcPr>
            <w:tcW w:w="910" w:type="dxa"/>
            <w:vAlign w:val="top"/>
          </w:tcPr>
          <w:p w14:paraId="78FD87FD">
            <w:pPr>
              <w:pStyle w:val="6"/>
              <w:spacing w:before="220"/>
              <w:ind w:left="341"/>
              <w:rPr>
                <w:sz w:val="16"/>
                <w:szCs w:val="16"/>
              </w:rPr>
            </w:pPr>
            <w:r>
              <w:rPr>
                <w:spacing w:val="-2"/>
                <w:sz w:val="16"/>
                <w:szCs w:val="16"/>
              </w:rPr>
              <w:t>8.5</w:t>
            </w:r>
          </w:p>
        </w:tc>
        <w:tc>
          <w:tcPr>
            <w:tcW w:w="945" w:type="dxa"/>
            <w:vAlign w:val="top"/>
          </w:tcPr>
          <w:p w14:paraId="13D2D936">
            <w:pPr>
              <w:pStyle w:val="6"/>
              <w:spacing w:before="220"/>
              <w:ind w:left="357"/>
              <w:rPr>
                <w:sz w:val="16"/>
                <w:szCs w:val="16"/>
              </w:rPr>
            </w:pPr>
            <w:r>
              <w:rPr>
                <w:spacing w:val="-2"/>
                <w:sz w:val="16"/>
                <w:szCs w:val="16"/>
              </w:rPr>
              <w:t>8.9</w:t>
            </w:r>
          </w:p>
        </w:tc>
      </w:tr>
      <w:tr w14:paraId="57A8E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1" w:type="dxa"/>
            <w:vAlign w:val="top"/>
          </w:tcPr>
          <w:p w14:paraId="40FEA4B9">
            <w:pPr>
              <w:pStyle w:val="6"/>
              <w:spacing w:before="220" w:line="241" w:lineRule="auto"/>
              <w:ind w:left="311"/>
              <w:rPr>
                <w:sz w:val="16"/>
                <w:szCs w:val="16"/>
              </w:rPr>
            </w:pPr>
            <w:r>
              <w:rPr>
                <w:spacing w:val="-4"/>
                <w:sz w:val="16"/>
                <w:szCs w:val="16"/>
              </w:rPr>
              <w:t>29</w:t>
            </w:r>
          </w:p>
        </w:tc>
        <w:tc>
          <w:tcPr>
            <w:tcW w:w="767" w:type="dxa"/>
            <w:vAlign w:val="top"/>
          </w:tcPr>
          <w:p w14:paraId="0C378ACB">
            <w:pPr>
              <w:pStyle w:val="6"/>
              <w:spacing w:before="220" w:line="223" w:lineRule="auto"/>
              <w:ind w:left="227"/>
              <w:rPr>
                <w:sz w:val="16"/>
                <w:szCs w:val="16"/>
              </w:rPr>
            </w:pPr>
            <w:r>
              <w:rPr>
                <w:spacing w:val="-4"/>
                <w:sz w:val="16"/>
                <w:szCs w:val="16"/>
              </w:rPr>
              <w:t>汤贝</w:t>
            </w:r>
          </w:p>
        </w:tc>
        <w:tc>
          <w:tcPr>
            <w:tcW w:w="1825" w:type="dxa"/>
            <w:vAlign w:val="top"/>
          </w:tcPr>
          <w:p w14:paraId="4F42AAAA">
            <w:pPr>
              <w:pStyle w:val="6"/>
              <w:spacing w:before="221" w:line="220" w:lineRule="auto"/>
              <w:ind w:left="597"/>
              <w:rPr>
                <w:sz w:val="16"/>
                <w:szCs w:val="16"/>
              </w:rPr>
            </w:pPr>
            <w:r>
              <w:rPr>
                <w:spacing w:val="-2"/>
                <w:sz w:val="16"/>
                <w:szCs w:val="16"/>
              </w:rPr>
              <w:t>综合高中</w:t>
            </w:r>
          </w:p>
        </w:tc>
        <w:tc>
          <w:tcPr>
            <w:tcW w:w="2005" w:type="dxa"/>
            <w:vAlign w:val="top"/>
          </w:tcPr>
          <w:p w14:paraId="010A3CF0">
            <w:pPr>
              <w:pStyle w:val="6"/>
              <w:spacing w:before="220" w:line="220" w:lineRule="auto"/>
              <w:ind w:left="527"/>
              <w:rPr>
                <w:sz w:val="16"/>
                <w:szCs w:val="16"/>
              </w:rPr>
            </w:pPr>
            <w:r>
              <w:rPr>
                <w:spacing w:val="-2"/>
                <w:sz w:val="16"/>
                <w:szCs w:val="16"/>
              </w:rPr>
              <w:t>郑州嵩山饭店</w:t>
            </w:r>
          </w:p>
        </w:tc>
        <w:tc>
          <w:tcPr>
            <w:tcW w:w="978" w:type="dxa"/>
            <w:vAlign w:val="top"/>
          </w:tcPr>
          <w:p w14:paraId="7E3512AE">
            <w:pPr>
              <w:pStyle w:val="6"/>
              <w:spacing w:before="220" w:line="220" w:lineRule="auto"/>
              <w:ind w:left="334"/>
              <w:rPr>
                <w:sz w:val="16"/>
                <w:szCs w:val="16"/>
              </w:rPr>
            </w:pPr>
            <w:r>
              <w:rPr>
                <w:spacing w:val="-4"/>
                <w:sz w:val="16"/>
                <w:szCs w:val="16"/>
              </w:rPr>
              <w:t>郑州</w:t>
            </w:r>
          </w:p>
        </w:tc>
        <w:tc>
          <w:tcPr>
            <w:tcW w:w="910" w:type="dxa"/>
            <w:vAlign w:val="top"/>
          </w:tcPr>
          <w:p w14:paraId="0E658E98">
            <w:pPr>
              <w:pStyle w:val="6"/>
              <w:spacing w:before="221"/>
              <w:ind w:left="341"/>
              <w:rPr>
                <w:sz w:val="16"/>
                <w:szCs w:val="16"/>
              </w:rPr>
            </w:pPr>
            <w:r>
              <w:rPr>
                <w:spacing w:val="-2"/>
                <w:sz w:val="16"/>
                <w:szCs w:val="16"/>
              </w:rPr>
              <w:t>8.5</w:t>
            </w:r>
          </w:p>
        </w:tc>
        <w:tc>
          <w:tcPr>
            <w:tcW w:w="945" w:type="dxa"/>
            <w:vAlign w:val="top"/>
          </w:tcPr>
          <w:p w14:paraId="798ACDC5">
            <w:pPr>
              <w:pStyle w:val="6"/>
              <w:spacing w:before="221"/>
              <w:ind w:left="357"/>
              <w:rPr>
                <w:sz w:val="16"/>
                <w:szCs w:val="16"/>
              </w:rPr>
            </w:pPr>
            <w:r>
              <w:rPr>
                <w:spacing w:val="-2"/>
                <w:sz w:val="16"/>
                <w:szCs w:val="16"/>
              </w:rPr>
              <w:t>8.8</w:t>
            </w:r>
          </w:p>
        </w:tc>
      </w:tr>
      <w:tr w14:paraId="00EF7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1" w:type="dxa"/>
            <w:vAlign w:val="top"/>
          </w:tcPr>
          <w:p w14:paraId="4661AC2F">
            <w:pPr>
              <w:pStyle w:val="6"/>
              <w:spacing w:before="221" w:line="241" w:lineRule="auto"/>
              <w:ind w:left="313"/>
              <w:rPr>
                <w:sz w:val="16"/>
                <w:szCs w:val="16"/>
              </w:rPr>
            </w:pPr>
            <w:r>
              <w:rPr>
                <w:spacing w:val="-5"/>
                <w:sz w:val="16"/>
                <w:szCs w:val="16"/>
              </w:rPr>
              <w:t>30</w:t>
            </w:r>
          </w:p>
        </w:tc>
        <w:tc>
          <w:tcPr>
            <w:tcW w:w="767" w:type="dxa"/>
            <w:vAlign w:val="top"/>
          </w:tcPr>
          <w:p w14:paraId="522A237C">
            <w:pPr>
              <w:pStyle w:val="6"/>
              <w:spacing w:before="221" w:line="221" w:lineRule="auto"/>
              <w:ind w:left="146"/>
              <w:rPr>
                <w:sz w:val="16"/>
                <w:szCs w:val="16"/>
              </w:rPr>
            </w:pPr>
            <w:r>
              <w:rPr>
                <w:spacing w:val="-2"/>
                <w:sz w:val="16"/>
                <w:szCs w:val="16"/>
              </w:rPr>
              <w:t>谢宇飞</w:t>
            </w:r>
          </w:p>
        </w:tc>
        <w:tc>
          <w:tcPr>
            <w:tcW w:w="1825" w:type="dxa"/>
            <w:vAlign w:val="top"/>
          </w:tcPr>
          <w:p w14:paraId="4FE54D6A">
            <w:pPr>
              <w:pStyle w:val="6"/>
              <w:spacing w:before="222" w:line="220" w:lineRule="auto"/>
              <w:ind w:left="597"/>
              <w:rPr>
                <w:sz w:val="16"/>
                <w:szCs w:val="16"/>
              </w:rPr>
            </w:pPr>
            <w:r>
              <w:rPr>
                <w:spacing w:val="-2"/>
                <w:sz w:val="16"/>
                <w:szCs w:val="16"/>
              </w:rPr>
              <w:t>综合高中</w:t>
            </w:r>
          </w:p>
        </w:tc>
        <w:tc>
          <w:tcPr>
            <w:tcW w:w="2005" w:type="dxa"/>
            <w:vAlign w:val="top"/>
          </w:tcPr>
          <w:p w14:paraId="6D1679EC">
            <w:pPr>
              <w:pStyle w:val="6"/>
              <w:spacing w:before="221" w:line="220" w:lineRule="auto"/>
              <w:ind w:left="527"/>
              <w:rPr>
                <w:sz w:val="16"/>
                <w:szCs w:val="16"/>
              </w:rPr>
            </w:pPr>
            <w:r>
              <w:rPr>
                <w:spacing w:val="-2"/>
                <w:sz w:val="16"/>
                <w:szCs w:val="16"/>
              </w:rPr>
              <w:t>郑州嵩山饭店</w:t>
            </w:r>
          </w:p>
        </w:tc>
        <w:tc>
          <w:tcPr>
            <w:tcW w:w="978" w:type="dxa"/>
            <w:vAlign w:val="top"/>
          </w:tcPr>
          <w:p w14:paraId="1BD86C94">
            <w:pPr>
              <w:pStyle w:val="6"/>
              <w:spacing w:before="221" w:line="220" w:lineRule="auto"/>
              <w:ind w:left="334"/>
              <w:rPr>
                <w:sz w:val="16"/>
                <w:szCs w:val="16"/>
              </w:rPr>
            </w:pPr>
            <w:r>
              <w:rPr>
                <w:spacing w:val="-4"/>
                <w:sz w:val="16"/>
                <w:szCs w:val="16"/>
              </w:rPr>
              <w:t>郑州</w:t>
            </w:r>
          </w:p>
        </w:tc>
        <w:tc>
          <w:tcPr>
            <w:tcW w:w="910" w:type="dxa"/>
            <w:vAlign w:val="top"/>
          </w:tcPr>
          <w:p w14:paraId="3B5F9E13">
            <w:pPr>
              <w:pStyle w:val="6"/>
              <w:spacing w:before="221"/>
              <w:ind w:left="341"/>
              <w:rPr>
                <w:sz w:val="16"/>
                <w:szCs w:val="16"/>
              </w:rPr>
            </w:pPr>
            <w:r>
              <w:rPr>
                <w:spacing w:val="-2"/>
                <w:sz w:val="16"/>
                <w:szCs w:val="16"/>
              </w:rPr>
              <w:t>8.5</w:t>
            </w:r>
          </w:p>
        </w:tc>
        <w:tc>
          <w:tcPr>
            <w:tcW w:w="945" w:type="dxa"/>
            <w:vAlign w:val="top"/>
          </w:tcPr>
          <w:p w14:paraId="73026785">
            <w:pPr>
              <w:pStyle w:val="6"/>
              <w:spacing w:before="221"/>
              <w:ind w:left="357"/>
              <w:rPr>
                <w:sz w:val="16"/>
                <w:szCs w:val="16"/>
              </w:rPr>
            </w:pPr>
            <w:r>
              <w:rPr>
                <w:spacing w:val="-2"/>
                <w:sz w:val="16"/>
                <w:szCs w:val="16"/>
              </w:rPr>
              <w:t>8.9</w:t>
            </w:r>
          </w:p>
        </w:tc>
      </w:tr>
      <w:tr w14:paraId="5A040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1" w:type="dxa"/>
            <w:vAlign w:val="top"/>
          </w:tcPr>
          <w:p w14:paraId="3D9A58D1">
            <w:pPr>
              <w:pStyle w:val="6"/>
              <w:spacing w:before="224" w:line="241" w:lineRule="auto"/>
              <w:ind w:left="313"/>
              <w:rPr>
                <w:sz w:val="16"/>
                <w:szCs w:val="16"/>
              </w:rPr>
            </w:pPr>
            <w:r>
              <w:rPr>
                <w:spacing w:val="-5"/>
                <w:sz w:val="16"/>
                <w:szCs w:val="16"/>
              </w:rPr>
              <w:t>31</w:t>
            </w:r>
          </w:p>
        </w:tc>
        <w:tc>
          <w:tcPr>
            <w:tcW w:w="767" w:type="dxa"/>
            <w:vAlign w:val="top"/>
          </w:tcPr>
          <w:p w14:paraId="533F49CB">
            <w:pPr>
              <w:pStyle w:val="6"/>
              <w:spacing w:before="224" w:line="221" w:lineRule="auto"/>
              <w:ind w:left="224"/>
              <w:rPr>
                <w:sz w:val="16"/>
                <w:szCs w:val="16"/>
              </w:rPr>
            </w:pPr>
            <w:r>
              <w:rPr>
                <w:spacing w:val="-2"/>
                <w:sz w:val="16"/>
                <w:szCs w:val="16"/>
              </w:rPr>
              <w:t>刘洋</w:t>
            </w:r>
          </w:p>
        </w:tc>
        <w:tc>
          <w:tcPr>
            <w:tcW w:w="1825" w:type="dxa"/>
            <w:vAlign w:val="top"/>
          </w:tcPr>
          <w:p w14:paraId="2AA92B6D">
            <w:pPr>
              <w:pStyle w:val="6"/>
              <w:spacing w:before="225" w:line="220" w:lineRule="auto"/>
              <w:ind w:left="597"/>
              <w:rPr>
                <w:sz w:val="16"/>
                <w:szCs w:val="16"/>
              </w:rPr>
            </w:pPr>
            <w:r>
              <w:rPr>
                <w:spacing w:val="-2"/>
                <w:sz w:val="16"/>
                <w:szCs w:val="16"/>
              </w:rPr>
              <w:t>综合高中</w:t>
            </w:r>
          </w:p>
        </w:tc>
        <w:tc>
          <w:tcPr>
            <w:tcW w:w="2005" w:type="dxa"/>
            <w:vAlign w:val="top"/>
          </w:tcPr>
          <w:p w14:paraId="4F1C1A31">
            <w:pPr>
              <w:pStyle w:val="6"/>
              <w:spacing w:before="224" w:line="220" w:lineRule="auto"/>
              <w:ind w:left="527"/>
              <w:rPr>
                <w:sz w:val="16"/>
                <w:szCs w:val="16"/>
              </w:rPr>
            </w:pPr>
            <w:r>
              <w:rPr>
                <w:spacing w:val="-2"/>
                <w:sz w:val="16"/>
                <w:szCs w:val="16"/>
              </w:rPr>
              <w:t>郑州嵩山饭店</w:t>
            </w:r>
          </w:p>
        </w:tc>
        <w:tc>
          <w:tcPr>
            <w:tcW w:w="978" w:type="dxa"/>
            <w:vAlign w:val="top"/>
          </w:tcPr>
          <w:p w14:paraId="1C7DDE2D">
            <w:pPr>
              <w:pStyle w:val="6"/>
              <w:spacing w:before="224" w:line="220" w:lineRule="auto"/>
              <w:ind w:left="334"/>
              <w:rPr>
                <w:sz w:val="16"/>
                <w:szCs w:val="16"/>
              </w:rPr>
            </w:pPr>
            <w:r>
              <w:rPr>
                <w:spacing w:val="-4"/>
                <w:sz w:val="16"/>
                <w:szCs w:val="16"/>
              </w:rPr>
              <w:t>郑州</w:t>
            </w:r>
          </w:p>
        </w:tc>
        <w:tc>
          <w:tcPr>
            <w:tcW w:w="910" w:type="dxa"/>
            <w:vAlign w:val="top"/>
          </w:tcPr>
          <w:p w14:paraId="32CE8292">
            <w:pPr>
              <w:pStyle w:val="6"/>
              <w:spacing w:before="224"/>
              <w:ind w:left="341"/>
              <w:rPr>
                <w:sz w:val="16"/>
                <w:szCs w:val="16"/>
              </w:rPr>
            </w:pPr>
            <w:r>
              <w:rPr>
                <w:spacing w:val="-2"/>
                <w:sz w:val="16"/>
                <w:szCs w:val="16"/>
              </w:rPr>
              <w:t>8.5</w:t>
            </w:r>
          </w:p>
        </w:tc>
        <w:tc>
          <w:tcPr>
            <w:tcW w:w="945" w:type="dxa"/>
            <w:vAlign w:val="top"/>
          </w:tcPr>
          <w:p w14:paraId="0AC81C3F">
            <w:pPr>
              <w:pStyle w:val="6"/>
              <w:spacing w:before="224"/>
              <w:ind w:left="357"/>
              <w:rPr>
                <w:sz w:val="16"/>
                <w:szCs w:val="16"/>
              </w:rPr>
            </w:pPr>
            <w:r>
              <w:rPr>
                <w:spacing w:val="-2"/>
                <w:sz w:val="16"/>
                <w:szCs w:val="16"/>
              </w:rPr>
              <w:t>8.9</w:t>
            </w:r>
          </w:p>
        </w:tc>
      </w:tr>
      <w:tr w14:paraId="504C5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1" w:type="dxa"/>
            <w:vAlign w:val="top"/>
          </w:tcPr>
          <w:p w14:paraId="66F5B45B">
            <w:pPr>
              <w:pStyle w:val="6"/>
              <w:spacing w:before="224" w:line="241" w:lineRule="auto"/>
              <w:ind w:left="313"/>
              <w:rPr>
                <w:sz w:val="16"/>
                <w:szCs w:val="16"/>
              </w:rPr>
            </w:pPr>
            <w:r>
              <w:rPr>
                <w:spacing w:val="-5"/>
                <w:sz w:val="16"/>
                <w:szCs w:val="16"/>
              </w:rPr>
              <w:t>32</w:t>
            </w:r>
          </w:p>
        </w:tc>
        <w:tc>
          <w:tcPr>
            <w:tcW w:w="767" w:type="dxa"/>
            <w:vAlign w:val="top"/>
          </w:tcPr>
          <w:p w14:paraId="03ADA1DC">
            <w:pPr>
              <w:pStyle w:val="6"/>
              <w:spacing w:before="224" w:line="221" w:lineRule="auto"/>
              <w:ind w:left="147"/>
              <w:rPr>
                <w:sz w:val="16"/>
                <w:szCs w:val="16"/>
              </w:rPr>
            </w:pPr>
            <w:r>
              <w:rPr>
                <w:spacing w:val="-2"/>
                <w:sz w:val="16"/>
                <w:szCs w:val="16"/>
              </w:rPr>
              <w:t>李晓彤</w:t>
            </w:r>
          </w:p>
        </w:tc>
        <w:tc>
          <w:tcPr>
            <w:tcW w:w="1825" w:type="dxa"/>
            <w:vAlign w:val="top"/>
          </w:tcPr>
          <w:p w14:paraId="6286F995">
            <w:pPr>
              <w:pStyle w:val="6"/>
              <w:spacing w:before="224" w:line="220" w:lineRule="auto"/>
              <w:ind w:left="597"/>
              <w:rPr>
                <w:sz w:val="16"/>
                <w:szCs w:val="16"/>
              </w:rPr>
            </w:pPr>
            <w:r>
              <w:rPr>
                <w:spacing w:val="-2"/>
                <w:sz w:val="16"/>
                <w:szCs w:val="16"/>
              </w:rPr>
              <w:t>综合高中</w:t>
            </w:r>
          </w:p>
        </w:tc>
        <w:tc>
          <w:tcPr>
            <w:tcW w:w="2005" w:type="dxa"/>
            <w:vAlign w:val="top"/>
          </w:tcPr>
          <w:p w14:paraId="3AD525EB">
            <w:pPr>
              <w:pStyle w:val="6"/>
              <w:spacing w:before="224" w:line="220" w:lineRule="auto"/>
              <w:ind w:left="527"/>
              <w:rPr>
                <w:sz w:val="16"/>
                <w:szCs w:val="16"/>
              </w:rPr>
            </w:pPr>
            <w:r>
              <w:rPr>
                <w:spacing w:val="-2"/>
                <w:sz w:val="16"/>
                <w:szCs w:val="16"/>
              </w:rPr>
              <w:t>郑州嵩山饭店</w:t>
            </w:r>
          </w:p>
        </w:tc>
        <w:tc>
          <w:tcPr>
            <w:tcW w:w="978" w:type="dxa"/>
            <w:vAlign w:val="top"/>
          </w:tcPr>
          <w:p w14:paraId="34919785">
            <w:pPr>
              <w:pStyle w:val="6"/>
              <w:spacing w:before="224" w:line="220" w:lineRule="auto"/>
              <w:ind w:left="334"/>
              <w:rPr>
                <w:sz w:val="16"/>
                <w:szCs w:val="16"/>
              </w:rPr>
            </w:pPr>
            <w:r>
              <w:rPr>
                <w:spacing w:val="-4"/>
                <w:sz w:val="16"/>
                <w:szCs w:val="16"/>
              </w:rPr>
              <w:t>郑州</w:t>
            </w:r>
          </w:p>
        </w:tc>
        <w:tc>
          <w:tcPr>
            <w:tcW w:w="910" w:type="dxa"/>
            <w:vAlign w:val="top"/>
          </w:tcPr>
          <w:p w14:paraId="07E12E64">
            <w:pPr>
              <w:pStyle w:val="6"/>
              <w:spacing w:before="224"/>
              <w:ind w:left="341"/>
              <w:rPr>
                <w:sz w:val="16"/>
                <w:szCs w:val="16"/>
              </w:rPr>
            </w:pPr>
            <w:r>
              <w:rPr>
                <w:spacing w:val="-2"/>
                <w:sz w:val="16"/>
                <w:szCs w:val="16"/>
              </w:rPr>
              <w:t>8.5</w:t>
            </w:r>
          </w:p>
        </w:tc>
        <w:tc>
          <w:tcPr>
            <w:tcW w:w="945" w:type="dxa"/>
            <w:vAlign w:val="top"/>
          </w:tcPr>
          <w:p w14:paraId="7367CDBE">
            <w:pPr>
              <w:pStyle w:val="6"/>
              <w:spacing w:before="224"/>
              <w:ind w:left="357"/>
              <w:rPr>
                <w:sz w:val="16"/>
                <w:szCs w:val="16"/>
              </w:rPr>
            </w:pPr>
            <w:r>
              <w:rPr>
                <w:spacing w:val="-2"/>
                <w:sz w:val="16"/>
                <w:szCs w:val="16"/>
              </w:rPr>
              <w:t>8.9</w:t>
            </w:r>
          </w:p>
        </w:tc>
      </w:tr>
      <w:tr w14:paraId="133E5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1" w:type="dxa"/>
            <w:vAlign w:val="top"/>
          </w:tcPr>
          <w:p w14:paraId="7BBADAA1">
            <w:pPr>
              <w:pStyle w:val="6"/>
              <w:spacing w:before="223" w:line="241" w:lineRule="auto"/>
              <w:ind w:left="313"/>
              <w:rPr>
                <w:sz w:val="16"/>
                <w:szCs w:val="16"/>
              </w:rPr>
            </w:pPr>
            <w:r>
              <w:rPr>
                <w:spacing w:val="-5"/>
                <w:sz w:val="16"/>
                <w:szCs w:val="16"/>
              </w:rPr>
              <w:t>33</w:t>
            </w:r>
          </w:p>
        </w:tc>
        <w:tc>
          <w:tcPr>
            <w:tcW w:w="767" w:type="dxa"/>
            <w:vAlign w:val="top"/>
          </w:tcPr>
          <w:p w14:paraId="04CB3113">
            <w:pPr>
              <w:pStyle w:val="6"/>
              <w:spacing w:before="224" w:line="221" w:lineRule="auto"/>
              <w:ind w:left="151"/>
              <w:rPr>
                <w:sz w:val="16"/>
                <w:szCs w:val="16"/>
              </w:rPr>
            </w:pPr>
            <w:r>
              <w:rPr>
                <w:spacing w:val="-4"/>
                <w:sz w:val="16"/>
                <w:szCs w:val="16"/>
              </w:rPr>
              <w:t>马凤菲</w:t>
            </w:r>
          </w:p>
        </w:tc>
        <w:tc>
          <w:tcPr>
            <w:tcW w:w="1825" w:type="dxa"/>
            <w:vAlign w:val="top"/>
          </w:tcPr>
          <w:p w14:paraId="4ED86181">
            <w:pPr>
              <w:pStyle w:val="6"/>
              <w:spacing w:before="224" w:line="220" w:lineRule="auto"/>
              <w:ind w:left="597"/>
              <w:rPr>
                <w:sz w:val="16"/>
                <w:szCs w:val="16"/>
              </w:rPr>
            </w:pPr>
            <w:r>
              <w:rPr>
                <w:spacing w:val="-2"/>
                <w:sz w:val="16"/>
                <w:szCs w:val="16"/>
              </w:rPr>
              <w:t>综合高中</w:t>
            </w:r>
          </w:p>
        </w:tc>
        <w:tc>
          <w:tcPr>
            <w:tcW w:w="2005" w:type="dxa"/>
            <w:vAlign w:val="top"/>
          </w:tcPr>
          <w:p w14:paraId="724753E6">
            <w:pPr>
              <w:pStyle w:val="6"/>
              <w:spacing w:before="223" w:line="220" w:lineRule="auto"/>
              <w:ind w:left="527"/>
              <w:rPr>
                <w:sz w:val="16"/>
                <w:szCs w:val="16"/>
              </w:rPr>
            </w:pPr>
            <w:r>
              <w:rPr>
                <w:spacing w:val="-2"/>
                <w:sz w:val="16"/>
                <w:szCs w:val="16"/>
              </w:rPr>
              <w:t>郑州嵩山饭店</w:t>
            </w:r>
          </w:p>
        </w:tc>
        <w:tc>
          <w:tcPr>
            <w:tcW w:w="978" w:type="dxa"/>
            <w:vAlign w:val="top"/>
          </w:tcPr>
          <w:p w14:paraId="69BC59A5">
            <w:pPr>
              <w:pStyle w:val="6"/>
              <w:spacing w:before="223" w:line="220" w:lineRule="auto"/>
              <w:ind w:left="334"/>
              <w:rPr>
                <w:sz w:val="16"/>
                <w:szCs w:val="16"/>
              </w:rPr>
            </w:pPr>
            <w:r>
              <w:rPr>
                <w:spacing w:val="-4"/>
                <w:sz w:val="16"/>
                <w:szCs w:val="16"/>
              </w:rPr>
              <w:t>郑州</w:t>
            </w:r>
          </w:p>
        </w:tc>
        <w:tc>
          <w:tcPr>
            <w:tcW w:w="910" w:type="dxa"/>
            <w:vAlign w:val="top"/>
          </w:tcPr>
          <w:p w14:paraId="12856007">
            <w:pPr>
              <w:pStyle w:val="6"/>
              <w:spacing w:before="223"/>
              <w:ind w:left="341"/>
              <w:rPr>
                <w:sz w:val="16"/>
                <w:szCs w:val="16"/>
              </w:rPr>
            </w:pPr>
            <w:r>
              <w:rPr>
                <w:spacing w:val="-2"/>
                <w:sz w:val="16"/>
                <w:szCs w:val="16"/>
              </w:rPr>
              <w:t>8.5</w:t>
            </w:r>
          </w:p>
        </w:tc>
        <w:tc>
          <w:tcPr>
            <w:tcW w:w="945" w:type="dxa"/>
            <w:vAlign w:val="top"/>
          </w:tcPr>
          <w:p w14:paraId="31DFCEF5">
            <w:pPr>
              <w:pStyle w:val="6"/>
              <w:spacing w:before="223"/>
              <w:ind w:left="357"/>
              <w:rPr>
                <w:sz w:val="16"/>
                <w:szCs w:val="16"/>
              </w:rPr>
            </w:pPr>
            <w:r>
              <w:rPr>
                <w:spacing w:val="-2"/>
                <w:sz w:val="16"/>
                <w:szCs w:val="16"/>
              </w:rPr>
              <w:t>8.9</w:t>
            </w:r>
          </w:p>
        </w:tc>
      </w:tr>
      <w:tr w14:paraId="47E7F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1" w:type="dxa"/>
            <w:vAlign w:val="top"/>
          </w:tcPr>
          <w:p w14:paraId="150A31B9">
            <w:pPr>
              <w:pStyle w:val="6"/>
              <w:spacing w:before="223" w:line="241" w:lineRule="auto"/>
              <w:ind w:left="313"/>
              <w:rPr>
                <w:sz w:val="16"/>
                <w:szCs w:val="16"/>
              </w:rPr>
            </w:pPr>
            <w:r>
              <w:rPr>
                <w:spacing w:val="-5"/>
                <w:sz w:val="16"/>
                <w:szCs w:val="16"/>
              </w:rPr>
              <w:t>34</w:t>
            </w:r>
          </w:p>
        </w:tc>
        <w:tc>
          <w:tcPr>
            <w:tcW w:w="767" w:type="dxa"/>
            <w:vAlign w:val="top"/>
          </w:tcPr>
          <w:p w14:paraId="209EA01A">
            <w:pPr>
              <w:pStyle w:val="6"/>
              <w:spacing w:before="223" w:line="221" w:lineRule="auto"/>
              <w:ind w:left="148"/>
              <w:rPr>
                <w:sz w:val="16"/>
                <w:szCs w:val="16"/>
              </w:rPr>
            </w:pPr>
            <w:r>
              <w:rPr>
                <w:spacing w:val="-3"/>
                <w:sz w:val="16"/>
                <w:szCs w:val="16"/>
              </w:rPr>
              <w:t>何英露</w:t>
            </w:r>
          </w:p>
        </w:tc>
        <w:tc>
          <w:tcPr>
            <w:tcW w:w="1825" w:type="dxa"/>
            <w:vAlign w:val="top"/>
          </w:tcPr>
          <w:p w14:paraId="73C1B725">
            <w:pPr>
              <w:pStyle w:val="6"/>
              <w:spacing w:before="223" w:line="220" w:lineRule="auto"/>
              <w:ind w:left="597"/>
              <w:rPr>
                <w:sz w:val="16"/>
                <w:szCs w:val="16"/>
              </w:rPr>
            </w:pPr>
            <w:r>
              <w:rPr>
                <w:spacing w:val="-2"/>
                <w:sz w:val="16"/>
                <w:szCs w:val="16"/>
              </w:rPr>
              <w:t>综合高中</w:t>
            </w:r>
          </w:p>
        </w:tc>
        <w:tc>
          <w:tcPr>
            <w:tcW w:w="2005" w:type="dxa"/>
            <w:vAlign w:val="top"/>
          </w:tcPr>
          <w:p w14:paraId="2B2E6911">
            <w:pPr>
              <w:pStyle w:val="6"/>
              <w:spacing w:before="223" w:line="220" w:lineRule="auto"/>
              <w:ind w:left="527"/>
              <w:rPr>
                <w:sz w:val="16"/>
                <w:szCs w:val="16"/>
              </w:rPr>
            </w:pPr>
            <w:r>
              <w:rPr>
                <w:spacing w:val="-2"/>
                <w:sz w:val="16"/>
                <w:szCs w:val="16"/>
              </w:rPr>
              <w:t>郑州嵩山饭店</w:t>
            </w:r>
          </w:p>
        </w:tc>
        <w:tc>
          <w:tcPr>
            <w:tcW w:w="978" w:type="dxa"/>
            <w:vAlign w:val="top"/>
          </w:tcPr>
          <w:p w14:paraId="787D40EF">
            <w:pPr>
              <w:pStyle w:val="6"/>
              <w:spacing w:before="223" w:line="220" w:lineRule="auto"/>
              <w:ind w:left="334"/>
              <w:rPr>
                <w:sz w:val="16"/>
                <w:szCs w:val="16"/>
              </w:rPr>
            </w:pPr>
            <w:r>
              <w:rPr>
                <w:spacing w:val="-4"/>
                <w:sz w:val="16"/>
                <w:szCs w:val="16"/>
              </w:rPr>
              <w:t>郑州</w:t>
            </w:r>
          </w:p>
        </w:tc>
        <w:tc>
          <w:tcPr>
            <w:tcW w:w="910" w:type="dxa"/>
            <w:vAlign w:val="top"/>
          </w:tcPr>
          <w:p w14:paraId="02D1D352">
            <w:pPr>
              <w:pStyle w:val="6"/>
              <w:spacing w:before="223"/>
              <w:ind w:left="341"/>
              <w:rPr>
                <w:sz w:val="16"/>
                <w:szCs w:val="16"/>
              </w:rPr>
            </w:pPr>
            <w:r>
              <w:rPr>
                <w:spacing w:val="-2"/>
                <w:sz w:val="16"/>
                <w:szCs w:val="16"/>
              </w:rPr>
              <w:t>9.5</w:t>
            </w:r>
          </w:p>
        </w:tc>
        <w:tc>
          <w:tcPr>
            <w:tcW w:w="945" w:type="dxa"/>
            <w:vAlign w:val="top"/>
          </w:tcPr>
          <w:p w14:paraId="3A2F6C12">
            <w:pPr>
              <w:pStyle w:val="6"/>
              <w:spacing w:before="223"/>
              <w:ind w:left="357"/>
              <w:rPr>
                <w:sz w:val="16"/>
                <w:szCs w:val="16"/>
              </w:rPr>
            </w:pPr>
            <w:r>
              <w:rPr>
                <w:spacing w:val="-2"/>
                <w:sz w:val="16"/>
                <w:szCs w:val="16"/>
              </w:rPr>
              <w:t>8.9</w:t>
            </w:r>
          </w:p>
        </w:tc>
      </w:tr>
      <w:tr w14:paraId="0999CB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1" w:type="dxa"/>
            <w:vAlign w:val="top"/>
          </w:tcPr>
          <w:p w14:paraId="495BAB06">
            <w:pPr>
              <w:pStyle w:val="6"/>
              <w:spacing w:before="222" w:line="241" w:lineRule="auto"/>
              <w:ind w:left="313"/>
              <w:rPr>
                <w:sz w:val="16"/>
                <w:szCs w:val="16"/>
              </w:rPr>
            </w:pPr>
            <w:r>
              <w:rPr>
                <w:spacing w:val="-5"/>
                <w:sz w:val="16"/>
                <w:szCs w:val="16"/>
              </w:rPr>
              <w:t>35</w:t>
            </w:r>
          </w:p>
        </w:tc>
        <w:tc>
          <w:tcPr>
            <w:tcW w:w="767" w:type="dxa"/>
            <w:vAlign w:val="top"/>
          </w:tcPr>
          <w:p w14:paraId="0466B732">
            <w:pPr>
              <w:pStyle w:val="6"/>
              <w:spacing w:before="223" w:line="220" w:lineRule="auto"/>
              <w:ind w:left="149"/>
              <w:rPr>
                <w:sz w:val="16"/>
                <w:szCs w:val="16"/>
              </w:rPr>
            </w:pPr>
            <w:r>
              <w:rPr>
                <w:spacing w:val="-3"/>
                <w:sz w:val="16"/>
                <w:szCs w:val="16"/>
              </w:rPr>
              <w:t>张亚梅</w:t>
            </w:r>
          </w:p>
        </w:tc>
        <w:tc>
          <w:tcPr>
            <w:tcW w:w="1825" w:type="dxa"/>
            <w:vAlign w:val="top"/>
          </w:tcPr>
          <w:p w14:paraId="4B1FADCA">
            <w:pPr>
              <w:pStyle w:val="6"/>
              <w:spacing w:before="223" w:line="220" w:lineRule="auto"/>
              <w:ind w:left="597"/>
              <w:rPr>
                <w:sz w:val="16"/>
                <w:szCs w:val="16"/>
              </w:rPr>
            </w:pPr>
            <w:r>
              <w:rPr>
                <w:spacing w:val="-2"/>
                <w:sz w:val="16"/>
                <w:szCs w:val="16"/>
              </w:rPr>
              <w:t>综合高中</w:t>
            </w:r>
          </w:p>
        </w:tc>
        <w:tc>
          <w:tcPr>
            <w:tcW w:w="2005" w:type="dxa"/>
            <w:vAlign w:val="top"/>
          </w:tcPr>
          <w:p w14:paraId="081D513C">
            <w:pPr>
              <w:pStyle w:val="6"/>
              <w:spacing w:before="222" w:line="220" w:lineRule="auto"/>
              <w:ind w:left="527"/>
              <w:rPr>
                <w:sz w:val="16"/>
                <w:szCs w:val="16"/>
              </w:rPr>
            </w:pPr>
            <w:r>
              <w:rPr>
                <w:spacing w:val="-2"/>
                <w:sz w:val="16"/>
                <w:szCs w:val="16"/>
              </w:rPr>
              <w:t>郑州嵩山饭店</w:t>
            </w:r>
          </w:p>
        </w:tc>
        <w:tc>
          <w:tcPr>
            <w:tcW w:w="978" w:type="dxa"/>
            <w:vAlign w:val="top"/>
          </w:tcPr>
          <w:p w14:paraId="54EC60D5">
            <w:pPr>
              <w:pStyle w:val="6"/>
              <w:spacing w:before="222" w:line="220" w:lineRule="auto"/>
              <w:ind w:left="334"/>
              <w:rPr>
                <w:sz w:val="16"/>
                <w:szCs w:val="16"/>
              </w:rPr>
            </w:pPr>
            <w:r>
              <w:rPr>
                <w:spacing w:val="-4"/>
                <w:sz w:val="16"/>
                <w:szCs w:val="16"/>
              </w:rPr>
              <w:t>郑州</w:t>
            </w:r>
          </w:p>
        </w:tc>
        <w:tc>
          <w:tcPr>
            <w:tcW w:w="910" w:type="dxa"/>
            <w:vAlign w:val="top"/>
          </w:tcPr>
          <w:p w14:paraId="6BCE3C39">
            <w:pPr>
              <w:pStyle w:val="6"/>
              <w:spacing w:before="223"/>
              <w:ind w:left="341"/>
              <w:rPr>
                <w:sz w:val="16"/>
                <w:szCs w:val="16"/>
              </w:rPr>
            </w:pPr>
            <w:r>
              <w:rPr>
                <w:spacing w:val="-2"/>
                <w:sz w:val="16"/>
                <w:szCs w:val="16"/>
              </w:rPr>
              <w:t>8.5</w:t>
            </w:r>
          </w:p>
        </w:tc>
        <w:tc>
          <w:tcPr>
            <w:tcW w:w="945" w:type="dxa"/>
            <w:vAlign w:val="top"/>
          </w:tcPr>
          <w:p w14:paraId="2638FC34">
            <w:pPr>
              <w:pStyle w:val="6"/>
              <w:spacing w:before="223"/>
              <w:ind w:left="357"/>
              <w:rPr>
                <w:sz w:val="16"/>
                <w:szCs w:val="16"/>
              </w:rPr>
            </w:pPr>
            <w:r>
              <w:rPr>
                <w:spacing w:val="-2"/>
                <w:sz w:val="16"/>
                <w:szCs w:val="16"/>
              </w:rPr>
              <w:t>8.8</w:t>
            </w:r>
          </w:p>
        </w:tc>
      </w:tr>
      <w:tr w14:paraId="1E7AD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1" w:type="dxa"/>
            <w:vAlign w:val="top"/>
          </w:tcPr>
          <w:p w14:paraId="741600F6">
            <w:pPr>
              <w:pStyle w:val="6"/>
              <w:spacing w:before="222" w:line="241" w:lineRule="auto"/>
              <w:ind w:left="313"/>
              <w:rPr>
                <w:sz w:val="16"/>
                <w:szCs w:val="16"/>
              </w:rPr>
            </w:pPr>
            <w:r>
              <w:rPr>
                <w:spacing w:val="-5"/>
                <w:sz w:val="16"/>
                <w:szCs w:val="16"/>
              </w:rPr>
              <w:t>36</w:t>
            </w:r>
          </w:p>
        </w:tc>
        <w:tc>
          <w:tcPr>
            <w:tcW w:w="767" w:type="dxa"/>
            <w:vAlign w:val="top"/>
          </w:tcPr>
          <w:p w14:paraId="40D742E3">
            <w:pPr>
              <w:pStyle w:val="6"/>
              <w:spacing w:before="222" w:line="221" w:lineRule="auto"/>
              <w:ind w:left="145"/>
              <w:rPr>
                <w:sz w:val="16"/>
                <w:szCs w:val="16"/>
              </w:rPr>
            </w:pPr>
            <w:r>
              <w:rPr>
                <w:spacing w:val="-2"/>
                <w:sz w:val="16"/>
                <w:szCs w:val="16"/>
              </w:rPr>
              <w:t>腰彩云</w:t>
            </w:r>
          </w:p>
        </w:tc>
        <w:tc>
          <w:tcPr>
            <w:tcW w:w="1825" w:type="dxa"/>
            <w:vAlign w:val="top"/>
          </w:tcPr>
          <w:p w14:paraId="23B15C1D">
            <w:pPr>
              <w:pStyle w:val="6"/>
              <w:spacing w:before="223" w:line="220" w:lineRule="auto"/>
              <w:ind w:left="597"/>
              <w:rPr>
                <w:sz w:val="16"/>
                <w:szCs w:val="16"/>
              </w:rPr>
            </w:pPr>
            <w:r>
              <w:rPr>
                <w:spacing w:val="-2"/>
                <w:sz w:val="16"/>
                <w:szCs w:val="16"/>
              </w:rPr>
              <w:t>综合高中</w:t>
            </w:r>
          </w:p>
        </w:tc>
        <w:tc>
          <w:tcPr>
            <w:tcW w:w="2005" w:type="dxa"/>
            <w:vAlign w:val="top"/>
          </w:tcPr>
          <w:p w14:paraId="6711CEC5">
            <w:pPr>
              <w:pStyle w:val="6"/>
              <w:spacing w:before="222" w:line="220" w:lineRule="auto"/>
              <w:ind w:left="527"/>
              <w:rPr>
                <w:sz w:val="16"/>
                <w:szCs w:val="16"/>
              </w:rPr>
            </w:pPr>
            <w:r>
              <w:rPr>
                <w:spacing w:val="-2"/>
                <w:sz w:val="16"/>
                <w:szCs w:val="16"/>
              </w:rPr>
              <w:t>郑州嵩山饭店</w:t>
            </w:r>
          </w:p>
        </w:tc>
        <w:tc>
          <w:tcPr>
            <w:tcW w:w="978" w:type="dxa"/>
            <w:vAlign w:val="top"/>
          </w:tcPr>
          <w:p w14:paraId="60A217F7">
            <w:pPr>
              <w:pStyle w:val="6"/>
              <w:spacing w:before="222" w:line="220" w:lineRule="auto"/>
              <w:ind w:left="334"/>
              <w:rPr>
                <w:sz w:val="16"/>
                <w:szCs w:val="16"/>
              </w:rPr>
            </w:pPr>
            <w:r>
              <w:rPr>
                <w:spacing w:val="-4"/>
                <w:sz w:val="16"/>
                <w:szCs w:val="16"/>
              </w:rPr>
              <w:t>郑州</w:t>
            </w:r>
          </w:p>
        </w:tc>
        <w:tc>
          <w:tcPr>
            <w:tcW w:w="910" w:type="dxa"/>
            <w:vAlign w:val="top"/>
          </w:tcPr>
          <w:p w14:paraId="161688ED">
            <w:pPr>
              <w:pStyle w:val="6"/>
              <w:spacing w:before="222"/>
              <w:ind w:left="341"/>
              <w:rPr>
                <w:sz w:val="16"/>
                <w:szCs w:val="16"/>
              </w:rPr>
            </w:pPr>
            <w:r>
              <w:rPr>
                <w:spacing w:val="-2"/>
                <w:sz w:val="16"/>
                <w:szCs w:val="16"/>
              </w:rPr>
              <w:t>8.5</w:t>
            </w:r>
          </w:p>
        </w:tc>
        <w:tc>
          <w:tcPr>
            <w:tcW w:w="945" w:type="dxa"/>
            <w:vAlign w:val="top"/>
          </w:tcPr>
          <w:p w14:paraId="3D9F77DF">
            <w:pPr>
              <w:pStyle w:val="6"/>
              <w:spacing w:before="222"/>
              <w:ind w:left="357"/>
              <w:rPr>
                <w:sz w:val="16"/>
                <w:szCs w:val="16"/>
              </w:rPr>
            </w:pPr>
            <w:r>
              <w:rPr>
                <w:spacing w:val="-2"/>
                <w:sz w:val="16"/>
                <w:szCs w:val="16"/>
              </w:rPr>
              <w:t>8.8</w:t>
            </w:r>
          </w:p>
        </w:tc>
      </w:tr>
      <w:tr w14:paraId="628AA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1" w:type="dxa"/>
            <w:vAlign w:val="top"/>
          </w:tcPr>
          <w:p w14:paraId="2D6BBA13">
            <w:pPr>
              <w:pStyle w:val="6"/>
              <w:spacing w:before="224" w:line="241" w:lineRule="auto"/>
              <w:ind w:left="313"/>
              <w:rPr>
                <w:sz w:val="16"/>
                <w:szCs w:val="16"/>
              </w:rPr>
            </w:pPr>
            <w:r>
              <w:rPr>
                <w:spacing w:val="-5"/>
                <w:sz w:val="16"/>
                <w:szCs w:val="16"/>
              </w:rPr>
              <w:t>37</w:t>
            </w:r>
          </w:p>
        </w:tc>
        <w:tc>
          <w:tcPr>
            <w:tcW w:w="767" w:type="dxa"/>
            <w:vAlign w:val="top"/>
          </w:tcPr>
          <w:p w14:paraId="2409AD8E">
            <w:pPr>
              <w:pStyle w:val="6"/>
              <w:spacing w:before="225" w:line="220" w:lineRule="auto"/>
              <w:ind w:left="149"/>
              <w:rPr>
                <w:sz w:val="16"/>
                <w:szCs w:val="16"/>
              </w:rPr>
            </w:pPr>
            <w:r>
              <w:rPr>
                <w:spacing w:val="-3"/>
                <w:sz w:val="16"/>
                <w:szCs w:val="16"/>
              </w:rPr>
              <w:t>索明迪</w:t>
            </w:r>
          </w:p>
        </w:tc>
        <w:tc>
          <w:tcPr>
            <w:tcW w:w="1825" w:type="dxa"/>
            <w:vAlign w:val="top"/>
          </w:tcPr>
          <w:p w14:paraId="3262CCB3">
            <w:pPr>
              <w:pStyle w:val="6"/>
              <w:spacing w:before="225" w:line="220" w:lineRule="auto"/>
              <w:ind w:left="597"/>
              <w:rPr>
                <w:sz w:val="16"/>
                <w:szCs w:val="16"/>
              </w:rPr>
            </w:pPr>
            <w:r>
              <w:rPr>
                <w:spacing w:val="-2"/>
                <w:sz w:val="16"/>
                <w:szCs w:val="16"/>
              </w:rPr>
              <w:t>综合高中</w:t>
            </w:r>
          </w:p>
        </w:tc>
        <w:tc>
          <w:tcPr>
            <w:tcW w:w="2005" w:type="dxa"/>
            <w:vAlign w:val="top"/>
          </w:tcPr>
          <w:p w14:paraId="4F604BFD">
            <w:pPr>
              <w:pStyle w:val="6"/>
              <w:spacing w:before="224" w:line="220" w:lineRule="auto"/>
              <w:ind w:left="527"/>
              <w:rPr>
                <w:sz w:val="16"/>
                <w:szCs w:val="16"/>
              </w:rPr>
            </w:pPr>
            <w:r>
              <w:rPr>
                <w:spacing w:val="-2"/>
                <w:sz w:val="16"/>
                <w:szCs w:val="16"/>
              </w:rPr>
              <w:t>郑州嵩山饭店</w:t>
            </w:r>
          </w:p>
        </w:tc>
        <w:tc>
          <w:tcPr>
            <w:tcW w:w="978" w:type="dxa"/>
            <w:vAlign w:val="top"/>
          </w:tcPr>
          <w:p w14:paraId="590348D3">
            <w:pPr>
              <w:pStyle w:val="6"/>
              <w:spacing w:before="224" w:line="220" w:lineRule="auto"/>
              <w:ind w:left="334"/>
              <w:rPr>
                <w:sz w:val="16"/>
                <w:szCs w:val="16"/>
              </w:rPr>
            </w:pPr>
            <w:r>
              <w:rPr>
                <w:spacing w:val="-4"/>
                <w:sz w:val="16"/>
                <w:szCs w:val="16"/>
              </w:rPr>
              <w:t>郑州</w:t>
            </w:r>
          </w:p>
        </w:tc>
        <w:tc>
          <w:tcPr>
            <w:tcW w:w="910" w:type="dxa"/>
            <w:vAlign w:val="top"/>
          </w:tcPr>
          <w:p w14:paraId="41638513">
            <w:pPr>
              <w:pStyle w:val="6"/>
              <w:spacing w:before="224"/>
              <w:ind w:left="341"/>
              <w:rPr>
                <w:sz w:val="16"/>
                <w:szCs w:val="16"/>
              </w:rPr>
            </w:pPr>
            <w:r>
              <w:rPr>
                <w:spacing w:val="-2"/>
                <w:sz w:val="16"/>
                <w:szCs w:val="16"/>
              </w:rPr>
              <w:t>8.5</w:t>
            </w:r>
          </w:p>
        </w:tc>
        <w:tc>
          <w:tcPr>
            <w:tcW w:w="945" w:type="dxa"/>
            <w:vAlign w:val="top"/>
          </w:tcPr>
          <w:p w14:paraId="3C0D717A">
            <w:pPr>
              <w:pStyle w:val="6"/>
              <w:spacing w:before="224"/>
              <w:ind w:left="357"/>
              <w:rPr>
                <w:sz w:val="16"/>
                <w:szCs w:val="16"/>
              </w:rPr>
            </w:pPr>
            <w:r>
              <w:rPr>
                <w:spacing w:val="-2"/>
                <w:sz w:val="16"/>
                <w:szCs w:val="16"/>
              </w:rPr>
              <w:t>8.8</w:t>
            </w:r>
          </w:p>
        </w:tc>
      </w:tr>
      <w:tr w14:paraId="16DF0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1" w:type="dxa"/>
            <w:vAlign w:val="top"/>
          </w:tcPr>
          <w:p w14:paraId="0EE85F7E">
            <w:pPr>
              <w:pStyle w:val="6"/>
              <w:spacing w:before="224" w:line="241" w:lineRule="auto"/>
              <w:ind w:left="313"/>
              <w:rPr>
                <w:sz w:val="16"/>
                <w:szCs w:val="16"/>
              </w:rPr>
            </w:pPr>
            <w:r>
              <w:rPr>
                <w:spacing w:val="-5"/>
                <w:sz w:val="16"/>
                <w:szCs w:val="16"/>
              </w:rPr>
              <w:t>38</w:t>
            </w:r>
          </w:p>
        </w:tc>
        <w:tc>
          <w:tcPr>
            <w:tcW w:w="767" w:type="dxa"/>
            <w:vAlign w:val="top"/>
          </w:tcPr>
          <w:p w14:paraId="0FDC459D">
            <w:pPr>
              <w:pStyle w:val="6"/>
              <w:spacing w:before="224" w:line="220" w:lineRule="auto"/>
              <w:ind w:left="146"/>
              <w:rPr>
                <w:sz w:val="16"/>
                <w:szCs w:val="16"/>
              </w:rPr>
            </w:pPr>
            <w:r>
              <w:rPr>
                <w:sz w:val="16"/>
                <w:szCs w:val="16"/>
              </w:rPr>
              <w:t>林六一</w:t>
            </w:r>
          </w:p>
        </w:tc>
        <w:tc>
          <w:tcPr>
            <w:tcW w:w="1825" w:type="dxa"/>
            <w:vAlign w:val="top"/>
          </w:tcPr>
          <w:p w14:paraId="15F309CD">
            <w:pPr>
              <w:pStyle w:val="6"/>
              <w:spacing w:before="224" w:line="220" w:lineRule="auto"/>
              <w:ind w:left="597"/>
              <w:rPr>
                <w:sz w:val="16"/>
                <w:szCs w:val="16"/>
              </w:rPr>
            </w:pPr>
            <w:r>
              <w:rPr>
                <w:spacing w:val="-2"/>
                <w:sz w:val="16"/>
                <w:szCs w:val="16"/>
              </w:rPr>
              <w:t>综合高中</w:t>
            </w:r>
          </w:p>
        </w:tc>
        <w:tc>
          <w:tcPr>
            <w:tcW w:w="2005" w:type="dxa"/>
            <w:vAlign w:val="top"/>
          </w:tcPr>
          <w:p w14:paraId="165B02A9">
            <w:pPr>
              <w:pStyle w:val="6"/>
              <w:spacing w:before="224" w:line="220" w:lineRule="auto"/>
              <w:ind w:left="527"/>
              <w:rPr>
                <w:sz w:val="16"/>
                <w:szCs w:val="16"/>
              </w:rPr>
            </w:pPr>
            <w:r>
              <w:rPr>
                <w:spacing w:val="-2"/>
                <w:sz w:val="16"/>
                <w:szCs w:val="16"/>
              </w:rPr>
              <w:t>郑州嵩山饭店</w:t>
            </w:r>
          </w:p>
        </w:tc>
        <w:tc>
          <w:tcPr>
            <w:tcW w:w="978" w:type="dxa"/>
            <w:vAlign w:val="top"/>
          </w:tcPr>
          <w:p w14:paraId="6117027D">
            <w:pPr>
              <w:pStyle w:val="6"/>
              <w:spacing w:before="224" w:line="220" w:lineRule="auto"/>
              <w:ind w:left="334"/>
              <w:rPr>
                <w:sz w:val="16"/>
                <w:szCs w:val="16"/>
              </w:rPr>
            </w:pPr>
            <w:r>
              <w:rPr>
                <w:spacing w:val="-4"/>
                <w:sz w:val="16"/>
                <w:szCs w:val="16"/>
              </w:rPr>
              <w:t>郑州</w:t>
            </w:r>
          </w:p>
        </w:tc>
        <w:tc>
          <w:tcPr>
            <w:tcW w:w="910" w:type="dxa"/>
            <w:vAlign w:val="top"/>
          </w:tcPr>
          <w:p w14:paraId="5E4F3C49">
            <w:pPr>
              <w:pStyle w:val="6"/>
              <w:spacing w:before="224"/>
              <w:ind w:left="341"/>
              <w:rPr>
                <w:sz w:val="16"/>
                <w:szCs w:val="16"/>
              </w:rPr>
            </w:pPr>
            <w:r>
              <w:rPr>
                <w:spacing w:val="-2"/>
                <w:sz w:val="16"/>
                <w:szCs w:val="16"/>
              </w:rPr>
              <w:t>8.5</w:t>
            </w:r>
          </w:p>
        </w:tc>
        <w:tc>
          <w:tcPr>
            <w:tcW w:w="945" w:type="dxa"/>
            <w:vAlign w:val="top"/>
          </w:tcPr>
          <w:p w14:paraId="09F3C932">
            <w:pPr>
              <w:pStyle w:val="6"/>
              <w:spacing w:before="224"/>
              <w:ind w:left="357"/>
              <w:rPr>
                <w:sz w:val="16"/>
                <w:szCs w:val="16"/>
              </w:rPr>
            </w:pPr>
            <w:r>
              <w:rPr>
                <w:spacing w:val="-2"/>
                <w:sz w:val="16"/>
                <w:szCs w:val="16"/>
              </w:rPr>
              <w:t>8.8</w:t>
            </w:r>
          </w:p>
        </w:tc>
      </w:tr>
      <w:tr w14:paraId="4FEB0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1" w:type="dxa"/>
            <w:vAlign w:val="top"/>
          </w:tcPr>
          <w:p w14:paraId="67FEE828">
            <w:pPr>
              <w:pStyle w:val="6"/>
              <w:spacing w:before="223" w:line="241" w:lineRule="auto"/>
              <w:ind w:left="313"/>
              <w:rPr>
                <w:sz w:val="16"/>
                <w:szCs w:val="16"/>
              </w:rPr>
            </w:pPr>
            <w:r>
              <w:rPr>
                <w:spacing w:val="-5"/>
                <w:sz w:val="16"/>
                <w:szCs w:val="16"/>
              </w:rPr>
              <w:t>39</w:t>
            </w:r>
          </w:p>
        </w:tc>
        <w:tc>
          <w:tcPr>
            <w:tcW w:w="767" w:type="dxa"/>
            <w:vAlign w:val="top"/>
          </w:tcPr>
          <w:p w14:paraId="625E1C94">
            <w:pPr>
              <w:pStyle w:val="6"/>
              <w:spacing w:before="224" w:line="221" w:lineRule="auto"/>
              <w:ind w:left="224"/>
              <w:rPr>
                <w:sz w:val="16"/>
                <w:szCs w:val="16"/>
              </w:rPr>
            </w:pPr>
            <w:r>
              <w:rPr>
                <w:spacing w:val="-2"/>
                <w:sz w:val="16"/>
                <w:szCs w:val="16"/>
              </w:rPr>
              <w:t>刘怡</w:t>
            </w:r>
          </w:p>
        </w:tc>
        <w:tc>
          <w:tcPr>
            <w:tcW w:w="1825" w:type="dxa"/>
            <w:vAlign w:val="top"/>
          </w:tcPr>
          <w:p w14:paraId="0A1B1BC9">
            <w:pPr>
              <w:pStyle w:val="6"/>
              <w:spacing w:before="224" w:line="220" w:lineRule="auto"/>
              <w:ind w:left="754"/>
              <w:rPr>
                <w:sz w:val="16"/>
                <w:szCs w:val="16"/>
              </w:rPr>
            </w:pPr>
            <w:r>
              <w:rPr>
                <w:spacing w:val="-3"/>
                <w:sz w:val="16"/>
                <w:szCs w:val="16"/>
              </w:rPr>
              <w:t>双师</w:t>
            </w:r>
          </w:p>
        </w:tc>
        <w:tc>
          <w:tcPr>
            <w:tcW w:w="2005" w:type="dxa"/>
            <w:vAlign w:val="top"/>
          </w:tcPr>
          <w:p w14:paraId="68C5D967">
            <w:pPr>
              <w:pStyle w:val="6"/>
              <w:spacing w:before="223" w:line="220" w:lineRule="auto"/>
              <w:ind w:left="205"/>
              <w:rPr>
                <w:sz w:val="16"/>
                <w:szCs w:val="16"/>
              </w:rPr>
            </w:pPr>
            <w:r>
              <w:rPr>
                <w:spacing w:val="-1"/>
                <w:sz w:val="16"/>
                <w:szCs w:val="16"/>
              </w:rPr>
              <w:t>河南医学高等专科学校</w:t>
            </w:r>
          </w:p>
        </w:tc>
        <w:tc>
          <w:tcPr>
            <w:tcW w:w="978" w:type="dxa"/>
            <w:vAlign w:val="top"/>
          </w:tcPr>
          <w:p w14:paraId="6E91D932">
            <w:pPr>
              <w:pStyle w:val="6"/>
              <w:spacing w:before="223" w:line="220" w:lineRule="auto"/>
              <w:ind w:left="334"/>
              <w:rPr>
                <w:sz w:val="16"/>
                <w:szCs w:val="16"/>
              </w:rPr>
            </w:pPr>
            <w:r>
              <w:rPr>
                <w:spacing w:val="-4"/>
                <w:sz w:val="16"/>
                <w:szCs w:val="16"/>
              </w:rPr>
              <w:t>郑州</w:t>
            </w:r>
          </w:p>
        </w:tc>
        <w:tc>
          <w:tcPr>
            <w:tcW w:w="910" w:type="dxa"/>
            <w:vAlign w:val="top"/>
          </w:tcPr>
          <w:p w14:paraId="301B1698">
            <w:pPr>
              <w:pStyle w:val="6"/>
              <w:spacing w:before="223"/>
              <w:ind w:left="344"/>
              <w:rPr>
                <w:sz w:val="16"/>
                <w:szCs w:val="16"/>
              </w:rPr>
            </w:pPr>
            <w:r>
              <w:rPr>
                <w:spacing w:val="-3"/>
                <w:sz w:val="16"/>
                <w:szCs w:val="16"/>
              </w:rPr>
              <w:t>7.9</w:t>
            </w:r>
          </w:p>
        </w:tc>
        <w:tc>
          <w:tcPr>
            <w:tcW w:w="945" w:type="dxa"/>
            <w:vAlign w:val="top"/>
          </w:tcPr>
          <w:p w14:paraId="76BB64EC">
            <w:pPr>
              <w:pStyle w:val="6"/>
              <w:spacing w:before="223"/>
              <w:ind w:left="316"/>
              <w:rPr>
                <w:sz w:val="16"/>
                <w:szCs w:val="16"/>
              </w:rPr>
            </w:pPr>
            <w:r>
              <w:rPr>
                <w:spacing w:val="-2"/>
                <w:sz w:val="16"/>
                <w:szCs w:val="16"/>
              </w:rPr>
              <w:t>8.23</w:t>
            </w:r>
          </w:p>
        </w:tc>
      </w:tr>
      <w:tr w14:paraId="0D4CF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1" w:type="dxa"/>
            <w:vAlign w:val="top"/>
          </w:tcPr>
          <w:p w14:paraId="6D0BB49C">
            <w:pPr>
              <w:pStyle w:val="6"/>
              <w:spacing w:before="223" w:line="241" w:lineRule="auto"/>
              <w:ind w:left="309"/>
              <w:rPr>
                <w:sz w:val="16"/>
                <w:szCs w:val="16"/>
              </w:rPr>
            </w:pPr>
            <w:r>
              <w:rPr>
                <w:spacing w:val="-3"/>
                <w:sz w:val="16"/>
                <w:szCs w:val="16"/>
              </w:rPr>
              <w:t>40</w:t>
            </w:r>
          </w:p>
        </w:tc>
        <w:tc>
          <w:tcPr>
            <w:tcW w:w="767" w:type="dxa"/>
            <w:vAlign w:val="top"/>
          </w:tcPr>
          <w:p w14:paraId="7097B47D">
            <w:pPr>
              <w:pStyle w:val="6"/>
              <w:spacing w:before="223" w:line="220" w:lineRule="auto"/>
              <w:ind w:left="148"/>
              <w:rPr>
                <w:sz w:val="16"/>
                <w:szCs w:val="16"/>
              </w:rPr>
            </w:pPr>
            <w:r>
              <w:rPr>
                <w:spacing w:val="-3"/>
                <w:sz w:val="16"/>
                <w:szCs w:val="16"/>
              </w:rPr>
              <w:t>郑梦晓</w:t>
            </w:r>
          </w:p>
        </w:tc>
        <w:tc>
          <w:tcPr>
            <w:tcW w:w="1825" w:type="dxa"/>
            <w:vAlign w:val="top"/>
          </w:tcPr>
          <w:p w14:paraId="6D01BE27">
            <w:pPr>
              <w:pStyle w:val="6"/>
              <w:spacing w:before="223" w:line="220" w:lineRule="auto"/>
              <w:ind w:left="754"/>
              <w:rPr>
                <w:sz w:val="16"/>
                <w:szCs w:val="16"/>
              </w:rPr>
            </w:pPr>
            <w:r>
              <w:rPr>
                <w:spacing w:val="-3"/>
                <w:sz w:val="16"/>
                <w:szCs w:val="16"/>
              </w:rPr>
              <w:t>双师</w:t>
            </w:r>
          </w:p>
        </w:tc>
        <w:tc>
          <w:tcPr>
            <w:tcW w:w="2005" w:type="dxa"/>
            <w:vAlign w:val="top"/>
          </w:tcPr>
          <w:p w14:paraId="3CC652D6">
            <w:pPr>
              <w:pStyle w:val="6"/>
              <w:spacing w:before="223" w:line="220" w:lineRule="auto"/>
              <w:ind w:left="205"/>
              <w:rPr>
                <w:sz w:val="16"/>
                <w:szCs w:val="16"/>
              </w:rPr>
            </w:pPr>
            <w:r>
              <w:rPr>
                <w:spacing w:val="-1"/>
                <w:sz w:val="16"/>
                <w:szCs w:val="16"/>
              </w:rPr>
              <w:t>河南医学高等专科学校</w:t>
            </w:r>
          </w:p>
        </w:tc>
        <w:tc>
          <w:tcPr>
            <w:tcW w:w="978" w:type="dxa"/>
            <w:vAlign w:val="top"/>
          </w:tcPr>
          <w:p w14:paraId="014F1722">
            <w:pPr>
              <w:pStyle w:val="6"/>
              <w:spacing w:before="223" w:line="220" w:lineRule="auto"/>
              <w:ind w:left="334"/>
              <w:rPr>
                <w:sz w:val="16"/>
                <w:szCs w:val="16"/>
              </w:rPr>
            </w:pPr>
            <w:r>
              <w:rPr>
                <w:spacing w:val="-4"/>
                <w:sz w:val="16"/>
                <w:szCs w:val="16"/>
              </w:rPr>
              <w:t>郑州</w:t>
            </w:r>
          </w:p>
        </w:tc>
        <w:tc>
          <w:tcPr>
            <w:tcW w:w="910" w:type="dxa"/>
            <w:vAlign w:val="top"/>
          </w:tcPr>
          <w:p w14:paraId="4C191833">
            <w:pPr>
              <w:pStyle w:val="6"/>
              <w:spacing w:before="223"/>
              <w:ind w:left="344"/>
              <w:rPr>
                <w:sz w:val="16"/>
                <w:szCs w:val="16"/>
              </w:rPr>
            </w:pPr>
            <w:r>
              <w:rPr>
                <w:spacing w:val="-3"/>
                <w:sz w:val="16"/>
                <w:szCs w:val="16"/>
              </w:rPr>
              <w:t>7.9</w:t>
            </w:r>
          </w:p>
        </w:tc>
        <w:tc>
          <w:tcPr>
            <w:tcW w:w="945" w:type="dxa"/>
            <w:vAlign w:val="top"/>
          </w:tcPr>
          <w:p w14:paraId="60125B6E">
            <w:pPr>
              <w:pStyle w:val="6"/>
              <w:spacing w:before="223"/>
              <w:ind w:left="316"/>
              <w:rPr>
                <w:sz w:val="16"/>
                <w:szCs w:val="16"/>
              </w:rPr>
            </w:pPr>
            <w:r>
              <w:rPr>
                <w:spacing w:val="-2"/>
                <w:sz w:val="16"/>
                <w:szCs w:val="16"/>
              </w:rPr>
              <w:t>8.23</w:t>
            </w:r>
          </w:p>
        </w:tc>
      </w:tr>
      <w:tr w14:paraId="073EE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1" w:type="dxa"/>
            <w:vAlign w:val="top"/>
          </w:tcPr>
          <w:p w14:paraId="58E41F5D">
            <w:pPr>
              <w:pStyle w:val="6"/>
              <w:spacing w:before="223" w:line="242" w:lineRule="auto"/>
              <w:ind w:left="309"/>
              <w:rPr>
                <w:sz w:val="16"/>
                <w:szCs w:val="16"/>
              </w:rPr>
            </w:pPr>
            <w:r>
              <w:rPr>
                <w:spacing w:val="-3"/>
                <w:sz w:val="16"/>
                <w:szCs w:val="16"/>
              </w:rPr>
              <w:t>41</w:t>
            </w:r>
          </w:p>
        </w:tc>
        <w:tc>
          <w:tcPr>
            <w:tcW w:w="767" w:type="dxa"/>
            <w:vAlign w:val="top"/>
          </w:tcPr>
          <w:p w14:paraId="2848D1C2">
            <w:pPr>
              <w:pStyle w:val="6"/>
              <w:spacing w:before="223" w:line="220" w:lineRule="auto"/>
              <w:ind w:left="148"/>
              <w:rPr>
                <w:sz w:val="16"/>
                <w:szCs w:val="16"/>
              </w:rPr>
            </w:pPr>
            <w:r>
              <w:rPr>
                <w:spacing w:val="-3"/>
                <w:sz w:val="16"/>
                <w:szCs w:val="16"/>
              </w:rPr>
              <w:t>郑兰洋</w:t>
            </w:r>
          </w:p>
        </w:tc>
        <w:tc>
          <w:tcPr>
            <w:tcW w:w="1825" w:type="dxa"/>
            <w:vAlign w:val="top"/>
          </w:tcPr>
          <w:p w14:paraId="31A16321">
            <w:pPr>
              <w:pStyle w:val="6"/>
              <w:spacing w:before="223" w:line="220" w:lineRule="auto"/>
              <w:ind w:left="754"/>
              <w:rPr>
                <w:sz w:val="16"/>
                <w:szCs w:val="16"/>
              </w:rPr>
            </w:pPr>
            <w:r>
              <w:rPr>
                <w:spacing w:val="-3"/>
                <w:sz w:val="16"/>
                <w:szCs w:val="16"/>
              </w:rPr>
              <w:t>双师</w:t>
            </w:r>
          </w:p>
        </w:tc>
        <w:tc>
          <w:tcPr>
            <w:tcW w:w="2005" w:type="dxa"/>
            <w:vAlign w:val="top"/>
          </w:tcPr>
          <w:p w14:paraId="0CCF4F0F">
            <w:pPr>
              <w:pStyle w:val="6"/>
              <w:spacing w:before="223" w:line="220" w:lineRule="auto"/>
              <w:ind w:left="126"/>
              <w:rPr>
                <w:sz w:val="16"/>
                <w:szCs w:val="16"/>
              </w:rPr>
            </w:pPr>
            <w:r>
              <w:rPr>
                <w:spacing w:val="-1"/>
                <w:sz w:val="16"/>
                <w:szCs w:val="16"/>
              </w:rPr>
              <w:t>河南省商务中等职业学校</w:t>
            </w:r>
          </w:p>
        </w:tc>
        <w:tc>
          <w:tcPr>
            <w:tcW w:w="978" w:type="dxa"/>
            <w:vAlign w:val="top"/>
          </w:tcPr>
          <w:p w14:paraId="322EF9AE">
            <w:pPr>
              <w:pStyle w:val="6"/>
              <w:spacing w:before="222" w:line="220" w:lineRule="auto"/>
              <w:ind w:left="334"/>
              <w:rPr>
                <w:sz w:val="16"/>
                <w:szCs w:val="16"/>
              </w:rPr>
            </w:pPr>
            <w:r>
              <w:rPr>
                <w:spacing w:val="-4"/>
                <w:sz w:val="16"/>
                <w:szCs w:val="16"/>
              </w:rPr>
              <w:t>郑州</w:t>
            </w:r>
          </w:p>
        </w:tc>
        <w:tc>
          <w:tcPr>
            <w:tcW w:w="910" w:type="dxa"/>
            <w:vAlign w:val="top"/>
          </w:tcPr>
          <w:p w14:paraId="210E61AB">
            <w:pPr>
              <w:pStyle w:val="6"/>
              <w:spacing w:before="223"/>
              <w:ind w:left="344"/>
              <w:rPr>
                <w:sz w:val="16"/>
                <w:szCs w:val="16"/>
              </w:rPr>
            </w:pPr>
            <w:r>
              <w:rPr>
                <w:spacing w:val="-3"/>
                <w:sz w:val="16"/>
                <w:szCs w:val="16"/>
              </w:rPr>
              <w:t>7.8</w:t>
            </w:r>
          </w:p>
        </w:tc>
        <w:tc>
          <w:tcPr>
            <w:tcW w:w="945" w:type="dxa"/>
            <w:vAlign w:val="top"/>
          </w:tcPr>
          <w:p w14:paraId="6BC16D67">
            <w:pPr>
              <w:pStyle w:val="6"/>
              <w:spacing w:before="223"/>
              <w:ind w:left="316"/>
              <w:rPr>
                <w:sz w:val="16"/>
                <w:szCs w:val="16"/>
              </w:rPr>
            </w:pPr>
            <w:r>
              <w:rPr>
                <w:spacing w:val="-2"/>
                <w:sz w:val="16"/>
                <w:szCs w:val="16"/>
              </w:rPr>
              <w:t>8.22</w:t>
            </w:r>
          </w:p>
        </w:tc>
      </w:tr>
      <w:tr w14:paraId="2E0A8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1" w:type="dxa"/>
            <w:vAlign w:val="top"/>
          </w:tcPr>
          <w:p w14:paraId="2BD584C6">
            <w:pPr>
              <w:pStyle w:val="6"/>
              <w:spacing w:before="223" w:line="242" w:lineRule="auto"/>
              <w:ind w:left="309"/>
              <w:rPr>
                <w:sz w:val="16"/>
                <w:szCs w:val="16"/>
              </w:rPr>
            </w:pPr>
            <w:r>
              <w:rPr>
                <w:spacing w:val="-3"/>
                <w:sz w:val="16"/>
                <w:szCs w:val="16"/>
              </w:rPr>
              <w:t>42</w:t>
            </w:r>
          </w:p>
        </w:tc>
        <w:tc>
          <w:tcPr>
            <w:tcW w:w="767" w:type="dxa"/>
            <w:vAlign w:val="top"/>
          </w:tcPr>
          <w:p w14:paraId="258D0B07">
            <w:pPr>
              <w:pStyle w:val="6"/>
              <w:spacing w:before="223" w:line="221" w:lineRule="auto"/>
              <w:ind w:left="147"/>
              <w:rPr>
                <w:sz w:val="16"/>
                <w:szCs w:val="16"/>
              </w:rPr>
            </w:pPr>
            <w:r>
              <w:rPr>
                <w:spacing w:val="-2"/>
                <w:sz w:val="16"/>
                <w:szCs w:val="16"/>
              </w:rPr>
              <w:t>李泽文</w:t>
            </w:r>
          </w:p>
        </w:tc>
        <w:tc>
          <w:tcPr>
            <w:tcW w:w="1825" w:type="dxa"/>
            <w:vAlign w:val="top"/>
          </w:tcPr>
          <w:p w14:paraId="5D6186C8">
            <w:pPr>
              <w:pStyle w:val="6"/>
              <w:spacing w:before="224" w:line="220" w:lineRule="auto"/>
              <w:ind w:left="754"/>
              <w:rPr>
                <w:sz w:val="16"/>
                <w:szCs w:val="16"/>
              </w:rPr>
            </w:pPr>
            <w:r>
              <w:rPr>
                <w:spacing w:val="-3"/>
                <w:sz w:val="16"/>
                <w:szCs w:val="16"/>
              </w:rPr>
              <w:t>双师</w:t>
            </w:r>
          </w:p>
        </w:tc>
        <w:tc>
          <w:tcPr>
            <w:tcW w:w="2005" w:type="dxa"/>
            <w:vAlign w:val="top"/>
          </w:tcPr>
          <w:p w14:paraId="31BA5CC9">
            <w:pPr>
              <w:pStyle w:val="6"/>
              <w:spacing w:before="224" w:line="220" w:lineRule="auto"/>
              <w:ind w:left="205"/>
              <w:rPr>
                <w:sz w:val="16"/>
                <w:szCs w:val="16"/>
              </w:rPr>
            </w:pPr>
            <w:r>
              <w:rPr>
                <w:spacing w:val="-1"/>
                <w:sz w:val="16"/>
                <w:szCs w:val="16"/>
              </w:rPr>
              <w:t>河南交通职业技术学校</w:t>
            </w:r>
          </w:p>
        </w:tc>
        <w:tc>
          <w:tcPr>
            <w:tcW w:w="978" w:type="dxa"/>
            <w:vAlign w:val="top"/>
          </w:tcPr>
          <w:p w14:paraId="3B06D116">
            <w:pPr>
              <w:pStyle w:val="6"/>
              <w:spacing w:before="223" w:line="220" w:lineRule="auto"/>
              <w:ind w:left="334"/>
              <w:rPr>
                <w:sz w:val="16"/>
                <w:szCs w:val="16"/>
              </w:rPr>
            </w:pPr>
            <w:r>
              <w:rPr>
                <w:spacing w:val="-4"/>
                <w:sz w:val="16"/>
                <w:szCs w:val="16"/>
              </w:rPr>
              <w:t>郑州</w:t>
            </w:r>
          </w:p>
        </w:tc>
        <w:tc>
          <w:tcPr>
            <w:tcW w:w="910" w:type="dxa"/>
            <w:vAlign w:val="top"/>
          </w:tcPr>
          <w:p w14:paraId="5D75EDD7">
            <w:pPr>
              <w:pStyle w:val="6"/>
              <w:spacing w:before="223"/>
              <w:ind w:left="344"/>
              <w:rPr>
                <w:sz w:val="16"/>
                <w:szCs w:val="16"/>
              </w:rPr>
            </w:pPr>
            <w:r>
              <w:rPr>
                <w:spacing w:val="-3"/>
                <w:sz w:val="16"/>
                <w:szCs w:val="16"/>
              </w:rPr>
              <w:t>7.6</w:t>
            </w:r>
          </w:p>
        </w:tc>
        <w:tc>
          <w:tcPr>
            <w:tcW w:w="945" w:type="dxa"/>
            <w:vAlign w:val="top"/>
          </w:tcPr>
          <w:p w14:paraId="13A63BDC">
            <w:pPr>
              <w:pStyle w:val="6"/>
              <w:spacing w:before="223"/>
              <w:ind w:left="316"/>
              <w:rPr>
                <w:sz w:val="16"/>
                <w:szCs w:val="16"/>
              </w:rPr>
            </w:pPr>
            <w:r>
              <w:rPr>
                <w:spacing w:val="-2"/>
                <w:sz w:val="16"/>
                <w:szCs w:val="16"/>
              </w:rPr>
              <w:t>8.21</w:t>
            </w:r>
          </w:p>
        </w:tc>
      </w:tr>
      <w:tr w14:paraId="75FB9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1" w:type="dxa"/>
            <w:vAlign w:val="top"/>
          </w:tcPr>
          <w:p w14:paraId="0774507E">
            <w:pPr>
              <w:pStyle w:val="6"/>
              <w:spacing w:before="225" w:line="241" w:lineRule="auto"/>
              <w:ind w:left="309"/>
              <w:rPr>
                <w:sz w:val="16"/>
                <w:szCs w:val="16"/>
              </w:rPr>
            </w:pPr>
            <w:r>
              <w:rPr>
                <w:spacing w:val="-3"/>
                <w:sz w:val="16"/>
                <w:szCs w:val="16"/>
              </w:rPr>
              <w:t>43</w:t>
            </w:r>
          </w:p>
        </w:tc>
        <w:tc>
          <w:tcPr>
            <w:tcW w:w="767" w:type="dxa"/>
            <w:vAlign w:val="top"/>
          </w:tcPr>
          <w:p w14:paraId="3188538C">
            <w:pPr>
              <w:pStyle w:val="6"/>
              <w:spacing w:before="225" w:line="221" w:lineRule="auto"/>
              <w:ind w:left="146"/>
              <w:rPr>
                <w:sz w:val="16"/>
                <w:szCs w:val="16"/>
              </w:rPr>
            </w:pPr>
            <w:r>
              <w:rPr>
                <w:spacing w:val="-2"/>
                <w:sz w:val="16"/>
                <w:szCs w:val="16"/>
              </w:rPr>
              <w:t>冀鹏屹</w:t>
            </w:r>
          </w:p>
        </w:tc>
        <w:tc>
          <w:tcPr>
            <w:tcW w:w="1825" w:type="dxa"/>
            <w:vAlign w:val="top"/>
          </w:tcPr>
          <w:p w14:paraId="33115047">
            <w:pPr>
              <w:pStyle w:val="6"/>
              <w:spacing w:before="226" w:line="220" w:lineRule="auto"/>
              <w:ind w:left="754"/>
              <w:rPr>
                <w:sz w:val="16"/>
                <w:szCs w:val="16"/>
              </w:rPr>
            </w:pPr>
            <w:r>
              <w:rPr>
                <w:spacing w:val="-3"/>
                <w:sz w:val="16"/>
                <w:szCs w:val="16"/>
              </w:rPr>
              <w:t>双师</w:t>
            </w:r>
          </w:p>
        </w:tc>
        <w:tc>
          <w:tcPr>
            <w:tcW w:w="2005" w:type="dxa"/>
            <w:vAlign w:val="top"/>
          </w:tcPr>
          <w:p w14:paraId="77C0A355">
            <w:pPr>
              <w:pStyle w:val="6"/>
              <w:spacing w:before="226" w:line="220" w:lineRule="auto"/>
              <w:ind w:left="205"/>
              <w:rPr>
                <w:sz w:val="16"/>
                <w:szCs w:val="16"/>
              </w:rPr>
            </w:pPr>
            <w:r>
              <w:rPr>
                <w:spacing w:val="-1"/>
                <w:sz w:val="16"/>
                <w:szCs w:val="16"/>
              </w:rPr>
              <w:t>河南交通职业技术学校</w:t>
            </w:r>
          </w:p>
        </w:tc>
        <w:tc>
          <w:tcPr>
            <w:tcW w:w="978" w:type="dxa"/>
            <w:vAlign w:val="top"/>
          </w:tcPr>
          <w:p w14:paraId="699FC93A">
            <w:pPr>
              <w:pStyle w:val="6"/>
              <w:spacing w:before="225" w:line="220" w:lineRule="auto"/>
              <w:ind w:left="334"/>
              <w:rPr>
                <w:sz w:val="16"/>
                <w:szCs w:val="16"/>
              </w:rPr>
            </w:pPr>
            <w:r>
              <w:rPr>
                <w:spacing w:val="-4"/>
                <w:sz w:val="16"/>
                <w:szCs w:val="16"/>
              </w:rPr>
              <w:t>郑州</w:t>
            </w:r>
          </w:p>
        </w:tc>
        <w:tc>
          <w:tcPr>
            <w:tcW w:w="910" w:type="dxa"/>
            <w:vAlign w:val="top"/>
          </w:tcPr>
          <w:p w14:paraId="586A0687">
            <w:pPr>
              <w:pStyle w:val="6"/>
              <w:spacing w:before="225"/>
              <w:ind w:left="344"/>
              <w:rPr>
                <w:sz w:val="16"/>
                <w:szCs w:val="16"/>
              </w:rPr>
            </w:pPr>
            <w:r>
              <w:rPr>
                <w:spacing w:val="-3"/>
                <w:sz w:val="16"/>
                <w:szCs w:val="16"/>
              </w:rPr>
              <w:t>7.6</w:t>
            </w:r>
          </w:p>
        </w:tc>
        <w:tc>
          <w:tcPr>
            <w:tcW w:w="945" w:type="dxa"/>
            <w:vAlign w:val="top"/>
          </w:tcPr>
          <w:p w14:paraId="0A5A2D4B">
            <w:pPr>
              <w:pStyle w:val="6"/>
              <w:spacing w:before="225"/>
              <w:ind w:left="316"/>
              <w:rPr>
                <w:sz w:val="16"/>
                <w:szCs w:val="16"/>
              </w:rPr>
            </w:pPr>
            <w:r>
              <w:rPr>
                <w:spacing w:val="-2"/>
                <w:sz w:val="16"/>
                <w:szCs w:val="16"/>
              </w:rPr>
              <w:t>8.21</w:t>
            </w:r>
          </w:p>
        </w:tc>
      </w:tr>
      <w:tr w14:paraId="5FD33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1" w:type="dxa"/>
            <w:vAlign w:val="top"/>
          </w:tcPr>
          <w:p w14:paraId="129D8C3B">
            <w:pPr>
              <w:pStyle w:val="6"/>
              <w:spacing w:before="225" w:line="242" w:lineRule="auto"/>
              <w:ind w:left="309"/>
              <w:rPr>
                <w:sz w:val="16"/>
                <w:szCs w:val="16"/>
              </w:rPr>
            </w:pPr>
            <w:r>
              <w:rPr>
                <w:spacing w:val="-3"/>
                <w:sz w:val="16"/>
                <w:szCs w:val="16"/>
              </w:rPr>
              <w:t>44</w:t>
            </w:r>
          </w:p>
        </w:tc>
        <w:tc>
          <w:tcPr>
            <w:tcW w:w="767" w:type="dxa"/>
            <w:vAlign w:val="top"/>
          </w:tcPr>
          <w:p w14:paraId="41F6025E">
            <w:pPr>
              <w:pStyle w:val="6"/>
              <w:spacing w:before="225" w:line="221" w:lineRule="auto"/>
              <w:ind w:left="147"/>
              <w:rPr>
                <w:sz w:val="16"/>
                <w:szCs w:val="16"/>
              </w:rPr>
            </w:pPr>
            <w:r>
              <w:rPr>
                <w:spacing w:val="-2"/>
                <w:sz w:val="16"/>
                <w:szCs w:val="16"/>
              </w:rPr>
              <w:t>李志浩</w:t>
            </w:r>
          </w:p>
        </w:tc>
        <w:tc>
          <w:tcPr>
            <w:tcW w:w="1825" w:type="dxa"/>
            <w:vAlign w:val="top"/>
          </w:tcPr>
          <w:p w14:paraId="5C94A994">
            <w:pPr>
              <w:pStyle w:val="6"/>
              <w:spacing w:before="225" w:line="220" w:lineRule="auto"/>
              <w:ind w:left="598"/>
              <w:rPr>
                <w:sz w:val="16"/>
                <w:szCs w:val="16"/>
              </w:rPr>
            </w:pPr>
            <w:r>
              <w:rPr>
                <w:spacing w:val="-2"/>
                <w:sz w:val="16"/>
                <w:szCs w:val="16"/>
              </w:rPr>
              <w:t>省赛培训</w:t>
            </w:r>
          </w:p>
        </w:tc>
        <w:tc>
          <w:tcPr>
            <w:tcW w:w="2005" w:type="dxa"/>
            <w:vAlign w:val="top"/>
          </w:tcPr>
          <w:p w14:paraId="5CA596F1">
            <w:pPr>
              <w:pStyle w:val="6"/>
              <w:spacing w:before="225" w:line="220" w:lineRule="auto"/>
              <w:ind w:left="526"/>
              <w:rPr>
                <w:sz w:val="16"/>
                <w:szCs w:val="16"/>
              </w:rPr>
            </w:pPr>
            <w:r>
              <w:rPr>
                <w:spacing w:val="-1"/>
                <w:sz w:val="16"/>
                <w:szCs w:val="16"/>
              </w:rPr>
              <w:t>漯河技师学校</w:t>
            </w:r>
          </w:p>
        </w:tc>
        <w:tc>
          <w:tcPr>
            <w:tcW w:w="978" w:type="dxa"/>
            <w:vAlign w:val="top"/>
          </w:tcPr>
          <w:p w14:paraId="7BB56F53">
            <w:pPr>
              <w:pStyle w:val="6"/>
              <w:spacing w:before="225" w:line="222" w:lineRule="auto"/>
              <w:ind w:left="333"/>
              <w:rPr>
                <w:sz w:val="16"/>
                <w:szCs w:val="16"/>
              </w:rPr>
            </w:pPr>
            <w:r>
              <w:rPr>
                <w:spacing w:val="-3"/>
                <w:sz w:val="16"/>
                <w:szCs w:val="16"/>
              </w:rPr>
              <w:t>漯河</w:t>
            </w:r>
          </w:p>
        </w:tc>
        <w:tc>
          <w:tcPr>
            <w:tcW w:w="910" w:type="dxa"/>
            <w:vAlign w:val="top"/>
          </w:tcPr>
          <w:p w14:paraId="661448F4">
            <w:pPr>
              <w:pStyle w:val="6"/>
              <w:spacing w:before="225"/>
              <w:ind w:left="341"/>
              <w:rPr>
                <w:sz w:val="16"/>
                <w:szCs w:val="16"/>
              </w:rPr>
            </w:pPr>
            <w:r>
              <w:rPr>
                <w:spacing w:val="-2"/>
                <w:sz w:val="16"/>
                <w:szCs w:val="16"/>
              </w:rPr>
              <w:t>8.9</w:t>
            </w:r>
          </w:p>
        </w:tc>
        <w:tc>
          <w:tcPr>
            <w:tcW w:w="945" w:type="dxa"/>
            <w:vAlign w:val="top"/>
          </w:tcPr>
          <w:p w14:paraId="00107EC4">
            <w:pPr>
              <w:pStyle w:val="6"/>
              <w:spacing w:before="225"/>
              <w:ind w:left="316"/>
              <w:rPr>
                <w:sz w:val="16"/>
                <w:szCs w:val="16"/>
              </w:rPr>
            </w:pPr>
            <w:r>
              <w:rPr>
                <w:spacing w:val="-2"/>
                <w:sz w:val="16"/>
                <w:szCs w:val="16"/>
              </w:rPr>
              <w:t>8.13</w:t>
            </w:r>
          </w:p>
        </w:tc>
      </w:tr>
    </w:tbl>
    <w:p w14:paraId="583BEC43">
      <w:pPr>
        <w:spacing w:before="241" w:line="221" w:lineRule="auto"/>
        <w:ind w:left="607"/>
        <w:rPr>
          <w:rFonts w:ascii="仿宋" w:hAnsi="仿宋" w:eastAsia="仿宋" w:cs="仿宋"/>
          <w:sz w:val="28"/>
          <w:szCs w:val="28"/>
        </w:rPr>
      </w:pPr>
      <w:r>
        <w:rPr>
          <w:rFonts w:ascii="仿宋" w:hAnsi="仿宋" w:eastAsia="仿宋" w:cs="仿宋"/>
          <w:b/>
          <w:bCs/>
          <w:spacing w:val="-5"/>
          <w:sz w:val="28"/>
          <w:szCs w:val="28"/>
        </w:rPr>
        <w:t>表</w:t>
      </w:r>
      <w:r>
        <w:rPr>
          <w:rFonts w:ascii="仿宋" w:hAnsi="仿宋" w:eastAsia="仿宋" w:cs="仿宋"/>
          <w:spacing w:val="-50"/>
          <w:sz w:val="28"/>
          <w:szCs w:val="28"/>
        </w:rPr>
        <w:t xml:space="preserve"> </w:t>
      </w:r>
      <w:r>
        <w:rPr>
          <w:rFonts w:ascii="仿宋" w:hAnsi="仿宋" w:eastAsia="仿宋" w:cs="仿宋"/>
          <w:b/>
          <w:bCs/>
          <w:spacing w:val="-5"/>
          <w:sz w:val="28"/>
          <w:szCs w:val="28"/>
        </w:rPr>
        <w:t>3-22025</w:t>
      </w:r>
      <w:r>
        <w:rPr>
          <w:rFonts w:ascii="仿宋" w:hAnsi="仿宋" w:eastAsia="仿宋" w:cs="仿宋"/>
          <w:spacing w:val="-50"/>
          <w:sz w:val="28"/>
          <w:szCs w:val="28"/>
        </w:rPr>
        <w:t xml:space="preserve"> </w:t>
      </w:r>
      <w:r>
        <w:rPr>
          <w:rFonts w:ascii="仿宋" w:hAnsi="仿宋" w:eastAsia="仿宋" w:cs="仿宋"/>
          <w:b/>
          <w:bCs/>
          <w:spacing w:val="-5"/>
          <w:sz w:val="28"/>
          <w:szCs w:val="28"/>
        </w:rPr>
        <w:t>年假期教师培训情况汇总表</w:t>
      </w:r>
    </w:p>
    <w:p w14:paraId="39574E00">
      <w:pPr>
        <w:spacing w:line="24" w:lineRule="exact"/>
      </w:pPr>
    </w:p>
    <w:tbl>
      <w:tblPr>
        <w:tblStyle w:val="5"/>
        <w:tblW w:w="8621"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8"/>
        <w:gridCol w:w="801"/>
        <w:gridCol w:w="961"/>
        <w:gridCol w:w="1755"/>
        <w:gridCol w:w="836"/>
        <w:gridCol w:w="2559"/>
        <w:gridCol w:w="1081"/>
      </w:tblGrid>
      <w:tr w14:paraId="415BD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6" w:hRule="atLeast"/>
        </w:trPr>
        <w:tc>
          <w:tcPr>
            <w:tcW w:w="628" w:type="dxa"/>
            <w:vAlign w:val="top"/>
          </w:tcPr>
          <w:p w14:paraId="105B5FBA">
            <w:pPr>
              <w:spacing w:line="468" w:lineRule="auto"/>
              <w:rPr>
                <w:rFonts w:ascii="Arial"/>
                <w:sz w:val="21"/>
              </w:rPr>
            </w:pPr>
          </w:p>
          <w:p w14:paraId="0711DC9C">
            <w:pPr>
              <w:pStyle w:val="6"/>
              <w:spacing w:before="52" w:line="222" w:lineRule="auto"/>
              <w:ind w:left="157"/>
              <w:rPr>
                <w:sz w:val="16"/>
                <w:szCs w:val="16"/>
              </w:rPr>
            </w:pPr>
            <w:r>
              <w:rPr>
                <w:spacing w:val="-2"/>
                <w:sz w:val="16"/>
                <w:szCs w:val="16"/>
              </w:rPr>
              <w:t>序号</w:t>
            </w:r>
          </w:p>
        </w:tc>
        <w:tc>
          <w:tcPr>
            <w:tcW w:w="801" w:type="dxa"/>
            <w:vAlign w:val="top"/>
          </w:tcPr>
          <w:p w14:paraId="3A337421">
            <w:pPr>
              <w:spacing w:line="469" w:lineRule="auto"/>
              <w:rPr>
                <w:rFonts w:ascii="Arial"/>
                <w:sz w:val="21"/>
              </w:rPr>
            </w:pPr>
          </w:p>
          <w:p w14:paraId="1BE554F7">
            <w:pPr>
              <w:pStyle w:val="6"/>
              <w:spacing w:before="52" w:line="220" w:lineRule="auto"/>
              <w:ind w:left="242"/>
              <w:rPr>
                <w:sz w:val="16"/>
                <w:szCs w:val="16"/>
              </w:rPr>
            </w:pPr>
            <w:r>
              <w:rPr>
                <w:spacing w:val="-3"/>
                <w:sz w:val="16"/>
                <w:szCs w:val="16"/>
              </w:rPr>
              <w:t>姓名</w:t>
            </w:r>
          </w:p>
        </w:tc>
        <w:tc>
          <w:tcPr>
            <w:tcW w:w="961" w:type="dxa"/>
            <w:vAlign w:val="top"/>
          </w:tcPr>
          <w:p w14:paraId="20843AD5">
            <w:pPr>
              <w:spacing w:line="469" w:lineRule="auto"/>
              <w:rPr>
                <w:rFonts w:ascii="Arial"/>
                <w:sz w:val="21"/>
              </w:rPr>
            </w:pPr>
          </w:p>
          <w:p w14:paraId="15BD0965">
            <w:pPr>
              <w:pStyle w:val="6"/>
              <w:spacing w:before="52" w:line="220" w:lineRule="auto"/>
              <w:ind w:left="164"/>
              <w:rPr>
                <w:sz w:val="16"/>
                <w:szCs w:val="16"/>
              </w:rPr>
            </w:pPr>
            <w:r>
              <w:rPr>
                <w:spacing w:val="-2"/>
                <w:sz w:val="16"/>
                <w:szCs w:val="16"/>
              </w:rPr>
              <w:t>培训类型</w:t>
            </w:r>
          </w:p>
        </w:tc>
        <w:tc>
          <w:tcPr>
            <w:tcW w:w="1755" w:type="dxa"/>
            <w:vAlign w:val="top"/>
          </w:tcPr>
          <w:p w14:paraId="5B736597">
            <w:pPr>
              <w:spacing w:line="468" w:lineRule="auto"/>
              <w:rPr>
                <w:rFonts w:ascii="Arial"/>
                <w:sz w:val="21"/>
              </w:rPr>
            </w:pPr>
          </w:p>
          <w:p w14:paraId="2DCC27AC">
            <w:pPr>
              <w:pStyle w:val="6"/>
              <w:spacing w:before="52" w:line="221" w:lineRule="auto"/>
              <w:ind w:left="403"/>
              <w:rPr>
                <w:sz w:val="16"/>
                <w:szCs w:val="16"/>
              </w:rPr>
            </w:pPr>
            <w:r>
              <w:rPr>
                <w:spacing w:val="-2"/>
                <w:sz w:val="16"/>
                <w:szCs w:val="16"/>
              </w:rPr>
              <w:t>项目具体名称</w:t>
            </w:r>
          </w:p>
        </w:tc>
        <w:tc>
          <w:tcPr>
            <w:tcW w:w="836" w:type="dxa"/>
            <w:vAlign w:val="top"/>
          </w:tcPr>
          <w:p w14:paraId="3971DD05">
            <w:pPr>
              <w:pStyle w:val="6"/>
              <w:spacing w:before="223" w:line="221" w:lineRule="auto"/>
              <w:ind w:left="182"/>
              <w:rPr>
                <w:sz w:val="16"/>
                <w:szCs w:val="16"/>
              </w:rPr>
            </w:pPr>
            <w:r>
              <w:rPr>
                <w:spacing w:val="-2"/>
                <w:sz w:val="16"/>
                <w:szCs w:val="16"/>
              </w:rPr>
              <w:t>培训地</w:t>
            </w:r>
          </w:p>
          <w:p w14:paraId="615F6A53">
            <w:pPr>
              <w:spacing w:line="353" w:lineRule="auto"/>
              <w:rPr>
                <w:rFonts w:ascii="Arial"/>
                <w:sz w:val="21"/>
              </w:rPr>
            </w:pPr>
          </w:p>
          <w:p w14:paraId="11A15311">
            <w:pPr>
              <w:pStyle w:val="6"/>
              <w:spacing w:before="52" w:line="225" w:lineRule="auto"/>
              <w:ind w:left="350"/>
              <w:rPr>
                <w:sz w:val="16"/>
                <w:szCs w:val="16"/>
              </w:rPr>
            </w:pPr>
            <w:r>
              <w:rPr>
                <w:sz w:val="16"/>
                <w:szCs w:val="16"/>
              </w:rPr>
              <w:t>点</w:t>
            </w:r>
          </w:p>
        </w:tc>
        <w:tc>
          <w:tcPr>
            <w:tcW w:w="2559" w:type="dxa"/>
            <w:vAlign w:val="top"/>
          </w:tcPr>
          <w:p w14:paraId="122B59E2">
            <w:pPr>
              <w:spacing w:line="468" w:lineRule="auto"/>
              <w:rPr>
                <w:rFonts w:ascii="Arial"/>
                <w:sz w:val="21"/>
              </w:rPr>
            </w:pPr>
          </w:p>
          <w:p w14:paraId="110A3F89">
            <w:pPr>
              <w:pStyle w:val="6"/>
              <w:spacing w:before="52" w:line="221" w:lineRule="auto"/>
              <w:ind w:left="805"/>
              <w:rPr>
                <w:sz w:val="16"/>
                <w:szCs w:val="16"/>
              </w:rPr>
            </w:pPr>
            <w:r>
              <w:rPr>
                <w:spacing w:val="-1"/>
                <w:sz w:val="16"/>
                <w:szCs w:val="16"/>
              </w:rPr>
              <w:t>培训基地名称</w:t>
            </w:r>
          </w:p>
        </w:tc>
        <w:tc>
          <w:tcPr>
            <w:tcW w:w="1081" w:type="dxa"/>
            <w:vAlign w:val="top"/>
          </w:tcPr>
          <w:p w14:paraId="7558058E">
            <w:pPr>
              <w:spacing w:line="468" w:lineRule="auto"/>
              <w:rPr>
                <w:rFonts w:ascii="Arial"/>
                <w:sz w:val="21"/>
              </w:rPr>
            </w:pPr>
          </w:p>
          <w:p w14:paraId="5CB8446F">
            <w:pPr>
              <w:pStyle w:val="6"/>
              <w:spacing w:before="52" w:line="221" w:lineRule="auto"/>
              <w:ind w:left="224"/>
              <w:rPr>
                <w:sz w:val="16"/>
                <w:szCs w:val="16"/>
              </w:rPr>
            </w:pPr>
            <w:r>
              <w:rPr>
                <w:spacing w:val="-2"/>
                <w:sz w:val="16"/>
                <w:szCs w:val="16"/>
              </w:rPr>
              <w:t>培训时间</w:t>
            </w:r>
          </w:p>
        </w:tc>
      </w:tr>
      <w:tr w14:paraId="18F17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628" w:type="dxa"/>
            <w:vAlign w:val="top"/>
          </w:tcPr>
          <w:p w14:paraId="5BF4B4A4">
            <w:pPr>
              <w:pStyle w:val="6"/>
              <w:spacing w:before="224" w:line="242" w:lineRule="auto"/>
              <w:ind w:left="289"/>
              <w:rPr>
                <w:sz w:val="16"/>
                <w:szCs w:val="16"/>
              </w:rPr>
            </w:pPr>
            <w:r>
              <w:rPr>
                <w:sz w:val="16"/>
                <w:szCs w:val="16"/>
              </w:rPr>
              <w:t>1</w:t>
            </w:r>
          </w:p>
        </w:tc>
        <w:tc>
          <w:tcPr>
            <w:tcW w:w="801" w:type="dxa"/>
            <w:vAlign w:val="top"/>
          </w:tcPr>
          <w:p w14:paraId="0CE58242">
            <w:pPr>
              <w:pStyle w:val="6"/>
              <w:spacing w:before="224" w:line="220" w:lineRule="auto"/>
              <w:ind w:left="169"/>
              <w:rPr>
                <w:sz w:val="16"/>
                <w:szCs w:val="16"/>
              </w:rPr>
            </w:pPr>
            <w:r>
              <w:rPr>
                <w:spacing w:val="-5"/>
                <w:sz w:val="16"/>
                <w:szCs w:val="16"/>
              </w:rPr>
              <w:t>陈岗烁</w:t>
            </w:r>
          </w:p>
        </w:tc>
        <w:tc>
          <w:tcPr>
            <w:tcW w:w="961" w:type="dxa"/>
            <w:vAlign w:val="top"/>
          </w:tcPr>
          <w:p w14:paraId="1D54D437">
            <w:pPr>
              <w:pStyle w:val="6"/>
              <w:spacing w:before="224" w:line="220" w:lineRule="auto"/>
              <w:ind w:left="325"/>
              <w:rPr>
                <w:sz w:val="16"/>
                <w:szCs w:val="16"/>
              </w:rPr>
            </w:pPr>
            <w:r>
              <w:rPr>
                <w:spacing w:val="-4"/>
                <w:sz w:val="16"/>
                <w:szCs w:val="16"/>
              </w:rPr>
              <w:t>省培</w:t>
            </w:r>
          </w:p>
        </w:tc>
        <w:tc>
          <w:tcPr>
            <w:tcW w:w="1755" w:type="dxa"/>
            <w:vAlign w:val="top"/>
          </w:tcPr>
          <w:p w14:paraId="287D3E9F">
            <w:pPr>
              <w:pStyle w:val="6"/>
              <w:spacing w:before="224" w:line="220" w:lineRule="auto"/>
              <w:ind w:left="561"/>
              <w:rPr>
                <w:sz w:val="16"/>
                <w:szCs w:val="16"/>
              </w:rPr>
            </w:pPr>
            <w:r>
              <w:rPr>
                <w:spacing w:val="-2"/>
                <w:sz w:val="16"/>
                <w:szCs w:val="16"/>
              </w:rPr>
              <w:t>双师培训</w:t>
            </w:r>
          </w:p>
        </w:tc>
        <w:tc>
          <w:tcPr>
            <w:tcW w:w="836" w:type="dxa"/>
            <w:vAlign w:val="top"/>
          </w:tcPr>
          <w:p w14:paraId="00503002">
            <w:pPr>
              <w:pStyle w:val="6"/>
              <w:spacing w:before="224" w:line="220" w:lineRule="auto"/>
              <w:ind w:left="263"/>
              <w:rPr>
                <w:sz w:val="16"/>
                <w:szCs w:val="16"/>
              </w:rPr>
            </w:pPr>
            <w:r>
              <w:rPr>
                <w:spacing w:val="-4"/>
                <w:sz w:val="16"/>
                <w:szCs w:val="16"/>
              </w:rPr>
              <w:t>郑州</w:t>
            </w:r>
          </w:p>
        </w:tc>
        <w:tc>
          <w:tcPr>
            <w:tcW w:w="2559" w:type="dxa"/>
            <w:vAlign w:val="top"/>
          </w:tcPr>
          <w:p w14:paraId="6B77768E">
            <w:pPr>
              <w:pStyle w:val="6"/>
              <w:spacing w:before="224" w:line="220" w:lineRule="auto"/>
              <w:ind w:left="488"/>
              <w:rPr>
                <w:sz w:val="16"/>
                <w:szCs w:val="16"/>
              </w:rPr>
            </w:pPr>
            <w:r>
              <w:rPr>
                <w:spacing w:val="-1"/>
                <w:sz w:val="16"/>
                <w:szCs w:val="16"/>
              </w:rPr>
              <w:t>郑州电力高等专科学校</w:t>
            </w:r>
          </w:p>
        </w:tc>
        <w:tc>
          <w:tcPr>
            <w:tcW w:w="1081" w:type="dxa"/>
            <w:vAlign w:val="top"/>
          </w:tcPr>
          <w:p w14:paraId="57690FDE">
            <w:pPr>
              <w:pStyle w:val="6"/>
              <w:spacing w:before="224"/>
              <w:ind w:left="227"/>
              <w:rPr>
                <w:sz w:val="16"/>
                <w:szCs w:val="16"/>
              </w:rPr>
            </w:pPr>
            <w:r>
              <w:rPr>
                <w:spacing w:val="-2"/>
                <w:sz w:val="16"/>
                <w:szCs w:val="16"/>
              </w:rPr>
              <w:t>7.7-8.20</w:t>
            </w:r>
          </w:p>
        </w:tc>
      </w:tr>
    </w:tbl>
    <w:p w14:paraId="698F9BAD">
      <w:pPr>
        <w:pStyle w:val="2"/>
      </w:pPr>
    </w:p>
    <w:p w14:paraId="27842EAE">
      <w:pPr>
        <w:sectPr>
          <w:footerReference r:id="rId60" w:type="default"/>
          <w:pgSz w:w="11906" w:h="16839"/>
          <w:pgMar w:top="1431" w:right="1499" w:bottom="1150" w:left="1772" w:header="0" w:footer="987" w:gutter="0"/>
          <w:cols w:space="720" w:num="1"/>
        </w:sectPr>
      </w:pPr>
    </w:p>
    <w:p w14:paraId="3FBCBE5A">
      <w:pPr>
        <w:spacing w:line="91" w:lineRule="auto"/>
        <w:rPr>
          <w:rFonts w:ascii="Arial"/>
          <w:sz w:val="2"/>
        </w:rPr>
      </w:pPr>
    </w:p>
    <w:tbl>
      <w:tblPr>
        <w:tblStyle w:val="5"/>
        <w:tblW w:w="86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8"/>
        <w:gridCol w:w="801"/>
        <w:gridCol w:w="961"/>
        <w:gridCol w:w="1755"/>
        <w:gridCol w:w="836"/>
        <w:gridCol w:w="2559"/>
        <w:gridCol w:w="1081"/>
      </w:tblGrid>
      <w:tr w14:paraId="0FDB4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628" w:type="dxa"/>
            <w:vAlign w:val="top"/>
          </w:tcPr>
          <w:p w14:paraId="04319EA5">
            <w:pPr>
              <w:pStyle w:val="6"/>
              <w:spacing w:before="224" w:line="242" w:lineRule="auto"/>
              <w:ind w:left="279"/>
              <w:rPr>
                <w:sz w:val="16"/>
                <w:szCs w:val="16"/>
              </w:rPr>
            </w:pPr>
            <w:r>
              <w:rPr>
                <w:sz w:val="16"/>
                <w:szCs w:val="16"/>
              </w:rPr>
              <w:t>2</w:t>
            </w:r>
          </w:p>
        </w:tc>
        <w:tc>
          <w:tcPr>
            <w:tcW w:w="801" w:type="dxa"/>
            <w:vAlign w:val="top"/>
          </w:tcPr>
          <w:p w14:paraId="0EFB26A2">
            <w:pPr>
              <w:pStyle w:val="6"/>
              <w:spacing w:before="225" w:line="220" w:lineRule="auto"/>
              <w:ind w:left="163"/>
              <w:rPr>
                <w:sz w:val="16"/>
                <w:szCs w:val="16"/>
              </w:rPr>
            </w:pPr>
            <w:r>
              <w:rPr>
                <w:spacing w:val="-3"/>
                <w:sz w:val="16"/>
                <w:szCs w:val="16"/>
              </w:rPr>
              <w:t>丁光宇</w:t>
            </w:r>
          </w:p>
        </w:tc>
        <w:tc>
          <w:tcPr>
            <w:tcW w:w="961" w:type="dxa"/>
            <w:vAlign w:val="top"/>
          </w:tcPr>
          <w:p w14:paraId="3200BA69">
            <w:pPr>
              <w:pStyle w:val="6"/>
              <w:spacing w:before="225" w:line="220" w:lineRule="auto"/>
              <w:ind w:left="325"/>
              <w:rPr>
                <w:sz w:val="16"/>
                <w:szCs w:val="16"/>
              </w:rPr>
            </w:pPr>
            <w:r>
              <w:rPr>
                <w:spacing w:val="-4"/>
                <w:sz w:val="16"/>
                <w:szCs w:val="16"/>
              </w:rPr>
              <w:t>省培</w:t>
            </w:r>
          </w:p>
        </w:tc>
        <w:tc>
          <w:tcPr>
            <w:tcW w:w="1755" w:type="dxa"/>
            <w:vAlign w:val="top"/>
          </w:tcPr>
          <w:p w14:paraId="63C30A96">
            <w:pPr>
              <w:pStyle w:val="6"/>
              <w:spacing w:before="224" w:line="220" w:lineRule="auto"/>
              <w:ind w:left="281"/>
              <w:rPr>
                <w:sz w:val="16"/>
                <w:szCs w:val="16"/>
              </w:rPr>
            </w:pPr>
            <w:r>
              <w:rPr>
                <w:spacing w:val="-1"/>
                <w:sz w:val="16"/>
                <w:szCs w:val="16"/>
              </w:rPr>
              <w:t>骨干教师(思政）</w:t>
            </w:r>
          </w:p>
        </w:tc>
        <w:tc>
          <w:tcPr>
            <w:tcW w:w="836" w:type="dxa"/>
            <w:vAlign w:val="top"/>
          </w:tcPr>
          <w:p w14:paraId="5A033B22">
            <w:pPr>
              <w:pStyle w:val="6"/>
              <w:spacing w:before="225" w:line="221" w:lineRule="auto"/>
              <w:ind w:left="262"/>
              <w:rPr>
                <w:sz w:val="16"/>
                <w:szCs w:val="16"/>
              </w:rPr>
            </w:pPr>
            <w:r>
              <w:rPr>
                <w:spacing w:val="-4"/>
                <w:sz w:val="16"/>
                <w:szCs w:val="16"/>
              </w:rPr>
              <w:t>南阳</w:t>
            </w:r>
          </w:p>
        </w:tc>
        <w:tc>
          <w:tcPr>
            <w:tcW w:w="2559" w:type="dxa"/>
            <w:vAlign w:val="top"/>
          </w:tcPr>
          <w:p w14:paraId="271EC29D">
            <w:pPr>
              <w:pStyle w:val="6"/>
              <w:spacing w:before="225" w:line="221" w:lineRule="auto"/>
              <w:ind w:left="326"/>
              <w:rPr>
                <w:sz w:val="16"/>
                <w:szCs w:val="16"/>
              </w:rPr>
            </w:pPr>
            <w:r>
              <w:rPr>
                <w:spacing w:val="-1"/>
                <w:sz w:val="16"/>
                <w:szCs w:val="16"/>
              </w:rPr>
              <w:t>南阳农业职业学院雪枫校区</w:t>
            </w:r>
          </w:p>
        </w:tc>
        <w:tc>
          <w:tcPr>
            <w:tcW w:w="1081" w:type="dxa"/>
            <w:vAlign w:val="top"/>
          </w:tcPr>
          <w:p w14:paraId="443C8E09">
            <w:pPr>
              <w:pStyle w:val="6"/>
              <w:spacing w:before="224"/>
              <w:ind w:left="188"/>
              <w:rPr>
                <w:sz w:val="16"/>
                <w:szCs w:val="16"/>
              </w:rPr>
            </w:pPr>
            <w:r>
              <w:rPr>
                <w:spacing w:val="-1"/>
                <w:sz w:val="16"/>
                <w:szCs w:val="16"/>
              </w:rPr>
              <w:t>7.10-7.20</w:t>
            </w:r>
          </w:p>
        </w:tc>
      </w:tr>
      <w:tr w14:paraId="54BC0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628" w:type="dxa"/>
            <w:vAlign w:val="top"/>
          </w:tcPr>
          <w:p w14:paraId="43582740">
            <w:pPr>
              <w:pStyle w:val="6"/>
              <w:spacing w:before="220" w:line="241" w:lineRule="auto"/>
              <w:ind w:left="281"/>
              <w:rPr>
                <w:sz w:val="16"/>
                <w:szCs w:val="16"/>
              </w:rPr>
            </w:pPr>
            <w:r>
              <w:rPr>
                <w:sz w:val="16"/>
                <w:szCs w:val="16"/>
              </w:rPr>
              <w:t>3</w:t>
            </w:r>
          </w:p>
        </w:tc>
        <w:tc>
          <w:tcPr>
            <w:tcW w:w="801" w:type="dxa"/>
            <w:vAlign w:val="top"/>
          </w:tcPr>
          <w:p w14:paraId="6418FC47">
            <w:pPr>
              <w:pStyle w:val="6"/>
              <w:spacing w:before="220" w:line="222" w:lineRule="auto"/>
              <w:ind w:left="161"/>
              <w:rPr>
                <w:sz w:val="16"/>
                <w:szCs w:val="16"/>
              </w:rPr>
            </w:pPr>
            <w:r>
              <w:rPr>
                <w:spacing w:val="-2"/>
                <w:sz w:val="16"/>
                <w:szCs w:val="16"/>
              </w:rPr>
              <w:t>宋健飞</w:t>
            </w:r>
          </w:p>
        </w:tc>
        <w:tc>
          <w:tcPr>
            <w:tcW w:w="961" w:type="dxa"/>
            <w:vAlign w:val="top"/>
          </w:tcPr>
          <w:p w14:paraId="03C5907A">
            <w:pPr>
              <w:pStyle w:val="6"/>
              <w:spacing w:before="220" w:line="220" w:lineRule="auto"/>
              <w:ind w:left="325"/>
              <w:rPr>
                <w:sz w:val="16"/>
                <w:szCs w:val="16"/>
              </w:rPr>
            </w:pPr>
            <w:r>
              <w:rPr>
                <w:spacing w:val="-4"/>
                <w:sz w:val="16"/>
                <w:szCs w:val="16"/>
              </w:rPr>
              <w:t>省培</w:t>
            </w:r>
          </w:p>
        </w:tc>
        <w:tc>
          <w:tcPr>
            <w:tcW w:w="1755" w:type="dxa"/>
            <w:vAlign w:val="top"/>
          </w:tcPr>
          <w:p w14:paraId="7342AFA2">
            <w:pPr>
              <w:pStyle w:val="6"/>
              <w:spacing w:before="220" w:line="220" w:lineRule="auto"/>
              <w:ind w:left="281"/>
              <w:rPr>
                <w:sz w:val="16"/>
                <w:szCs w:val="16"/>
              </w:rPr>
            </w:pPr>
            <w:r>
              <w:rPr>
                <w:spacing w:val="-1"/>
                <w:sz w:val="16"/>
                <w:szCs w:val="16"/>
              </w:rPr>
              <w:t>骨干教师(思政）</w:t>
            </w:r>
          </w:p>
        </w:tc>
        <w:tc>
          <w:tcPr>
            <w:tcW w:w="836" w:type="dxa"/>
            <w:vAlign w:val="top"/>
          </w:tcPr>
          <w:p w14:paraId="4034D89C">
            <w:pPr>
              <w:pStyle w:val="6"/>
              <w:spacing w:before="220" w:line="221" w:lineRule="auto"/>
              <w:ind w:left="262"/>
              <w:rPr>
                <w:sz w:val="16"/>
                <w:szCs w:val="16"/>
              </w:rPr>
            </w:pPr>
            <w:r>
              <w:rPr>
                <w:spacing w:val="-4"/>
                <w:sz w:val="16"/>
                <w:szCs w:val="16"/>
              </w:rPr>
              <w:t>南阳</w:t>
            </w:r>
          </w:p>
        </w:tc>
        <w:tc>
          <w:tcPr>
            <w:tcW w:w="2559" w:type="dxa"/>
            <w:vAlign w:val="top"/>
          </w:tcPr>
          <w:p w14:paraId="406296BD">
            <w:pPr>
              <w:pStyle w:val="6"/>
              <w:spacing w:before="220" w:line="221" w:lineRule="auto"/>
              <w:ind w:left="326"/>
              <w:rPr>
                <w:sz w:val="16"/>
                <w:szCs w:val="16"/>
              </w:rPr>
            </w:pPr>
            <w:r>
              <w:rPr>
                <w:spacing w:val="-1"/>
                <w:sz w:val="16"/>
                <w:szCs w:val="16"/>
              </w:rPr>
              <w:t>南阳农业职业学院雪枫校区</w:t>
            </w:r>
          </w:p>
        </w:tc>
        <w:tc>
          <w:tcPr>
            <w:tcW w:w="1081" w:type="dxa"/>
            <w:vAlign w:val="top"/>
          </w:tcPr>
          <w:p w14:paraId="5DB51C9F">
            <w:pPr>
              <w:pStyle w:val="6"/>
              <w:spacing w:before="220"/>
              <w:ind w:left="188"/>
              <w:rPr>
                <w:sz w:val="16"/>
                <w:szCs w:val="16"/>
              </w:rPr>
            </w:pPr>
            <w:r>
              <w:rPr>
                <w:spacing w:val="-1"/>
                <w:sz w:val="16"/>
                <w:szCs w:val="16"/>
              </w:rPr>
              <w:t>7.10-7.20</w:t>
            </w:r>
          </w:p>
        </w:tc>
      </w:tr>
      <w:tr w14:paraId="3B708B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628" w:type="dxa"/>
            <w:vAlign w:val="top"/>
          </w:tcPr>
          <w:p w14:paraId="6EED23BE">
            <w:pPr>
              <w:pStyle w:val="6"/>
              <w:spacing w:before="220" w:line="242" w:lineRule="auto"/>
              <w:ind w:left="277"/>
              <w:rPr>
                <w:sz w:val="16"/>
                <w:szCs w:val="16"/>
              </w:rPr>
            </w:pPr>
            <w:r>
              <w:rPr>
                <w:sz w:val="16"/>
                <w:szCs w:val="16"/>
              </w:rPr>
              <w:t>4</w:t>
            </w:r>
          </w:p>
        </w:tc>
        <w:tc>
          <w:tcPr>
            <w:tcW w:w="801" w:type="dxa"/>
            <w:vAlign w:val="top"/>
          </w:tcPr>
          <w:p w14:paraId="3F13E7FE">
            <w:pPr>
              <w:pStyle w:val="6"/>
              <w:spacing w:before="220" w:line="220" w:lineRule="auto"/>
              <w:ind w:left="243"/>
              <w:rPr>
                <w:sz w:val="16"/>
                <w:szCs w:val="16"/>
              </w:rPr>
            </w:pPr>
            <w:r>
              <w:rPr>
                <w:spacing w:val="-3"/>
                <w:sz w:val="16"/>
                <w:szCs w:val="16"/>
              </w:rPr>
              <w:t>杨樊</w:t>
            </w:r>
          </w:p>
        </w:tc>
        <w:tc>
          <w:tcPr>
            <w:tcW w:w="961" w:type="dxa"/>
            <w:vAlign w:val="top"/>
          </w:tcPr>
          <w:p w14:paraId="04FD00E1">
            <w:pPr>
              <w:pStyle w:val="6"/>
              <w:spacing w:before="220" w:line="220" w:lineRule="auto"/>
              <w:ind w:left="325"/>
              <w:rPr>
                <w:sz w:val="16"/>
                <w:szCs w:val="16"/>
              </w:rPr>
            </w:pPr>
            <w:r>
              <w:rPr>
                <w:spacing w:val="-4"/>
                <w:sz w:val="16"/>
                <w:szCs w:val="16"/>
              </w:rPr>
              <w:t>省培</w:t>
            </w:r>
          </w:p>
        </w:tc>
        <w:tc>
          <w:tcPr>
            <w:tcW w:w="1755" w:type="dxa"/>
            <w:vAlign w:val="top"/>
          </w:tcPr>
          <w:p w14:paraId="7495804B">
            <w:pPr>
              <w:pStyle w:val="6"/>
              <w:spacing w:before="219" w:line="220" w:lineRule="auto"/>
              <w:ind w:left="240"/>
              <w:rPr>
                <w:sz w:val="16"/>
                <w:szCs w:val="16"/>
              </w:rPr>
            </w:pPr>
            <w:r>
              <w:rPr>
                <w:spacing w:val="-1"/>
                <w:sz w:val="16"/>
                <w:szCs w:val="16"/>
              </w:rPr>
              <w:t>骨干教师（数学）</w:t>
            </w:r>
          </w:p>
        </w:tc>
        <w:tc>
          <w:tcPr>
            <w:tcW w:w="836" w:type="dxa"/>
            <w:vAlign w:val="top"/>
          </w:tcPr>
          <w:p w14:paraId="26D013E7">
            <w:pPr>
              <w:pStyle w:val="6"/>
              <w:spacing w:before="220" w:line="221" w:lineRule="auto"/>
              <w:ind w:left="262"/>
              <w:rPr>
                <w:sz w:val="16"/>
                <w:szCs w:val="16"/>
              </w:rPr>
            </w:pPr>
            <w:r>
              <w:rPr>
                <w:spacing w:val="-4"/>
                <w:sz w:val="16"/>
                <w:szCs w:val="16"/>
              </w:rPr>
              <w:t>南阳</w:t>
            </w:r>
          </w:p>
        </w:tc>
        <w:tc>
          <w:tcPr>
            <w:tcW w:w="2559" w:type="dxa"/>
            <w:vAlign w:val="top"/>
          </w:tcPr>
          <w:p w14:paraId="20843EC4">
            <w:pPr>
              <w:pStyle w:val="6"/>
              <w:spacing w:before="220" w:line="221" w:lineRule="auto"/>
              <w:ind w:left="326"/>
              <w:rPr>
                <w:sz w:val="16"/>
                <w:szCs w:val="16"/>
              </w:rPr>
            </w:pPr>
            <w:r>
              <w:rPr>
                <w:spacing w:val="-1"/>
                <w:sz w:val="16"/>
                <w:szCs w:val="16"/>
              </w:rPr>
              <w:t>南阳农业职业学院雪枫校区</w:t>
            </w:r>
          </w:p>
        </w:tc>
        <w:tc>
          <w:tcPr>
            <w:tcW w:w="1081" w:type="dxa"/>
            <w:vAlign w:val="top"/>
          </w:tcPr>
          <w:p w14:paraId="53590CFB">
            <w:pPr>
              <w:pStyle w:val="6"/>
              <w:spacing w:before="220"/>
              <w:ind w:left="188"/>
              <w:rPr>
                <w:sz w:val="16"/>
                <w:szCs w:val="16"/>
              </w:rPr>
            </w:pPr>
            <w:r>
              <w:rPr>
                <w:spacing w:val="-1"/>
                <w:sz w:val="16"/>
                <w:szCs w:val="16"/>
              </w:rPr>
              <w:t>7.10-7.20</w:t>
            </w:r>
          </w:p>
        </w:tc>
      </w:tr>
      <w:tr w14:paraId="44E4D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628" w:type="dxa"/>
            <w:vAlign w:val="top"/>
          </w:tcPr>
          <w:p w14:paraId="184F6976">
            <w:pPr>
              <w:pStyle w:val="6"/>
              <w:spacing w:before="219" w:line="241" w:lineRule="auto"/>
              <w:ind w:left="281"/>
              <w:rPr>
                <w:sz w:val="16"/>
                <w:szCs w:val="16"/>
              </w:rPr>
            </w:pPr>
            <w:r>
              <w:rPr>
                <w:sz w:val="16"/>
                <w:szCs w:val="16"/>
              </w:rPr>
              <w:t>5</w:t>
            </w:r>
          </w:p>
        </w:tc>
        <w:tc>
          <w:tcPr>
            <w:tcW w:w="801" w:type="dxa"/>
            <w:vAlign w:val="top"/>
          </w:tcPr>
          <w:p w14:paraId="43F55CB8">
            <w:pPr>
              <w:pStyle w:val="6"/>
              <w:spacing w:before="220" w:line="220" w:lineRule="auto"/>
              <w:ind w:left="243"/>
              <w:rPr>
                <w:sz w:val="16"/>
                <w:szCs w:val="16"/>
              </w:rPr>
            </w:pPr>
            <w:r>
              <w:rPr>
                <w:spacing w:val="-3"/>
                <w:sz w:val="16"/>
                <w:szCs w:val="16"/>
              </w:rPr>
              <w:t>王楠</w:t>
            </w:r>
          </w:p>
        </w:tc>
        <w:tc>
          <w:tcPr>
            <w:tcW w:w="961" w:type="dxa"/>
            <w:vAlign w:val="top"/>
          </w:tcPr>
          <w:p w14:paraId="0DCB3752">
            <w:pPr>
              <w:pStyle w:val="6"/>
              <w:spacing w:before="220" w:line="220" w:lineRule="auto"/>
              <w:ind w:left="325"/>
              <w:rPr>
                <w:sz w:val="16"/>
                <w:szCs w:val="16"/>
              </w:rPr>
            </w:pPr>
            <w:r>
              <w:rPr>
                <w:spacing w:val="-4"/>
                <w:sz w:val="16"/>
                <w:szCs w:val="16"/>
              </w:rPr>
              <w:t>省培</w:t>
            </w:r>
          </w:p>
        </w:tc>
        <w:tc>
          <w:tcPr>
            <w:tcW w:w="1755" w:type="dxa"/>
            <w:vAlign w:val="top"/>
          </w:tcPr>
          <w:p w14:paraId="2BA1D84E">
            <w:pPr>
              <w:pStyle w:val="6"/>
              <w:spacing w:before="219" w:line="220" w:lineRule="auto"/>
              <w:ind w:left="240"/>
              <w:rPr>
                <w:sz w:val="16"/>
                <w:szCs w:val="16"/>
              </w:rPr>
            </w:pPr>
            <w:r>
              <w:rPr>
                <w:spacing w:val="-1"/>
                <w:sz w:val="16"/>
                <w:szCs w:val="16"/>
              </w:rPr>
              <w:t>骨干教师（数学）</w:t>
            </w:r>
          </w:p>
        </w:tc>
        <w:tc>
          <w:tcPr>
            <w:tcW w:w="836" w:type="dxa"/>
            <w:vAlign w:val="top"/>
          </w:tcPr>
          <w:p w14:paraId="3F379596">
            <w:pPr>
              <w:pStyle w:val="6"/>
              <w:spacing w:before="219" w:line="221" w:lineRule="auto"/>
              <w:ind w:left="262"/>
              <w:rPr>
                <w:sz w:val="16"/>
                <w:szCs w:val="16"/>
              </w:rPr>
            </w:pPr>
            <w:r>
              <w:rPr>
                <w:spacing w:val="-4"/>
                <w:sz w:val="16"/>
                <w:szCs w:val="16"/>
              </w:rPr>
              <w:t>南阳</w:t>
            </w:r>
          </w:p>
        </w:tc>
        <w:tc>
          <w:tcPr>
            <w:tcW w:w="2559" w:type="dxa"/>
            <w:vAlign w:val="top"/>
          </w:tcPr>
          <w:p w14:paraId="6B95F79D">
            <w:pPr>
              <w:pStyle w:val="6"/>
              <w:spacing w:before="219" w:line="221" w:lineRule="auto"/>
              <w:ind w:left="326"/>
              <w:rPr>
                <w:sz w:val="16"/>
                <w:szCs w:val="16"/>
              </w:rPr>
            </w:pPr>
            <w:r>
              <w:rPr>
                <w:spacing w:val="-1"/>
                <w:sz w:val="16"/>
                <w:szCs w:val="16"/>
              </w:rPr>
              <w:t>南阳农业职业学院雪枫校区</w:t>
            </w:r>
          </w:p>
        </w:tc>
        <w:tc>
          <w:tcPr>
            <w:tcW w:w="1081" w:type="dxa"/>
            <w:vAlign w:val="top"/>
          </w:tcPr>
          <w:p w14:paraId="1AE1F81A">
            <w:pPr>
              <w:pStyle w:val="6"/>
              <w:spacing w:before="219"/>
              <w:ind w:left="188"/>
              <w:rPr>
                <w:sz w:val="16"/>
                <w:szCs w:val="16"/>
              </w:rPr>
            </w:pPr>
            <w:r>
              <w:rPr>
                <w:spacing w:val="-1"/>
                <w:sz w:val="16"/>
                <w:szCs w:val="16"/>
              </w:rPr>
              <w:t>7.10-7.20</w:t>
            </w:r>
          </w:p>
        </w:tc>
      </w:tr>
      <w:tr w14:paraId="393BC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628" w:type="dxa"/>
            <w:vAlign w:val="top"/>
          </w:tcPr>
          <w:p w14:paraId="4E3DAB8F">
            <w:pPr>
              <w:pStyle w:val="6"/>
              <w:spacing w:before="221" w:line="241" w:lineRule="auto"/>
              <w:ind w:left="279"/>
              <w:rPr>
                <w:sz w:val="16"/>
                <w:szCs w:val="16"/>
              </w:rPr>
            </w:pPr>
            <w:r>
              <w:rPr>
                <w:sz w:val="16"/>
                <w:szCs w:val="16"/>
              </w:rPr>
              <w:t>6</w:t>
            </w:r>
          </w:p>
        </w:tc>
        <w:tc>
          <w:tcPr>
            <w:tcW w:w="801" w:type="dxa"/>
            <w:vAlign w:val="top"/>
          </w:tcPr>
          <w:p w14:paraId="7549E285">
            <w:pPr>
              <w:pStyle w:val="6"/>
              <w:spacing w:before="222" w:line="220" w:lineRule="auto"/>
              <w:ind w:left="243"/>
              <w:rPr>
                <w:sz w:val="16"/>
                <w:szCs w:val="16"/>
              </w:rPr>
            </w:pPr>
            <w:r>
              <w:rPr>
                <w:spacing w:val="-3"/>
                <w:sz w:val="16"/>
                <w:szCs w:val="16"/>
              </w:rPr>
              <w:t>周娇</w:t>
            </w:r>
          </w:p>
        </w:tc>
        <w:tc>
          <w:tcPr>
            <w:tcW w:w="961" w:type="dxa"/>
            <w:vAlign w:val="top"/>
          </w:tcPr>
          <w:p w14:paraId="399735E9">
            <w:pPr>
              <w:pStyle w:val="6"/>
              <w:spacing w:before="222" w:line="220" w:lineRule="auto"/>
              <w:ind w:left="325"/>
              <w:rPr>
                <w:sz w:val="16"/>
                <w:szCs w:val="16"/>
              </w:rPr>
            </w:pPr>
            <w:r>
              <w:rPr>
                <w:spacing w:val="-4"/>
                <w:sz w:val="16"/>
                <w:szCs w:val="16"/>
              </w:rPr>
              <w:t>省培</w:t>
            </w:r>
          </w:p>
        </w:tc>
        <w:tc>
          <w:tcPr>
            <w:tcW w:w="1755" w:type="dxa"/>
            <w:vAlign w:val="top"/>
          </w:tcPr>
          <w:p w14:paraId="5BD945BD">
            <w:pPr>
              <w:pStyle w:val="6"/>
              <w:spacing w:before="221" w:line="220" w:lineRule="auto"/>
              <w:ind w:left="562"/>
              <w:rPr>
                <w:sz w:val="16"/>
                <w:szCs w:val="16"/>
              </w:rPr>
            </w:pPr>
            <w:r>
              <w:rPr>
                <w:spacing w:val="-2"/>
                <w:sz w:val="16"/>
                <w:szCs w:val="16"/>
              </w:rPr>
              <w:t>骨干教师</w:t>
            </w:r>
          </w:p>
        </w:tc>
        <w:tc>
          <w:tcPr>
            <w:tcW w:w="836" w:type="dxa"/>
            <w:vAlign w:val="top"/>
          </w:tcPr>
          <w:p w14:paraId="761D8EAF">
            <w:pPr>
              <w:pStyle w:val="6"/>
              <w:spacing w:before="221" w:line="220" w:lineRule="auto"/>
              <w:ind w:left="263"/>
              <w:rPr>
                <w:sz w:val="16"/>
                <w:szCs w:val="16"/>
              </w:rPr>
            </w:pPr>
            <w:r>
              <w:rPr>
                <w:spacing w:val="-4"/>
                <w:sz w:val="16"/>
                <w:szCs w:val="16"/>
              </w:rPr>
              <w:t>郑州</w:t>
            </w:r>
          </w:p>
        </w:tc>
        <w:tc>
          <w:tcPr>
            <w:tcW w:w="2559" w:type="dxa"/>
            <w:vAlign w:val="top"/>
          </w:tcPr>
          <w:p w14:paraId="02DF8E11">
            <w:pPr>
              <w:pStyle w:val="6"/>
              <w:spacing w:before="221" w:line="220" w:lineRule="auto"/>
              <w:ind w:left="728"/>
              <w:rPr>
                <w:sz w:val="16"/>
                <w:szCs w:val="16"/>
              </w:rPr>
            </w:pPr>
            <w:r>
              <w:rPr>
                <w:spacing w:val="-2"/>
                <w:sz w:val="16"/>
                <w:szCs w:val="16"/>
              </w:rPr>
              <w:t>郑州市财贸学校</w:t>
            </w:r>
          </w:p>
        </w:tc>
        <w:tc>
          <w:tcPr>
            <w:tcW w:w="1081" w:type="dxa"/>
            <w:vAlign w:val="top"/>
          </w:tcPr>
          <w:p w14:paraId="66B27B84">
            <w:pPr>
              <w:pStyle w:val="6"/>
              <w:spacing w:before="221"/>
              <w:ind w:left="188"/>
              <w:rPr>
                <w:sz w:val="16"/>
                <w:szCs w:val="16"/>
              </w:rPr>
            </w:pPr>
            <w:r>
              <w:rPr>
                <w:spacing w:val="-1"/>
                <w:sz w:val="16"/>
                <w:szCs w:val="16"/>
              </w:rPr>
              <w:t>7.10-7.24</w:t>
            </w:r>
          </w:p>
        </w:tc>
      </w:tr>
      <w:tr w14:paraId="028B5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628" w:type="dxa"/>
            <w:vAlign w:val="top"/>
          </w:tcPr>
          <w:p w14:paraId="31024B45">
            <w:pPr>
              <w:pStyle w:val="6"/>
              <w:spacing w:before="221" w:line="241" w:lineRule="auto"/>
              <w:ind w:left="281"/>
              <w:rPr>
                <w:sz w:val="16"/>
                <w:szCs w:val="16"/>
              </w:rPr>
            </w:pPr>
            <w:r>
              <w:rPr>
                <w:sz w:val="16"/>
                <w:szCs w:val="16"/>
              </w:rPr>
              <w:t>7</w:t>
            </w:r>
          </w:p>
        </w:tc>
        <w:tc>
          <w:tcPr>
            <w:tcW w:w="801" w:type="dxa"/>
            <w:vAlign w:val="top"/>
          </w:tcPr>
          <w:p w14:paraId="17B8FC96">
            <w:pPr>
              <w:pStyle w:val="6"/>
              <w:spacing w:before="220" w:line="223" w:lineRule="auto"/>
              <w:ind w:left="246"/>
              <w:rPr>
                <w:sz w:val="16"/>
                <w:szCs w:val="16"/>
              </w:rPr>
            </w:pPr>
            <w:r>
              <w:rPr>
                <w:spacing w:val="-1"/>
                <w:sz w:val="16"/>
                <w:szCs w:val="16"/>
              </w:rPr>
              <w:t>张一</w:t>
            </w:r>
          </w:p>
        </w:tc>
        <w:tc>
          <w:tcPr>
            <w:tcW w:w="961" w:type="dxa"/>
            <w:vAlign w:val="top"/>
          </w:tcPr>
          <w:p w14:paraId="5125898E">
            <w:pPr>
              <w:pStyle w:val="6"/>
              <w:spacing w:before="221" w:line="220" w:lineRule="auto"/>
              <w:ind w:left="325"/>
              <w:rPr>
                <w:sz w:val="16"/>
                <w:szCs w:val="16"/>
              </w:rPr>
            </w:pPr>
            <w:r>
              <w:rPr>
                <w:spacing w:val="-4"/>
                <w:sz w:val="16"/>
                <w:szCs w:val="16"/>
              </w:rPr>
              <w:t>省培</w:t>
            </w:r>
          </w:p>
        </w:tc>
        <w:tc>
          <w:tcPr>
            <w:tcW w:w="1755" w:type="dxa"/>
            <w:vAlign w:val="top"/>
          </w:tcPr>
          <w:p w14:paraId="07024BEB">
            <w:pPr>
              <w:pStyle w:val="6"/>
              <w:spacing w:before="221" w:line="220" w:lineRule="auto"/>
              <w:ind w:left="561"/>
              <w:rPr>
                <w:sz w:val="16"/>
                <w:szCs w:val="16"/>
              </w:rPr>
            </w:pPr>
            <w:r>
              <w:rPr>
                <w:spacing w:val="-2"/>
                <w:sz w:val="16"/>
                <w:szCs w:val="16"/>
              </w:rPr>
              <w:t>双师培训</w:t>
            </w:r>
          </w:p>
        </w:tc>
        <w:tc>
          <w:tcPr>
            <w:tcW w:w="836" w:type="dxa"/>
            <w:vAlign w:val="top"/>
          </w:tcPr>
          <w:p w14:paraId="2FCEF3FA">
            <w:pPr>
              <w:pStyle w:val="6"/>
              <w:spacing w:before="221" w:line="220" w:lineRule="auto"/>
              <w:ind w:left="263"/>
              <w:rPr>
                <w:sz w:val="16"/>
                <w:szCs w:val="16"/>
              </w:rPr>
            </w:pPr>
            <w:r>
              <w:rPr>
                <w:spacing w:val="-4"/>
                <w:sz w:val="16"/>
                <w:szCs w:val="16"/>
              </w:rPr>
              <w:t>郑州</w:t>
            </w:r>
          </w:p>
        </w:tc>
        <w:tc>
          <w:tcPr>
            <w:tcW w:w="2559" w:type="dxa"/>
            <w:vAlign w:val="top"/>
          </w:tcPr>
          <w:p w14:paraId="72A26FDC">
            <w:pPr>
              <w:pStyle w:val="6"/>
              <w:spacing w:before="221" w:line="220" w:lineRule="auto"/>
              <w:ind w:left="808"/>
              <w:rPr>
                <w:sz w:val="16"/>
                <w:szCs w:val="16"/>
              </w:rPr>
            </w:pPr>
            <w:r>
              <w:rPr>
                <w:spacing w:val="-2"/>
                <w:sz w:val="16"/>
                <w:szCs w:val="16"/>
              </w:rPr>
              <w:t>商丘师范学院</w:t>
            </w:r>
          </w:p>
        </w:tc>
        <w:tc>
          <w:tcPr>
            <w:tcW w:w="1081" w:type="dxa"/>
            <w:vAlign w:val="top"/>
          </w:tcPr>
          <w:p w14:paraId="4AA85BBF">
            <w:pPr>
              <w:pStyle w:val="6"/>
              <w:spacing w:before="221"/>
              <w:ind w:left="227"/>
              <w:rPr>
                <w:sz w:val="16"/>
                <w:szCs w:val="16"/>
              </w:rPr>
            </w:pPr>
            <w:r>
              <w:rPr>
                <w:spacing w:val="-2"/>
                <w:sz w:val="16"/>
                <w:szCs w:val="16"/>
              </w:rPr>
              <w:t>7.1-8.14</w:t>
            </w:r>
          </w:p>
        </w:tc>
      </w:tr>
      <w:tr w14:paraId="5C7F1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628" w:type="dxa"/>
            <w:vAlign w:val="top"/>
          </w:tcPr>
          <w:p w14:paraId="189B4FA0">
            <w:pPr>
              <w:pStyle w:val="6"/>
              <w:spacing w:before="220" w:line="241" w:lineRule="auto"/>
              <w:ind w:left="278"/>
              <w:rPr>
                <w:sz w:val="16"/>
                <w:szCs w:val="16"/>
              </w:rPr>
            </w:pPr>
            <w:r>
              <w:rPr>
                <w:sz w:val="16"/>
                <w:szCs w:val="16"/>
              </w:rPr>
              <w:t>8</w:t>
            </w:r>
          </w:p>
        </w:tc>
        <w:tc>
          <w:tcPr>
            <w:tcW w:w="801" w:type="dxa"/>
            <w:vAlign w:val="top"/>
          </w:tcPr>
          <w:p w14:paraId="15EA6FCE">
            <w:pPr>
              <w:pStyle w:val="6"/>
              <w:spacing w:before="221" w:line="220" w:lineRule="auto"/>
              <w:ind w:left="161"/>
              <w:rPr>
                <w:sz w:val="16"/>
                <w:szCs w:val="16"/>
              </w:rPr>
            </w:pPr>
            <w:r>
              <w:rPr>
                <w:spacing w:val="-2"/>
                <w:sz w:val="16"/>
                <w:szCs w:val="16"/>
              </w:rPr>
              <w:t>冀鸿鹄</w:t>
            </w:r>
          </w:p>
        </w:tc>
        <w:tc>
          <w:tcPr>
            <w:tcW w:w="961" w:type="dxa"/>
            <w:vAlign w:val="top"/>
          </w:tcPr>
          <w:p w14:paraId="7B7E312B">
            <w:pPr>
              <w:pStyle w:val="6"/>
              <w:spacing w:before="221" w:line="220" w:lineRule="auto"/>
              <w:ind w:left="325"/>
              <w:rPr>
                <w:sz w:val="16"/>
                <w:szCs w:val="16"/>
              </w:rPr>
            </w:pPr>
            <w:r>
              <w:rPr>
                <w:spacing w:val="-4"/>
                <w:sz w:val="16"/>
                <w:szCs w:val="16"/>
              </w:rPr>
              <w:t>省培</w:t>
            </w:r>
          </w:p>
        </w:tc>
        <w:tc>
          <w:tcPr>
            <w:tcW w:w="1755" w:type="dxa"/>
            <w:vAlign w:val="top"/>
          </w:tcPr>
          <w:p w14:paraId="512E361E">
            <w:pPr>
              <w:pStyle w:val="6"/>
              <w:spacing w:before="221" w:line="220" w:lineRule="auto"/>
              <w:ind w:left="561"/>
              <w:rPr>
                <w:sz w:val="16"/>
                <w:szCs w:val="16"/>
              </w:rPr>
            </w:pPr>
            <w:r>
              <w:rPr>
                <w:spacing w:val="-2"/>
                <w:sz w:val="16"/>
                <w:szCs w:val="16"/>
              </w:rPr>
              <w:t>双师培训</w:t>
            </w:r>
          </w:p>
        </w:tc>
        <w:tc>
          <w:tcPr>
            <w:tcW w:w="836" w:type="dxa"/>
            <w:vAlign w:val="top"/>
          </w:tcPr>
          <w:p w14:paraId="4EF9FA5F">
            <w:pPr>
              <w:pStyle w:val="6"/>
              <w:spacing w:before="220" w:line="220" w:lineRule="auto"/>
              <w:ind w:left="263"/>
              <w:rPr>
                <w:sz w:val="16"/>
                <w:szCs w:val="16"/>
              </w:rPr>
            </w:pPr>
            <w:r>
              <w:rPr>
                <w:spacing w:val="-4"/>
                <w:sz w:val="16"/>
                <w:szCs w:val="16"/>
              </w:rPr>
              <w:t>郑州</w:t>
            </w:r>
          </w:p>
        </w:tc>
        <w:tc>
          <w:tcPr>
            <w:tcW w:w="2559" w:type="dxa"/>
            <w:vAlign w:val="top"/>
          </w:tcPr>
          <w:p w14:paraId="2F26D3D8">
            <w:pPr>
              <w:pStyle w:val="6"/>
              <w:spacing w:before="221" w:line="220" w:lineRule="auto"/>
              <w:ind w:left="485"/>
              <w:rPr>
                <w:sz w:val="16"/>
                <w:szCs w:val="16"/>
              </w:rPr>
            </w:pPr>
            <w:r>
              <w:rPr>
                <w:spacing w:val="-1"/>
                <w:sz w:val="16"/>
                <w:szCs w:val="16"/>
              </w:rPr>
              <w:t>河南交通职业技术学院</w:t>
            </w:r>
          </w:p>
        </w:tc>
        <w:tc>
          <w:tcPr>
            <w:tcW w:w="1081" w:type="dxa"/>
            <w:vAlign w:val="top"/>
          </w:tcPr>
          <w:p w14:paraId="7B5DB37C">
            <w:pPr>
              <w:pStyle w:val="6"/>
              <w:spacing w:before="220"/>
              <w:ind w:left="227"/>
              <w:rPr>
                <w:sz w:val="16"/>
                <w:szCs w:val="16"/>
              </w:rPr>
            </w:pPr>
            <w:r>
              <w:rPr>
                <w:spacing w:val="-2"/>
                <w:sz w:val="16"/>
                <w:szCs w:val="16"/>
              </w:rPr>
              <w:t>7.7-8.20</w:t>
            </w:r>
          </w:p>
        </w:tc>
      </w:tr>
      <w:tr w14:paraId="0A62B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628" w:type="dxa"/>
            <w:vAlign w:val="top"/>
          </w:tcPr>
          <w:p w14:paraId="6446F0B1">
            <w:pPr>
              <w:pStyle w:val="6"/>
              <w:spacing w:before="220" w:line="241" w:lineRule="auto"/>
              <w:ind w:left="278"/>
              <w:rPr>
                <w:sz w:val="16"/>
                <w:szCs w:val="16"/>
              </w:rPr>
            </w:pPr>
            <w:r>
              <w:rPr>
                <w:sz w:val="16"/>
                <w:szCs w:val="16"/>
              </w:rPr>
              <w:t>9</w:t>
            </w:r>
          </w:p>
        </w:tc>
        <w:tc>
          <w:tcPr>
            <w:tcW w:w="801" w:type="dxa"/>
            <w:vAlign w:val="top"/>
          </w:tcPr>
          <w:p w14:paraId="168EA676">
            <w:pPr>
              <w:pStyle w:val="6"/>
              <w:spacing w:before="220" w:line="220" w:lineRule="auto"/>
              <w:ind w:left="162"/>
              <w:rPr>
                <w:sz w:val="16"/>
                <w:szCs w:val="16"/>
              </w:rPr>
            </w:pPr>
            <w:r>
              <w:rPr>
                <w:spacing w:val="-2"/>
                <w:sz w:val="16"/>
                <w:szCs w:val="16"/>
              </w:rPr>
              <w:t>杨守城</w:t>
            </w:r>
          </w:p>
        </w:tc>
        <w:tc>
          <w:tcPr>
            <w:tcW w:w="961" w:type="dxa"/>
            <w:vAlign w:val="top"/>
          </w:tcPr>
          <w:p w14:paraId="1248F6C6">
            <w:pPr>
              <w:pStyle w:val="6"/>
              <w:spacing w:before="220" w:line="220" w:lineRule="auto"/>
              <w:ind w:left="325"/>
              <w:rPr>
                <w:sz w:val="16"/>
                <w:szCs w:val="16"/>
              </w:rPr>
            </w:pPr>
            <w:r>
              <w:rPr>
                <w:spacing w:val="-4"/>
                <w:sz w:val="16"/>
                <w:szCs w:val="16"/>
              </w:rPr>
              <w:t>省培</w:t>
            </w:r>
          </w:p>
        </w:tc>
        <w:tc>
          <w:tcPr>
            <w:tcW w:w="1755" w:type="dxa"/>
            <w:vAlign w:val="top"/>
          </w:tcPr>
          <w:p w14:paraId="4666F168">
            <w:pPr>
              <w:pStyle w:val="6"/>
              <w:spacing w:before="220" w:line="220" w:lineRule="auto"/>
              <w:ind w:left="561"/>
              <w:rPr>
                <w:sz w:val="16"/>
                <w:szCs w:val="16"/>
              </w:rPr>
            </w:pPr>
            <w:r>
              <w:rPr>
                <w:spacing w:val="-2"/>
                <w:sz w:val="16"/>
                <w:szCs w:val="16"/>
              </w:rPr>
              <w:t>双师培训</w:t>
            </w:r>
          </w:p>
        </w:tc>
        <w:tc>
          <w:tcPr>
            <w:tcW w:w="836" w:type="dxa"/>
            <w:vAlign w:val="top"/>
          </w:tcPr>
          <w:p w14:paraId="18D98C1C">
            <w:pPr>
              <w:pStyle w:val="6"/>
              <w:spacing w:before="220" w:line="220" w:lineRule="auto"/>
              <w:ind w:left="263"/>
              <w:rPr>
                <w:sz w:val="16"/>
                <w:szCs w:val="16"/>
              </w:rPr>
            </w:pPr>
            <w:r>
              <w:rPr>
                <w:spacing w:val="-4"/>
                <w:sz w:val="16"/>
                <w:szCs w:val="16"/>
              </w:rPr>
              <w:t>郑州</w:t>
            </w:r>
          </w:p>
        </w:tc>
        <w:tc>
          <w:tcPr>
            <w:tcW w:w="2559" w:type="dxa"/>
            <w:vAlign w:val="top"/>
          </w:tcPr>
          <w:p w14:paraId="49BBBF97">
            <w:pPr>
              <w:pStyle w:val="6"/>
              <w:spacing w:before="220" w:line="220" w:lineRule="auto"/>
              <w:ind w:left="488"/>
              <w:rPr>
                <w:sz w:val="16"/>
                <w:szCs w:val="16"/>
              </w:rPr>
            </w:pPr>
            <w:r>
              <w:rPr>
                <w:spacing w:val="-1"/>
                <w:sz w:val="16"/>
                <w:szCs w:val="16"/>
              </w:rPr>
              <w:t>郑州电力高等专科学校</w:t>
            </w:r>
          </w:p>
        </w:tc>
        <w:tc>
          <w:tcPr>
            <w:tcW w:w="1081" w:type="dxa"/>
            <w:vAlign w:val="top"/>
          </w:tcPr>
          <w:p w14:paraId="11F7F7C2">
            <w:pPr>
              <w:pStyle w:val="6"/>
              <w:spacing w:before="220"/>
              <w:ind w:left="227"/>
              <w:rPr>
                <w:sz w:val="16"/>
                <w:szCs w:val="16"/>
              </w:rPr>
            </w:pPr>
            <w:r>
              <w:rPr>
                <w:spacing w:val="-2"/>
                <w:sz w:val="16"/>
                <w:szCs w:val="16"/>
              </w:rPr>
              <w:t>7.7-8.20</w:t>
            </w:r>
          </w:p>
        </w:tc>
      </w:tr>
      <w:tr w14:paraId="79465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628" w:type="dxa"/>
            <w:vAlign w:val="top"/>
          </w:tcPr>
          <w:p w14:paraId="5574243E">
            <w:pPr>
              <w:spacing w:line="464" w:lineRule="auto"/>
              <w:rPr>
                <w:rFonts w:ascii="Arial"/>
                <w:sz w:val="21"/>
              </w:rPr>
            </w:pPr>
          </w:p>
          <w:p w14:paraId="0D1E64DA">
            <w:pPr>
              <w:pStyle w:val="6"/>
              <w:spacing w:before="52" w:line="241" w:lineRule="auto"/>
              <w:ind w:left="248"/>
              <w:rPr>
                <w:sz w:val="16"/>
                <w:szCs w:val="16"/>
              </w:rPr>
            </w:pPr>
            <w:r>
              <w:rPr>
                <w:spacing w:val="-9"/>
                <w:sz w:val="16"/>
                <w:szCs w:val="16"/>
              </w:rPr>
              <w:t>10</w:t>
            </w:r>
          </w:p>
        </w:tc>
        <w:tc>
          <w:tcPr>
            <w:tcW w:w="801" w:type="dxa"/>
            <w:vAlign w:val="top"/>
          </w:tcPr>
          <w:p w14:paraId="5909E3A1">
            <w:pPr>
              <w:spacing w:line="465" w:lineRule="auto"/>
              <w:rPr>
                <w:rFonts w:ascii="Arial"/>
                <w:sz w:val="21"/>
              </w:rPr>
            </w:pPr>
          </w:p>
          <w:p w14:paraId="652CE644">
            <w:pPr>
              <w:pStyle w:val="6"/>
              <w:spacing w:before="52" w:line="220" w:lineRule="auto"/>
              <w:ind w:left="251"/>
              <w:rPr>
                <w:sz w:val="16"/>
                <w:szCs w:val="16"/>
              </w:rPr>
            </w:pPr>
            <w:r>
              <w:rPr>
                <w:spacing w:val="-7"/>
                <w:sz w:val="16"/>
                <w:szCs w:val="16"/>
              </w:rPr>
              <w:t>陈路</w:t>
            </w:r>
          </w:p>
        </w:tc>
        <w:tc>
          <w:tcPr>
            <w:tcW w:w="961" w:type="dxa"/>
            <w:vAlign w:val="top"/>
          </w:tcPr>
          <w:p w14:paraId="32A60178">
            <w:pPr>
              <w:spacing w:line="465" w:lineRule="auto"/>
              <w:rPr>
                <w:rFonts w:ascii="Arial"/>
                <w:sz w:val="21"/>
              </w:rPr>
            </w:pPr>
          </w:p>
          <w:p w14:paraId="4DAE52A6">
            <w:pPr>
              <w:pStyle w:val="6"/>
              <w:spacing w:before="52" w:line="220" w:lineRule="auto"/>
              <w:ind w:left="325"/>
              <w:rPr>
                <w:sz w:val="16"/>
                <w:szCs w:val="16"/>
              </w:rPr>
            </w:pPr>
            <w:r>
              <w:rPr>
                <w:spacing w:val="-4"/>
                <w:sz w:val="16"/>
                <w:szCs w:val="16"/>
              </w:rPr>
              <w:t>省培</w:t>
            </w:r>
          </w:p>
        </w:tc>
        <w:tc>
          <w:tcPr>
            <w:tcW w:w="1755" w:type="dxa"/>
            <w:vAlign w:val="top"/>
          </w:tcPr>
          <w:p w14:paraId="74FC5F18">
            <w:pPr>
              <w:spacing w:line="465" w:lineRule="auto"/>
              <w:rPr>
                <w:rFonts w:ascii="Arial"/>
                <w:sz w:val="21"/>
              </w:rPr>
            </w:pPr>
          </w:p>
          <w:p w14:paraId="1CA05ACD">
            <w:pPr>
              <w:pStyle w:val="6"/>
              <w:spacing w:before="52" w:line="220" w:lineRule="auto"/>
              <w:ind w:left="561"/>
              <w:rPr>
                <w:sz w:val="16"/>
                <w:szCs w:val="16"/>
              </w:rPr>
            </w:pPr>
            <w:r>
              <w:rPr>
                <w:spacing w:val="-2"/>
                <w:sz w:val="16"/>
                <w:szCs w:val="16"/>
              </w:rPr>
              <w:t>双师培训</w:t>
            </w:r>
          </w:p>
        </w:tc>
        <w:tc>
          <w:tcPr>
            <w:tcW w:w="836" w:type="dxa"/>
            <w:vAlign w:val="top"/>
          </w:tcPr>
          <w:p w14:paraId="41DDA6C7">
            <w:pPr>
              <w:pStyle w:val="6"/>
              <w:spacing w:before="220" w:line="221" w:lineRule="auto"/>
              <w:ind w:left="223"/>
              <w:rPr>
                <w:sz w:val="16"/>
                <w:szCs w:val="16"/>
              </w:rPr>
            </w:pPr>
            <w:r>
              <w:rPr>
                <w:spacing w:val="-2"/>
                <w:sz w:val="16"/>
                <w:szCs w:val="16"/>
              </w:rPr>
              <w:t>新乡/</w:t>
            </w:r>
          </w:p>
          <w:p w14:paraId="5781F56E">
            <w:pPr>
              <w:spacing w:line="353" w:lineRule="auto"/>
              <w:rPr>
                <w:rFonts w:ascii="Arial"/>
                <w:sz w:val="21"/>
              </w:rPr>
            </w:pPr>
          </w:p>
          <w:p w14:paraId="1EEF3BF7">
            <w:pPr>
              <w:pStyle w:val="6"/>
              <w:spacing w:before="52" w:line="220" w:lineRule="auto"/>
              <w:ind w:left="263"/>
              <w:rPr>
                <w:sz w:val="16"/>
                <w:szCs w:val="16"/>
              </w:rPr>
            </w:pPr>
            <w:r>
              <w:rPr>
                <w:spacing w:val="-4"/>
                <w:sz w:val="16"/>
                <w:szCs w:val="16"/>
              </w:rPr>
              <w:t>郑州</w:t>
            </w:r>
          </w:p>
        </w:tc>
        <w:tc>
          <w:tcPr>
            <w:tcW w:w="2559" w:type="dxa"/>
            <w:vAlign w:val="top"/>
          </w:tcPr>
          <w:p w14:paraId="1FDE891E">
            <w:pPr>
              <w:spacing w:line="465" w:lineRule="auto"/>
              <w:rPr>
                <w:rFonts w:ascii="Arial"/>
                <w:sz w:val="21"/>
              </w:rPr>
            </w:pPr>
          </w:p>
          <w:p w14:paraId="06F3E705">
            <w:pPr>
              <w:pStyle w:val="6"/>
              <w:spacing w:before="52" w:line="220" w:lineRule="auto"/>
              <w:ind w:left="245"/>
              <w:rPr>
                <w:sz w:val="16"/>
                <w:szCs w:val="16"/>
              </w:rPr>
            </w:pPr>
            <w:r>
              <w:rPr>
                <w:spacing w:val="-1"/>
                <w:sz w:val="16"/>
                <w:szCs w:val="16"/>
              </w:rPr>
              <w:t>河南科技学院，郑州云和数据</w:t>
            </w:r>
          </w:p>
        </w:tc>
        <w:tc>
          <w:tcPr>
            <w:tcW w:w="1081" w:type="dxa"/>
            <w:vAlign w:val="top"/>
          </w:tcPr>
          <w:p w14:paraId="27908A8F">
            <w:pPr>
              <w:spacing w:line="465" w:lineRule="auto"/>
              <w:rPr>
                <w:rFonts w:ascii="Arial"/>
                <w:sz w:val="21"/>
              </w:rPr>
            </w:pPr>
          </w:p>
          <w:p w14:paraId="1283F34F">
            <w:pPr>
              <w:pStyle w:val="6"/>
              <w:spacing w:before="52"/>
              <w:ind w:left="186"/>
              <w:rPr>
                <w:sz w:val="16"/>
                <w:szCs w:val="16"/>
              </w:rPr>
            </w:pPr>
            <w:r>
              <w:rPr>
                <w:spacing w:val="-1"/>
                <w:sz w:val="16"/>
                <w:szCs w:val="16"/>
              </w:rPr>
              <w:t>6.29-8.13</w:t>
            </w:r>
          </w:p>
        </w:tc>
      </w:tr>
      <w:tr w14:paraId="48235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628" w:type="dxa"/>
            <w:vAlign w:val="top"/>
          </w:tcPr>
          <w:p w14:paraId="23214CB2">
            <w:pPr>
              <w:pStyle w:val="6"/>
              <w:spacing w:before="220" w:line="242" w:lineRule="auto"/>
              <w:ind w:left="248"/>
              <w:rPr>
                <w:sz w:val="16"/>
                <w:szCs w:val="16"/>
              </w:rPr>
            </w:pPr>
            <w:r>
              <w:rPr>
                <w:spacing w:val="-9"/>
                <w:sz w:val="16"/>
                <w:szCs w:val="16"/>
              </w:rPr>
              <w:t>12</w:t>
            </w:r>
          </w:p>
        </w:tc>
        <w:tc>
          <w:tcPr>
            <w:tcW w:w="801" w:type="dxa"/>
            <w:vAlign w:val="top"/>
          </w:tcPr>
          <w:p w14:paraId="6A194BE9">
            <w:pPr>
              <w:pStyle w:val="6"/>
              <w:spacing w:before="220" w:line="221" w:lineRule="auto"/>
              <w:ind w:left="243"/>
              <w:rPr>
                <w:sz w:val="16"/>
                <w:szCs w:val="16"/>
              </w:rPr>
            </w:pPr>
            <w:r>
              <w:rPr>
                <w:spacing w:val="-3"/>
                <w:sz w:val="16"/>
                <w:szCs w:val="16"/>
              </w:rPr>
              <w:t>秦红</w:t>
            </w:r>
          </w:p>
        </w:tc>
        <w:tc>
          <w:tcPr>
            <w:tcW w:w="961" w:type="dxa"/>
            <w:vAlign w:val="top"/>
          </w:tcPr>
          <w:p w14:paraId="326B3074">
            <w:pPr>
              <w:pStyle w:val="6"/>
              <w:spacing w:before="221" w:line="220" w:lineRule="auto"/>
              <w:ind w:left="325"/>
              <w:rPr>
                <w:sz w:val="16"/>
                <w:szCs w:val="16"/>
              </w:rPr>
            </w:pPr>
            <w:r>
              <w:rPr>
                <w:spacing w:val="-4"/>
                <w:sz w:val="16"/>
                <w:szCs w:val="16"/>
              </w:rPr>
              <w:t>省培</w:t>
            </w:r>
          </w:p>
        </w:tc>
        <w:tc>
          <w:tcPr>
            <w:tcW w:w="1755" w:type="dxa"/>
            <w:vAlign w:val="top"/>
          </w:tcPr>
          <w:p w14:paraId="3A35B978">
            <w:pPr>
              <w:pStyle w:val="6"/>
              <w:spacing w:before="220" w:line="220" w:lineRule="auto"/>
              <w:ind w:left="562"/>
              <w:rPr>
                <w:sz w:val="16"/>
                <w:szCs w:val="16"/>
              </w:rPr>
            </w:pPr>
            <w:r>
              <w:rPr>
                <w:spacing w:val="-2"/>
                <w:sz w:val="16"/>
                <w:szCs w:val="16"/>
              </w:rPr>
              <w:t>骨干教师</w:t>
            </w:r>
          </w:p>
        </w:tc>
        <w:tc>
          <w:tcPr>
            <w:tcW w:w="836" w:type="dxa"/>
            <w:vAlign w:val="top"/>
          </w:tcPr>
          <w:p w14:paraId="08BF0D46">
            <w:pPr>
              <w:pStyle w:val="6"/>
              <w:spacing w:before="220" w:line="220" w:lineRule="auto"/>
              <w:ind w:left="263"/>
              <w:rPr>
                <w:sz w:val="16"/>
                <w:szCs w:val="16"/>
              </w:rPr>
            </w:pPr>
            <w:r>
              <w:rPr>
                <w:spacing w:val="-4"/>
                <w:sz w:val="16"/>
                <w:szCs w:val="16"/>
              </w:rPr>
              <w:t>郑州</w:t>
            </w:r>
          </w:p>
        </w:tc>
        <w:tc>
          <w:tcPr>
            <w:tcW w:w="2559" w:type="dxa"/>
            <w:vAlign w:val="top"/>
          </w:tcPr>
          <w:p w14:paraId="5508FE56">
            <w:pPr>
              <w:pStyle w:val="6"/>
              <w:spacing w:before="221" w:line="220" w:lineRule="auto"/>
              <w:ind w:left="485"/>
              <w:rPr>
                <w:sz w:val="16"/>
                <w:szCs w:val="16"/>
              </w:rPr>
            </w:pPr>
            <w:r>
              <w:rPr>
                <w:spacing w:val="-1"/>
                <w:sz w:val="16"/>
                <w:szCs w:val="16"/>
              </w:rPr>
              <w:t>河南交通职业技术学院</w:t>
            </w:r>
          </w:p>
        </w:tc>
        <w:tc>
          <w:tcPr>
            <w:tcW w:w="1081" w:type="dxa"/>
            <w:vAlign w:val="top"/>
          </w:tcPr>
          <w:p w14:paraId="3904B010">
            <w:pPr>
              <w:pStyle w:val="6"/>
              <w:spacing w:before="220"/>
              <w:ind w:left="227"/>
              <w:rPr>
                <w:sz w:val="16"/>
                <w:szCs w:val="16"/>
              </w:rPr>
            </w:pPr>
            <w:r>
              <w:rPr>
                <w:spacing w:val="-2"/>
                <w:sz w:val="16"/>
                <w:szCs w:val="16"/>
              </w:rPr>
              <w:t>7.9-7.23</w:t>
            </w:r>
          </w:p>
        </w:tc>
      </w:tr>
      <w:tr w14:paraId="79F54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628" w:type="dxa"/>
            <w:vAlign w:val="top"/>
          </w:tcPr>
          <w:p w14:paraId="520A3093">
            <w:pPr>
              <w:spacing w:line="467" w:lineRule="auto"/>
              <w:rPr>
                <w:rFonts w:ascii="Arial"/>
                <w:sz w:val="21"/>
              </w:rPr>
            </w:pPr>
          </w:p>
          <w:p w14:paraId="1D41B3C0">
            <w:pPr>
              <w:pStyle w:val="6"/>
              <w:spacing w:before="52" w:line="242" w:lineRule="auto"/>
              <w:ind w:left="248"/>
              <w:rPr>
                <w:sz w:val="16"/>
                <w:szCs w:val="16"/>
              </w:rPr>
            </w:pPr>
            <w:r>
              <w:rPr>
                <w:spacing w:val="-9"/>
                <w:sz w:val="16"/>
                <w:szCs w:val="16"/>
              </w:rPr>
              <w:t>14</w:t>
            </w:r>
          </w:p>
        </w:tc>
        <w:tc>
          <w:tcPr>
            <w:tcW w:w="801" w:type="dxa"/>
            <w:vAlign w:val="top"/>
          </w:tcPr>
          <w:p w14:paraId="487C193D">
            <w:pPr>
              <w:spacing w:line="468" w:lineRule="auto"/>
              <w:rPr>
                <w:rFonts w:ascii="Arial"/>
                <w:sz w:val="21"/>
              </w:rPr>
            </w:pPr>
          </w:p>
          <w:p w14:paraId="3E6F4E07">
            <w:pPr>
              <w:pStyle w:val="6"/>
              <w:spacing w:before="52" w:line="220" w:lineRule="auto"/>
              <w:ind w:left="163"/>
              <w:rPr>
                <w:sz w:val="16"/>
                <w:szCs w:val="16"/>
              </w:rPr>
            </w:pPr>
            <w:r>
              <w:rPr>
                <w:spacing w:val="-3"/>
                <w:sz w:val="16"/>
                <w:szCs w:val="16"/>
              </w:rPr>
              <w:t>武祥宇</w:t>
            </w:r>
          </w:p>
        </w:tc>
        <w:tc>
          <w:tcPr>
            <w:tcW w:w="961" w:type="dxa"/>
            <w:vAlign w:val="top"/>
          </w:tcPr>
          <w:p w14:paraId="328C0F66">
            <w:pPr>
              <w:spacing w:line="468" w:lineRule="auto"/>
              <w:rPr>
                <w:rFonts w:ascii="Arial"/>
                <w:sz w:val="21"/>
              </w:rPr>
            </w:pPr>
          </w:p>
          <w:p w14:paraId="6D534ABF">
            <w:pPr>
              <w:pStyle w:val="6"/>
              <w:spacing w:before="52" w:line="220" w:lineRule="auto"/>
              <w:ind w:left="325"/>
              <w:rPr>
                <w:sz w:val="16"/>
                <w:szCs w:val="16"/>
              </w:rPr>
            </w:pPr>
            <w:r>
              <w:rPr>
                <w:spacing w:val="-4"/>
                <w:sz w:val="16"/>
                <w:szCs w:val="16"/>
              </w:rPr>
              <w:t>省培</w:t>
            </w:r>
          </w:p>
        </w:tc>
        <w:tc>
          <w:tcPr>
            <w:tcW w:w="1755" w:type="dxa"/>
            <w:vAlign w:val="top"/>
          </w:tcPr>
          <w:p w14:paraId="55E14189">
            <w:pPr>
              <w:pStyle w:val="6"/>
              <w:spacing w:before="222" w:line="220" w:lineRule="auto"/>
              <w:ind w:left="162"/>
              <w:rPr>
                <w:sz w:val="16"/>
                <w:szCs w:val="16"/>
              </w:rPr>
            </w:pPr>
            <w:r>
              <w:rPr>
                <w:spacing w:val="-1"/>
                <w:sz w:val="16"/>
                <w:szCs w:val="16"/>
              </w:rPr>
              <w:t>教科研人员能力提升</w:t>
            </w:r>
          </w:p>
          <w:p w14:paraId="527CA115">
            <w:pPr>
              <w:spacing w:line="355" w:lineRule="auto"/>
              <w:rPr>
                <w:rFonts w:ascii="Arial"/>
                <w:sz w:val="21"/>
              </w:rPr>
            </w:pPr>
          </w:p>
          <w:p w14:paraId="52BD0F02">
            <w:pPr>
              <w:pStyle w:val="6"/>
              <w:spacing w:before="52" w:line="221" w:lineRule="auto"/>
              <w:ind w:left="720"/>
              <w:rPr>
                <w:sz w:val="16"/>
                <w:szCs w:val="16"/>
              </w:rPr>
            </w:pPr>
            <w:r>
              <w:rPr>
                <w:spacing w:val="-3"/>
                <w:sz w:val="16"/>
                <w:szCs w:val="16"/>
              </w:rPr>
              <w:t>培训</w:t>
            </w:r>
          </w:p>
        </w:tc>
        <w:tc>
          <w:tcPr>
            <w:tcW w:w="836" w:type="dxa"/>
            <w:vAlign w:val="top"/>
          </w:tcPr>
          <w:p w14:paraId="1DD56BA8">
            <w:pPr>
              <w:spacing w:line="467" w:lineRule="auto"/>
              <w:rPr>
                <w:rFonts w:ascii="Arial"/>
                <w:sz w:val="21"/>
              </w:rPr>
            </w:pPr>
          </w:p>
          <w:p w14:paraId="5434DCCF">
            <w:pPr>
              <w:pStyle w:val="6"/>
              <w:spacing w:before="52" w:line="220" w:lineRule="auto"/>
              <w:ind w:left="263"/>
              <w:rPr>
                <w:sz w:val="16"/>
                <w:szCs w:val="16"/>
              </w:rPr>
            </w:pPr>
            <w:r>
              <w:rPr>
                <w:spacing w:val="-4"/>
                <w:sz w:val="16"/>
                <w:szCs w:val="16"/>
              </w:rPr>
              <w:t>郑州</w:t>
            </w:r>
          </w:p>
        </w:tc>
        <w:tc>
          <w:tcPr>
            <w:tcW w:w="2559" w:type="dxa"/>
            <w:vAlign w:val="top"/>
          </w:tcPr>
          <w:p w14:paraId="2EE9C3E7">
            <w:pPr>
              <w:spacing w:line="467" w:lineRule="auto"/>
              <w:rPr>
                <w:rFonts w:ascii="Arial"/>
                <w:sz w:val="21"/>
              </w:rPr>
            </w:pPr>
          </w:p>
          <w:p w14:paraId="5410A80F">
            <w:pPr>
              <w:pStyle w:val="6"/>
              <w:spacing w:before="53" w:line="221" w:lineRule="auto"/>
              <w:ind w:left="643"/>
              <w:rPr>
                <w:sz w:val="16"/>
                <w:szCs w:val="16"/>
              </w:rPr>
            </w:pPr>
            <w:r>
              <w:rPr>
                <w:spacing w:val="-1"/>
                <w:sz w:val="16"/>
                <w:szCs w:val="16"/>
              </w:rPr>
              <w:t>河南经贸职业学院</w:t>
            </w:r>
          </w:p>
        </w:tc>
        <w:tc>
          <w:tcPr>
            <w:tcW w:w="1081" w:type="dxa"/>
            <w:vAlign w:val="top"/>
          </w:tcPr>
          <w:p w14:paraId="274732C1">
            <w:pPr>
              <w:spacing w:line="467" w:lineRule="auto"/>
              <w:rPr>
                <w:rFonts w:ascii="Arial"/>
                <w:sz w:val="21"/>
              </w:rPr>
            </w:pPr>
          </w:p>
          <w:p w14:paraId="61F82D3F">
            <w:pPr>
              <w:pStyle w:val="6"/>
              <w:spacing w:before="52"/>
              <w:ind w:left="224"/>
              <w:rPr>
                <w:sz w:val="16"/>
                <w:szCs w:val="16"/>
              </w:rPr>
            </w:pPr>
            <w:r>
              <w:rPr>
                <w:spacing w:val="-1"/>
                <w:sz w:val="16"/>
                <w:szCs w:val="16"/>
              </w:rPr>
              <w:t>6.29-7.4</w:t>
            </w:r>
          </w:p>
        </w:tc>
      </w:tr>
      <w:tr w14:paraId="1CF9C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628" w:type="dxa"/>
            <w:vAlign w:val="top"/>
          </w:tcPr>
          <w:p w14:paraId="7E9F9347">
            <w:pPr>
              <w:spacing w:line="468" w:lineRule="auto"/>
              <w:rPr>
                <w:rFonts w:ascii="Arial"/>
                <w:sz w:val="21"/>
              </w:rPr>
            </w:pPr>
          </w:p>
          <w:p w14:paraId="4976B8BF">
            <w:pPr>
              <w:pStyle w:val="6"/>
              <w:spacing w:before="52" w:line="241" w:lineRule="auto"/>
              <w:ind w:left="248"/>
              <w:rPr>
                <w:sz w:val="16"/>
                <w:szCs w:val="16"/>
              </w:rPr>
            </w:pPr>
            <w:r>
              <w:rPr>
                <w:spacing w:val="-9"/>
                <w:sz w:val="16"/>
                <w:szCs w:val="16"/>
              </w:rPr>
              <w:t>15</w:t>
            </w:r>
          </w:p>
        </w:tc>
        <w:tc>
          <w:tcPr>
            <w:tcW w:w="801" w:type="dxa"/>
            <w:vAlign w:val="top"/>
          </w:tcPr>
          <w:p w14:paraId="221A9D86">
            <w:pPr>
              <w:spacing w:line="468" w:lineRule="auto"/>
              <w:rPr>
                <w:rFonts w:ascii="Arial"/>
                <w:sz w:val="21"/>
              </w:rPr>
            </w:pPr>
          </w:p>
          <w:p w14:paraId="006058D0">
            <w:pPr>
              <w:pStyle w:val="6"/>
              <w:spacing w:before="52" w:line="224" w:lineRule="auto"/>
              <w:ind w:left="160"/>
              <w:rPr>
                <w:sz w:val="16"/>
                <w:szCs w:val="16"/>
              </w:rPr>
            </w:pPr>
            <w:r>
              <w:rPr>
                <w:spacing w:val="-2"/>
                <w:sz w:val="16"/>
                <w:szCs w:val="16"/>
              </w:rPr>
              <w:t>赵冬平</w:t>
            </w:r>
          </w:p>
        </w:tc>
        <w:tc>
          <w:tcPr>
            <w:tcW w:w="961" w:type="dxa"/>
            <w:vAlign w:val="top"/>
          </w:tcPr>
          <w:p w14:paraId="799B79F7">
            <w:pPr>
              <w:spacing w:line="468" w:lineRule="auto"/>
              <w:rPr>
                <w:rFonts w:ascii="Arial"/>
                <w:sz w:val="21"/>
              </w:rPr>
            </w:pPr>
          </w:p>
          <w:p w14:paraId="229E0A37">
            <w:pPr>
              <w:pStyle w:val="6"/>
              <w:spacing w:before="52" w:line="220" w:lineRule="auto"/>
              <w:ind w:left="325"/>
              <w:rPr>
                <w:sz w:val="16"/>
                <w:szCs w:val="16"/>
              </w:rPr>
            </w:pPr>
            <w:r>
              <w:rPr>
                <w:spacing w:val="-4"/>
                <w:sz w:val="16"/>
                <w:szCs w:val="16"/>
              </w:rPr>
              <w:t>省培</w:t>
            </w:r>
          </w:p>
        </w:tc>
        <w:tc>
          <w:tcPr>
            <w:tcW w:w="1755" w:type="dxa"/>
            <w:vAlign w:val="top"/>
          </w:tcPr>
          <w:p w14:paraId="488D0C8D">
            <w:pPr>
              <w:pStyle w:val="6"/>
              <w:spacing w:before="223" w:line="220" w:lineRule="auto"/>
              <w:ind w:left="162"/>
              <w:rPr>
                <w:sz w:val="16"/>
                <w:szCs w:val="16"/>
              </w:rPr>
            </w:pPr>
            <w:r>
              <w:rPr>
                <w:spacing w:val="-1"/>
                <w:sz w:val="16"/>
                <w:szCs w:val="16"/>
              </w:rPr>
              <w:t>核心素养暨班主任能</w:t>
            </w:r>
          </w:p>
          <w:p w14:paraId="32594FC7">
            <w:pPr>
              <w:spacing w:line="355" w:lineRule="auto"/>
              <w:rPr>
                <w:rFonts w:ascii="Arial"/>
                <w:sz w:val="21"/>
              </w:rPr>
            </w:pPr>
          </w:p>
          <w:p w14:paraId="5A3631C4">
            <w:pPr>
              <w:pStyle w:val="6"/>
              <w:spacing w:before="52" w:line="220" w:lineRule="auto"/>
              <w:ind w:left="242"/>
              <w:rPr>
                <w:sz w:val="16"/>
                <w:szCs w:val="16"/>
              </w:rPr>
            </w:pPr>
            <w:r>
              <w:rPr>
                <w:spacing w:val="-1"/>
                <w:sz w:val="16"/>
                <w:szCs w:val="16"/>
              </w:rPr>
              <w:t>力大赛专题培训班</w:t>
            </w:r>
          </w:p>
        </w:tc>
        <w:tc>
          <w:tcPr>
            <w:tcW w:w="836" w:type="dxa"/>
            <w:vAlign w:val="top"/>
          </w:tcPr>
          <w:p w14:paraId="0AFAAB9A">
            <w:pPr>
              <w:spacing w:line="468" w:lineRule="auto"/>
              <w:rPr>
                <w:rFonts w:ascii="Arial"/>
                <w:sz w:val="21"/>
              </w:rPr>
            </w:pPr>
          </w:p>
          <w:p w14:paraId="359B56B2">
            <w:pPr>
              <w:pStyle w:val="6"/>
              <w:spacing w:before="52" w:line="220" w:lineRule="auto"/>
              <w:ind w:left="263"/>
              <w:rPr>
                <w:sz w:val="16"/>
                <w:szCs w:val="16"/>
              </w:rPr>
            </w:pPr>
            <w:r>
              <w:rPr>
                <w:spacing w:val="-4"/>
                <w:sz w:val="16"/>
                <w:szCs w:val="16"/>
              </w:rPr>
              <w:t>郑州</w:t>
            </w:r>
          </w:p>
        </w:tc>
        <w:tc>
          <w:tcPr>
            <w:tcW w:w="2559" w:type="dxa"/>
            <w:vAlign w:val="top"/>
          </w:tcPr>
          <w:p w14:paraId="3E70AA1A">
            <w:pPr>
              <w:spacing w:line="468" w:lineRule="auto"/>
              <w:rPr>
                <w:rFonts w:ascii="Arial"/>
                <w:sz w:val="21"/>
              </w:rPr>
            </w:pPr>
          </w:p>
          <w:p w14:paraId="71C1641D">
            <w:pPr>
              <w:pStyle w:val="6"/>
              <w:spacing w:before="52" w:line="220" w:lineRule="auto"/>
              <w:ind w:left="728"/>
              <w:rPr>
                <w:sz w:val="16"/>
                <w:szCs w:val="16"/>
              </w:rPr>
            </w:pPr>
            <w:r>
              <w:rPr>
                <w:spacing w:val="-2"/>
                <w:sz w:val="16"/>
                <w:szCs w:val="16"/>
              </w:rPr>
              <w:t>郑州市金融学校</w:t>
            </w:r>
          </w:p>
        </w:tc>
        <w:tc>
          <w:tcPr>
            <w:tcW w:w="1081" w:type="dxa"/>
            <w:vAlign w:val="top"/>
          </w:tcPr>
          <w:p w14:paraId="7C455E6B">
            <w:pPr>
              <w:spacing w:line="468" w:lineRule="auto"/>
              <w:rPr>
                <w:rFonts w:ascii="Arial"/>
                <w:sz w:val="21"/>
              </w:rPr>
            </w:pPr>
          </w:p>
          <w:p w14:paraId="09D37CC9">
            <w:pPr>
              <w:pStyle w:val="6"/>
              <w:spacing w:before="52"/>
              <w:ind w:left="224"/>
              <w:rPr>
                <w:sz w:val="16"/>
                <w:szCs w:val="16"/>
              </w:rPr>
            </w:pPr>
            <w:r>
              <w:rPr>
                <w:spacing w:val="-1"/>
                <w:sz w:val="16"/>
                <w:szCs w:val="16"/>
              </w:rPr>
              <w:t>6.29-7.8</w:t>
            </w:r>
          </w:p>
        </w:tc>
      </w:tr>
      <w:tr w14:paraId="77472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628" w:type="dxa"/>
            <w:vAlign w:val="top"/>
          </w:tcPr>
          <w:p w14:paraId="1AA8D739">
            <w:pPr>
              <w:pStyle w:val="6"/>
              <w:spacing w:before="223" w:line="241" w:lineRule="auto"/>
              <w:ind w:left="248"/>
              <w:rPr>
                <w:sz w:val="16"/>
                <w:szCs w:val="16"/>
              </w:rPr>
            </w:pPr>
            <w:r>
              <w:rPr>
                <w:spacing w:val="-9"/>
                <w:sz w:val="16"/>
                <w:szCs w:val="16"/>
              </w:rPr>
              <w:t>16</w:t>
            </w:r>
          </w:p>
        </w:tc>
        <w:tc>
          <w:tcPr>
            <w:tcW w:w="801" w:type="dxa"/>
            <w:vAlign w:val="top"/>
          </w:tcPr>
          <w:p w14:paraId="64CBAA7E">
            <w:pPr>
              <w:pStyle w:val="6"/>
              <w:spacing w:before="224" w:line="221" w:lineRule="auto"/>
              <w:ind w:left="163"/>
              <w:rPr>
                <w:sz w:val="16"/>
                <w:szCs w:val="16"/>
              </w:rPr>
            </w:pPr>
            <w:r>
              <w:rPr>
                <w:spacing w:val="-3"/>
                <w:sz w:val="16"/>
                <w:szCs w:val="16"/>
              </w:rPr>
              <w:t>薛冰欣</w:t>
            </w:r>
          </w:p>
        </w:tc>
        <w:tc>
          <w:tcPr>
            <w:tcW w:w="961" w:type="dxa"/>
            <w:vAlign w:val="top"/>
          </w:tcPr>
          <w:p w14:paraId="61396262">
            <w:pPr>
              <w:pStyle w:val="6"/>
              <w:spacing w:before="224" w:line="220" w:lineRule="auto"/>
              <w:ind w:left="325"/>
              <w:rPr>
                <w:sz w:val="16"/>
                <w:szCs w:val="16"/>
              </w:rPr>
            </w:pPr>
            <w:r>
              <w:rPr>
                <w:spacing w:val="-4"/>
                <w:sz w:val="16"/>
                <w:szCs w:val="16"/>
              </w:rPr>
              <w:t>省培</w:t>
            </w:r>
          </w:p>
        </w:tc>
        <w:tc>
          <w:tcPr>
            <w:tcW w:w="1755" w:type="dxa"/>
            <w:vAlign w:val="top"/>
          </w:tcPr>
          <w:p w14:paraId="5553663D">
            <w:pPr>
              <w:pStyle w:val="6"/>
              <w:spacing w:before="223" w:line="220" w:lineRule="auto"/>
              <w:ind w:left="110"/>
              <w:rPr>
                <w:sz w:val="16"/>
                <w:szCs w:val="16"/>
              </w:rPr>
            </w:pPr>
            <w:r>
              <w:rPr>
                <w:spacing w:val="-1"/>
                <w:sz w:val="16"/>
                <w:szCs w:val="16"/>
              </w:rPr>
              <w:t>骨干教师培训（护理）</w:t>
            </w:r>
          </w:p>
        </w:tc>
        <w:tc>
          <w:tcPr>
            <w:tcW w:w="836" w:type="dxa"/>
            <w:vAlign w:val="top"/>
          </w:tcPr>
          <w:p w14:paraId="517E6669">
            <w:pPr>
              <w:pStyle w:val="6"/>
              <w:spacing w:before="223" w:line="220" w:lineRule="auto"/>
              <w:ind w:left="263"/>
              <w:rPr>
                <w:sz w:val="16"/>
                <w:szCs w:val="16"/>
              </w:rPr>
            </w:pPr>
            <w:r>
              <w:rPr>
                <w:spacing w:val="-4"/>
                <w:sz w:val="16"/>
                <w:szCs w:val="16"/>
              </w:rPr>
              <w:t>郑州</w:t>
            </w:r>
          </w:p>
        </w:tc>
        <w:tc>
          <w:tcPr>
            <w:tcW w:w="2559" w:type="dxa"/>
            <w:vAlign w:val="top"/>
          </w:tcPr>
          <w:p w14:paraId="0F2A0C79">
            <w:pPr>
              <w:pStyle w:val="6"/>
              <w:spacing w:before="224" w:line="221" w:lineRule="auto"/>
              <w:ind w:left="725"/>
              <w:rPr>
                <w:sz w:val="16"/>
                <w:szCs w:val="16"/>
              </w:rPr>
            </w:pPr>
            <w:r>
              <w:rPr>
                <w:spacing w:val="-1"/>
                <w:sz w:val="16"/>
                <w:szCs w:val="16"/>
              </w:rPr>
              <w:t>河南中医药大学</w:t>
            </w:r>
          </w:p>
        </w:tc>
        <w:tc>
          <w:tcPr>
            <w:tcW w:w="1081" w:type="dxa"/>
            <w:vAlign w:val="top"/>
          </w:tcPr>
          <w:p w14:paraId="5741DC96">
            <w:pPr>
              <w:pStyle w:val="6"/>
              <w:spacing w:before="223"/>
              <w:ind w:left="186"/>
              <w:rPr>
                <w:sz w:val="16"/>
                <w:szCs w:val="16"/>
              </w:rPr>
            </w:pPr>
            <w:r>
              <w:rPr>
                <w:spacing w:val="-1"/>
                <w:sz w:val="16"/>
                <w:szCs w:val="16"/>
              </w:rPr>
              <w:t>6.28-8.12</w:t>
            </w:r>
          </w:p>
        </w:tc>
      </w:tr>
      <w:tr w14:paraId="2498EC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628" w:type="dxa"/>
            <w:vAlign w:val="top"/>
          </w:tcPr>
          <w:p w14:paraId="131D2110">
            <w:pPr>
              <w:pStyle w:val="6"/>
              <w:spacing w:before="223" w:line="241" w:lineRule="auto"/>
              <w:ind w:left="248"/>
              <w:rPr>
                <w:sz w:val="16"/>
                <w:szCs w:val="16"/>
              </w:rPr>
            </w:pPr>
            <w:r>
              <w:rPr>
                <w:spacing w:val="-9"/>
                <w:sz w:val="16"/>
                <w:szCs w:val="16"/>
              </w:rPr>
              <w:t>18</w:t>
            </w:r>
          </w:p>
        </w:tc>
        <w:tc>
          <w:tcPr>
            <w:tcW w:w="801" w:type="dxa"/>
            <w:vAlign w:val="top"/>
          </w:tcPr>
          <w:p w14:paraId="29B1013F">
            <w:pPr>
              <w:pStyle w:val="6"/>
              <w:spacing w:before="223" w:line="221" w:lineRule="auto"/>
              <w:ind w:left="245"/>
              <w:rPr>
                <w:sz w:val="16"/>
                <w:szCs w:val="16"/>
              </w:rPr>
            </w:pPr>
            <w:r>
              <w:rPr>
                <w:spacing w:val="-4"/>
                <w:sz w:val="16"/>
                <w:szCs w:val="16"/>
              </w:rPr>
              <w:t>项迪</w:t>
            </w:r>
          </w:p>
        </w:tc>
        <w:tc>
          <w:tcPr>
            <w:tcW w:w="961" w:type="dxa"/>
            <w:vAlign w:val="top"/>
          </w:tcPr>
          <w:p w14:paraId="23C50AAE">
            <w:pPr>
              <w:pStyle w:val="6"/>
              <w:spacing w:before="223" w:line="220" w:lineRule="auto"/>
              <w:ind w:left="325"/>
              <w:rPr>
                <w:sz w:val="16"/>
                <w:szCs w:val="16"/>
              </w:rPr>
            </w:pPr>
            <w:r>
              <w:rPr>
                <w:spacing w:val="-4"/>
                <w:sz w:val="16"/>
                <w:szCs w:val="16"/>
              </w:rPr>
              <w:t>省培</w:t>
            </w:r>
          </w:p>
        </w:tc>
        <w:tc>
          <w:tcPr>
            <w:tcW w:w="1755" w:type="dxa"/>
            <w:vAlign w:val="top"/>
          </w:tcPr>
          <w:p w14:paraId="7CA7BA72">
            <w:pPr>
              <w:pStyle w:val="6"/>
              <w:spacing w:before="223" w:line="220" w:lineRule="auto"/>
              <w:ind w:left="161"/>
              <w:rPr>
                <w:sz w:val="16"/>
                <w:szCs w:val="16"/>
              </w:rPr>
            </w:pPr>
            <w:r>
              <w:rPr>
                <w:spacing w:val="-1"/>
                <w:sz w:val="16"/>
                <w:szCs w:val="16"/>
              </w:rPr>
              <w:t>招生和学籍管理培训</w:t>
            </w:r>
          </w:p>
        </w:tc>
        <w:tc>
          <w:tcPr>
            <w:tcW w:w="836" w:type="dxa"/>
            <w:vAlign w:val="top"/>
          </w:tcPr>
          <w:p w14:paraId="575621F7">
            <w:pPr>
              <w:pStyle w:val="6"/>
              <w:spacing w:before="223" w:line="220" w:lineRule="auto"/>
              <w:ind w:left="263"/>
              <w:rPr>
                <w:sz w:val="16"/>
                <w:szCs w:val="16"/>
              </w:rPr>
            </w:pPr>
            <w:r>
              <w:rPr>
                <w:spacing w:val="-4"/>
                <w:sz w:val="16"/>
                <w:szCs w:val="16"/>
              </w:rPr>
              <w:t>郑州</w:t>
            </w:r>
          </w:p>
        </w:tc>
        <w:tc>
          <w:tcPr>
            <w:tcW w:w="2559" w:type="dxa"/>
            <w:vAlign w:val="top"/>
          </w:tcPr>
          <w:p w14:paraId="78501720">
            <w:pPr>
              <w:pStyle w:val="6"/>
              <w:spacing w:before="223" w:line="221" w:lineRule="auto"/>
              <w:ind w:left="643"/>
              <w:rPr>
                <w:sz w:val="16"/>
                <w:szCs w:val="16"/>
              </w:rPr>
            </w:pPr>
            <w:r>
              <w:rPr>
                <w:spacing w:val="-1"/>
                <w:sz w:val="16"/>
                <w:szCs w:val="16"/>
              </w:rPr>
              <w:t>河南经贸职业学院</w:t>
            </w:r>
          </w:p>
        </w:tc>
        <w:tc>
          <w:tcPr>
            <w:tcW w:w="1081" w:type="dxa"/>
            <w:vAlign w:val="top"/>
          </w:tcPr>
          <w:p w14:paraId="48F0DF1C">
            <w:pPr>
              <w:pStyle w:val="6"/>
              <w:spacing w:before="223"/>
              <w:ind w:left="224"/>
              <w:rPr>
                <w:sz w:val="16"/>
                <w:szCs w:val="16"/>
              </w:rPr>
            </w:pPr>
            <w:r>
              <w:rPr>
                <w:spacing w:val="-1"/>
                <w:sz w:val="16"/>
                <w:szCs w:val="16"/>
              </w:rPr>
              <w:t>6.30-7.2</w:t>
            </w:r>
          </w:p>
        </w:tc>
      </w:tr>
      <w:tr w14:paraId="02C72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628" w:type="dxa"/>
            <w:vAlign w:val="top"/>
          </w:tcPr>
          <w:p w14:paraId="4AED7ECE">
            <w:pPr>
              <w:spacing w:line="467" w:lineRule="auto"/>
              <w:rPr>
                <w:rFonts w:ascii="Arial"/>
                <w:sz w:val="21"/>
              </w:rPr>
            </w:pPr>
          </w:p>
          <w:p w14:paraId="7F336FA6">
            <w:pPr>
              <w:pStyle w:val="6"/>
              <w:spacing w:before="52" w:line="241" w:lineRule="auto"/>
              <w:ind w:left="248"/>
              <w:rPr>
                <w:sz w:val="16"/>
                <w:szCs w:val="16"/>
              </w:rPr>
            </w:pPr>
            <w:r>
              <w:rPr>
                <w:spacing w:val="-9"/>
                <w:sz w:val="16"/>
                <w:szCs w:val="16"/>
              </w:rPr>
              <w:t>19</w:t>
            </w:r>
          </w:p>
        </w:tc>
        <w:tc>
          <w:tcPr>
            <w:tcW w:w="801" w:type="dxa"/>
            <w:vAlign w:val="top"/>
          </w:tcPr>
          <w:p w14:paraId="723FE580">
            <w:pPr>
              <w:spacing w:line="467" w:lineRule="auto"/>
              <w:rPr>
                <w:rFonts w:ascii="Arial"/>
                <w:sz w:val="21"/>
              </w:rPr>
            </w:pPr>
          </w:p>
          <w:p w14:paraId="7ACA06CC">
            <w:pPr>
              <w:pStyle w:val="6"/>
              <w:spacing w:before="52" w:line="223" w:lineRule="auto"/>
              <w:ind w:left="245"/>
              <w:rPr>
                <w:sz w:val="16"/>
                <w:szCs w:val="16"/>
              </w:rPr>
            </w:pPr>
            <w:r>
              <w:rPr>
                <w:spacing w:val="-4"/>
                <w:sz w:val="16"/>
                <w:szCs w:val="16"/>
              </w:rPr>
              <w:t>汤贝</w:t>
            </w:r>
          </w:p>
        </w:tc>
        <w:tc>
          <w:tcPr>
            <w:tcW w:w="961" w:type="dxa"/>
            <w:vAlign w:val="top"/>
          </w:tcPr>
          <w:p w14:paraId="1496521B">
            <w:pPr>
              <w:spacing w:line="468" w:lineRule="auto"/>
              <w:rPr>
                <w:rFonts w:ascii="Arial"/>
                <w:sz w:val="21"/>
              </w:rPr>
            </w:pPr>
          </w:p>
          <w:p w14:paraId="66D49C1F">
            <w:pPr>
              <w:pStyle w:val="6"/>
              <w:spacing w:before="52" w:line="220" w:lineRule="auto"/>
              <w:ind w:left="325"/>
              <w:rPr>
                <w:sz w:val="16"/>
                <w:szCs w:val="16"/>
              </w:rPr>
            </w:pPr>
            <w:r>
              <w:rPr>
                <w:spacing w:val="-4"/>
                <w:sz w:val="16"/>
                <w:szCs w:val="16"/>
              </w:rPr>
              <w:t>省培</w:t>
            </w:r>
          </w:p>
        </w:tc>
        <w:tc>
          <w:tcPr>
            <w:tcW w:w="1755" w:type="dxa"/>
            <w:vAlign w:val="top"/>
          </w:tcPr>
          <w:p w14:paraId="7BD01A28">
            <w:pPr>
              <w:pStyle w:val="6"/>
              <w:spacing w:before="223" w:line="220" w:lineRule="auto"/>
              <w:ind w:left="175"/>
              <w:rPr>
                <w:sz w:val="16"/>
                <w:szCs w:val="16"/>
              </w:rPr>
            </w:pPr>
            <w:r>
              <w:rPr>
                <w:spacing w:val="-3"/>
                <w:sz w:val="16"/>
                <w:szCs w:val="16"/>
              </w:rPr>
              <w:t>中职班主任高级研修</w:t>
            </w:r>
          </w:p>
          <w:p w14:paraId="055486EB">
            <w:pPr>
              <w:spacing w:line="354" w:lineRule="auto"/>
              <w:rPr>
                <w:rFonts w:ascii="Arial"/>
                <w:sz w:val="21"/>
              </w:rPr>
            </w:pPr>
          </w:p>
          <w:p w14:paraId="05A67878">
            <w:pPr>
              <w:pStyle w:val="6"/>
              <w:spacing w:before="52" w:line="222" w:lineRule="auto"/>
              <w:ind w:left="800"/>
              <w:rPr>
                <w:sz w:val="16"/>
                <w:szCs w:val="16"/>
              </w:rPr>
            </w:pPr>
            <w:r>
              <w:rPr>
                <w:sz w:val="16"/>
                <w:szCs w:val="16"/>
              </w:rPr>
              <w:t>班</w:t>
            </w:r>
          </w:p>
        </w:tc>
        <w:tc>
          <w:tcPr>
            <w:tcW w:w="836" w:type="dxa"/>
            <w:vAlign w:val="top"/>
          </w:tcPr>
          <w:p w14:paraId="43D2EB92">
            <w:pPr>
              <w:spacing w:line="468" w:lineRule="auto"/>
              <w:rPr>
                <w:rFonts w:ascii="Arial"/>
                <w:sz w:val="21"/>
              </w:rPr>
            </w:pPr>
          </w:p>
          <w:p w14:paraId="5A6601A9">
            <w:pPr>
              <w:pStyle w:val="6"/>
              <w:spacing w:before="52" w:line="221" w:lineRule="auto"/>
              <w:ind w:left="261"/>
              <w:rPr>
                <w:sz w:val="16"/>
                <w:szCs w:val="16"/>
              </w:rPr>
            </w:pPr>
            <w:r>
              <w:rPr>
                <w:spacing w:val="-3"/>
                <w:sz w:val="16"/>
                <w:szCs w:val="16"/>
              </w:rPr>
              <w:t>洛阳</w:t>
            </w:r>
          </w:p>
        </w:tc>
        <w:tc>
          <w:tcPr>
            <w:tcW w:w="2559" w:type="dxa"/>
            <w:vAlign w:val="top"/>
          </w:tcPr>
          <w:p w14:paraId="7DCBCEB1">
            <w:pPr>
              <w:spacing w:line="468" w:lineRule="auto"/>
              <w:rPr>
                <w:rFonts w:ascii="Arial"/>
                <w:sz w:val="21"/>
              </w:rPr>
            </w:pPr>
          </w:p>
          <w:p w14:paraId="50808E3F">
            <w:pPr>
              <w:pStyle w:val="6"/>
              <w:spacing w:before="52" w:line="219" w:lineRule="auto"/>
              <w:ind w:left="245"/>
              <w:rPr>
                <w:sz w:val="16"/>
                <w:szCs w:val="16"/>
              </w:rPr>
            </w:pPr>
            <w:r>
              <w:rPr>
                <w:spacing w:val="-1"/>
                <w:sz w:val="16"/>
                <w:szCs w:val="16"/>
              </w:rPr>
              <w:t>河南省教育科学规划与评估院</w:t>
            </w:r>
          </w:p>
        </w:tc>
        <w:tc>
          <w:tcPr>
            <w:tcW w:w="1081" w:type="dxa"/>
            <w:vAlign w:val="top"/>
          </w:tcPr>
          <w:p w14:paraId="66272017">
            <w:pPr>
              <w:spacing w:line="468" w:lineRule="auto"/>
              <w:rPr>
                <w:rFonts w:ascii="Arial"/>
                <w:sz w:val="21"/>
              </w:rPr>
            </w:pPr>
          </w:p>
          <w:p w14:paraId="73E0B24B">
            <w:pPr>
              <w:pStyle w:val="6"/>
              <w:spacing w:before="52"/>
              <w:ind w:left="185"/>
              <w:rPr>
                <w:sz w:val="16"/>
                <w:szCs w:val="16"/>
              </w:rPr>
            </w:pPr>
            <w:r>
              <w:rPr>
                <w:spacing w:val="-1"/>
                <w:sz w:val="16"/>
                <w:szCs w:val="16"/>
              </w:rPr>
              <w:t>8.25-8.29</w:t>
            </w:r>
          </w:p>
        </w:tc>
      </w:tr>
      <w:tr w14:paraId="20B6F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628" w:type="dxa"/>
            <w:vAlign w:val="top"/>
          </w:tcPr>
          <w:p w14:paraId="1FB3028D">
            <w:pPr>
              <w:pStyle w:val="6"/>
              <w:spacing w:before="223" w:line="241" w:lineRule="auto"/>
              <w:ind w:left="239"/>
              <w:rPr>
                <w:sz w:val="16"/>
                <w:szCs w:val="16"/>
              </w:rPr>
            </w:pPr>
            <w:r>
              <w:rPr>
                <w:spacing w:val="-4"/>
                <w:sz w:val="16"/>
                <w:szCs w:val="16"/>
              </w:rPr>
              <w:t>20</w:t>
            </w:r>
          </w:p>
        </w:tc>
        <w:tc>
          <w:tcPr>
            <w:tcW w:w="801" w:type="dxa"/>
            <w:vAlign w:val="top"/>
          </w:tcPr>
          <w:p w14:paraId="3C6E35DB">
            <w:pPr>
              <w:pStyle w:val="6"/>
              <w:spacing w:before="223" w:line="221" w:lineRule="auto"/>
              <w:ind w:left="162"/>
              <w:rPr>
                <w:sz w:val="16"/>
                <w:szCs w:val="16"/>
              </w:rPr>
            </w:pPr>
            <w:r>
              <w:rPr>
                <w:spacing w:val="-2"/>
                <w:sz w:val="16"/>
                <w:szCs w:val="16"/>
              </w:rPr>
              <w:t>李志浩</w:t>
            </w:r>
          </w:p>
        </w:tc>
        <w:tc>
          <w:tcPr>
            <w:tcW w:w="961" w:type="dxa"/>
            <w:vAlign w:val="top"/>
          </w:tcPr>
          <w:p w14:paraId="1AB0B0EB">
            <w:pPr>
              <w:pStyle w:val="6"/>
              <w:spacing w:before="224" w:line="220" w:lineRule="auto"/>
              <w:ind w:left="325"/>
              <w:rPr>
                <w:sz w:val="16"/>
                <w:szCs w:val="16"/>
              </w:rPr>
            </w:pPr>
            <w:r>
              <w:rPr>
                <w:spacing w:val="-4"/>
                <w:sz w:val="16"/>
                <w:szCs w:val="16"/>
              </w:rPr>
              <w:t>省培</w:t>
            </w:r>
          </w:p>
        </w:tc>
        <w:tc>
          <w:tcPr>
            <w:tcW w:w="1755" w:type="dxa"/>
            <w:vAlign w:val="top"/>
          </w:tcPr>
          <w:p w14:paraId="40A8B78A">
            <w:pPr>
              <w:pStyle w:val="6"/>
              <w:spacing w:before="223" w:line="220" w:lineRule="auto"/>
              <w:ind w:left="401"/>
              <w:rPr>
                <w:sz w:val="16"/>
                <w:szCs w:val="16"/>
              </w:rPr>
            </w:pPr>
            <w:r>
              <w:rPr>
                <w:spacing w:val="-1"/>
                <w:sz w:val="16"/>
                <w:szCs w:val="16"/>
              </w:rPr>
              <w:t>骨干教师培训</w:t>
            </w:r>
          </w:p>
        </w:tc>
        <w:tc>
          <w:tcPr>
            <w:tcW w:w="836" w:type="dxa"/>
            <w:vAlign w:val="top"/>
          </w:tcPr>
          <w:p w14:paraId="20D622DC">
            <w:pPr>
              <w:pStyle w:val="6"/>
              <w:spacing w:before="223" w:line="220" w:lineRule="auto"/>
              <w:ind w:left="263"/>
              <w:rPr>
                <w:sz w:val="16"/>
                <w:szCs w:val="16"/>
              </w:rPr>
            </w:pPr>
            <w:r>
              <w:rPr>
                <w:spacing w:val="-4"/>
                <w:sz w:val="16"/>
                <w:szCs w:val="16"/>
              </w:rPr>
              <w:t>郑州</w:t>
            </w:r>
          </w:p>
        </w:tc>
        <w:tc>
          <w:tcPr>
            <w:tcW w:w="2559" w:type="dxa"/>
            <w:vAlign w:val="top"/>
          </w:tcPr>
          <w:p w14:paraId="7A5DA2E9">
            <w:pPr>
              <w:pStyle w:val="6"/>
              <w:spacing w:before="223" w:line="221" w:lineRule="auto"/>
              <w:ind w:left="804"/>
              <w:rPr>
                <w:sz w:val="16"/>
                <w:szCs w:val="16"/>
              </w:rPr>
            </w:pPr>
            <w:r>
              <w:rPr>
                <w:spacing w:val="-1"/>
                <w:sz w:val="16"/>
                <w:szCs w:val="16"/>
              </w:rPr>
              <w:t>河南工业学校</w:t>
            </w:r>
          </w:p>
        </w:tc>
        <w:tc>
          <w:tcPr>
            <w:tcW w:w="1081" w:type="dxa"/>
            <w:vAlign w:val="top"/>
          </w:tcPr>
          <w:p w14:paraId="4C087446">
            <w:pPr>
              <w:pStyle w:val="6"/>
              <w:spacing w:before="223"/>
              <w:ind w:left="188"/>
              <w:rPr>
                <w:sz w:val="16"/>
                <w:szCs w:val="16"/>
              </w:rPr>
            </w:pPr>
            <w:r>
              <w:rPr>
                <w:spacing w:val="-1"/>
                <w:sz w:val="16"/>
                <w:szCs w:val="16"/>
              </w:rPr>
              <w:t>7.13-7.27</w:t>
            </w:r>
          </w:p>
        </w:tc>
      </w:tr>
      <w:tr w14:paraId="67C2E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628" w:type="dxa"/>
            <w:vAlign w:val="top"/>
          </w:tcPr>
          <w:p w14:paraId="105472FF">
            <w:pPr>
              <w:pStyle w:val="6"/>
              <w:spacing w:before="225" w:line="242" w:lineRule="auto"/>
              <w:ind w:left="239"/>
              <w:rPr>
                <w:sz w:val="16"/>
                <w:szCs w:val="16"/>
              </w:rPr>
            </w:pPr>
            <w:r>
              <w:rPr>
                <w:spacing w:val="-4"/>
                <w:sz w:val="16"/>
                <w:szCs w:val="16"/>
              </w:rPr>
              <w:t>21</w:t>
            </w:r>
          </w:p>
        </w:tc>
        <w:tc>
          <w:tcPr>
            <w:tcW w:w="801" w:type="dxa"/>
            <w:vAlign w:val="top"/>
          </w:tcPr>
          <w:p w14:paraId="61D0C769">
            <w:pPr>
              <w:pStyle w:val="6"/>
              <w:spacing w:before="226" w:line="220" w:lineRule="auto"/>
              <w:ind w:left="246"/>
              <w:rPr>
                <w:sz w:val="16"/>
                <w:szCs w:val="16"/>
              </w:rPr>
            </w:pPr>
            <w:r>
              <w:rPr>
                <w:spacing w:val="-5"/>
                <w:sz w:val="16"/>
                <w:szCs w:val="16"/>
              </w:rPr>
              <w:t>张颖</w:t>
            </w:r>
          </w:p>
        </w:tc>
        <w:tc>
          <w:tcPr>
            <w:tcW w:w="961" w:type="dxa"/>
            <w:vAlign w:val="top"/>
          </w:tcPr>
          <w:p w14:paraId="626AB011">
            <w:pPr>
              <w:pStyle w:val="6"/>
              <w:spacing w:before="226" w:line="220" w:lineRule="auto"/>
              <w:ind w:left="325"/>
              <w:rPr>
                <w:sz w:val="16"/>
                <w:szCs w:val="16"/>
              </w:rPr>
            </w:pPr>
            <w:r>
              <w:rPr>
                <w:spacing w:val="-4"/>
                <w:sz w:val="16"/>
                <w:szCs w:val="16"/>
              </w:rPr>
              <w:t>省培</w:t>
            </w:r>
          </w:p>
        </w:tc>
        <w:tc>
          <w:tcPr>
            <w:tcW w:w="1755" w:type="dxa"/>
            <w:vAlign w:val="top"/>
          </w:tcPr>
          <w:p w14:paraId="6A3EFE86">
            <w:pPr>
              <w:pStyle w:val="6"/>
              <w:spacing w:before="226" w:line="220" w:lineRule="auto"/>
              <w:ind w:left="561"/>
              <w:rPr>
                <w:sz w:val="16"/>
                <w:szCs w:val="16"/>
              </w:rPr>
            </w:pPr>
            <w:r>
              <w:rPr>
                <w:spacing w:val="-2"/>
                <w:sz w:val="16"/>
                <w:szCs w:val="16"/>
              </w:rPr>
              <w:t>双师培训</w:t>
            </w:r>
          </w:p>
        </w:tc>
        <w:tc>
          <w:tcPr>
            <w:tcW w:w="836" w:type="dxa"/>
            <w:vAlign w:val="top"/>
          </w:tcPr>
          <w:p w14:paraId="44A1DB98">
            <w:pPr>
              <w:pStyle w:val="6"/>
              <w:spacing w:before="225" w:line="220" w:lineRule="auto"/>
              <w:ind w:left="263"/>
              <w:rPr>
                <w:sz w:val="16"/>
                <w:szCs w:val="16"/>
              </w:rPr>
            </w:pPr>
            <w:r>
              <w:rPr>
                <w:spacing w:val="-4"/>
                <w:sz w:val="16"/>
                <w:szCs w:val="16"/>
              </w:rPr>
              <w:t>郑州</w:t>
            </w:r>
          </w:p>
        </w:tc>
        <w:tc>
          <w:tcPr>
            <w:tcW w:w="2559" w:type="dxa"/>
            <w:vAlign w:val="top"/>
          </w:tcPr>
          <w:p w14:paraId="3413C9BA">
            <w:pPr>
              <w:pStyle w:val="6"/>
              <w:spacing w:before="225" w:line="221" w:lineRule="auto"/>
              <w:ind w:left="725"/>
              <w:rPr>
                <w:sz w:val="16"/>
                <w:szCs w:val="16"/>
              </w:rPr>
            </w:pPr>
            <w:r>
              <w:rPr>
                <w:spacing w:val="-1"/>
                <w:sz w:val="16"/>
                <w:szCs w:val="16"/>
              </w:rPr>
              <w:t>河南中医药大学</w:t>
            </w:r>
          </w:p>
        </w:tc>
        <w:tc>
          <w:tcPr>
            <w:tcW w:w="1081" w:type="dxa"/>
            <w:vAlign w:val="top"/>
          </w:tcPr>
          <w:p w14:paraId="75D7ACA2">
            <w:pPr>
              <w:pStyle w:val="6"/>
              <w:spacing w:before="225"/>
              <w:ind w:left="186"/>
              <w:rPr>
                <w:sz w:val="16"/>
                <w:szCs w:val="16"/>
              </w:rPr>
            </w:pPr>
            <w:r>
              <w:rPr>
                <w:spacing w:val="-1"/>
                <w:sz w:val="16"/>
                <w:szCs w:val="16"/>
              </w:rPr>
              <w:t>6.28-8.12</w:t>
            </w:r>
          </w:p>
        </w:tc>
      </w:tr>
      <w:tr w14:paraId="12178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628" w:type="dxa"/>
            <w:vAlign w:val="top"/>
          </w:tcPr>
          <w:p w14:paraId="2AF8EE34">
            <w:pPr>
              <w:pStyle w:val="6"/>
              <w:spacing w:before="225" w:line="242" w:lineRule="auto"/>
              <w:ind w:left="239"/>
              <w:rPr>
                <w:sz w:val="16"/>
                <w:szCs w:val="16"/>
              </w:rPr>
            </w:pPr>
            <w:r>
              <w:rPr>
                <w:spacing w:val="-4"/>
                <w:sz w:val="16"/>
                <w:szCs w:val="16"/>
              </w:rPr>
              <w:t>22</w:t>
            </w:r>
          </w:p>
        </w:tc>
        <w:tc>
          <w:tcPr>
            <w:tcW w:w="801" w:type="dxa"/>
            <w:vAlign w:val="top"/>
          </w:tcPr>
          <w:p w14:paraId="5305BF09">
            <w:pPr>
              <w:pStyle w:val="6"/>
              <w:spacing w:before="225" w:line="220" w:lineRule="auto"/>
              <w:ind w:left="162"/>
              <w:rPr>
                <w:sz w:val="16"/>
                <w:szCs w:val="16"/>
              </w:rPr>
            </w:pPr>
            <w:r>
              <w:rPr>
                <w:spacing w:val="-2"/>
                <w:sz w:val="16"/>
                <w:szCs w:val="16"/>
              </w:rPr>
              <w:t>李佳湄</w:t>
            </w:r>
          </w:p>
        </w:tc>
        <w:tc>
          <w:tcPr>
            <w:tcW w:w="961" w:type="dxa"/>
            <w:vAlign w:val="top"/>
          </w:tcPr>
          <w:p w14:paraId="401D7CD4">
            <w:pPr>
              <w:pStyle w:val="6"/>
              <w:spacing w:before="225" w:line="220" w:lineRule="auto"/>
              <w:ind w:left="325"/>
              <w:rPr>
                <w:sz w:val="16"/>
                <w:szCs w:val="16"/>
              </w:rPr>
            </w:pPr>
            <w:r>
              <w:rPr>
                <w:spacing w:val="-4"/>
                <w:sz w:val="16"/>
                <w:szCs w:val="16"/>
              </w:rPr>
              <w:t>省培</w:t>
            </w:r>
          </w:p>
        </w:tc>
        <w:tc>
          <w:tcPr>
            <w:tcW w:w="1755" w:type="dxa"/>
            <w:vAlign w:val="top"/>
          </w:tcPr>
          <w:p w14:paraId="7DF57CEB">
            <w:pPr>
              <w:pStyle w:val="6"/>
              <w:spacing w:before="225" w:line="220" w:lineRule="auto"/>
              <w:ind w:left="161"/>
              <w:rPr>
                <w:sz w:val="16"/>
                <w:szCs w:val="16"/>
              </w:rPr>
            </w:pPr>
            <w:r>
              <w:rPr>
                <w:spacing w:val="-1"/>
                <w:sz w:val="16"/>
                <w:szCs w:val="16"/>
              </w:rPr>
              <w:t>骨干班主任能力提升</w:t>
            </w:r>
          </w:p>
        </w:tc>
        <w:tc>
          <w:tcPr>
            <w:tcW w:w="836" w:type="dxa"/>
            <w:vAlign w:val="top"/>
          </w:tcPr>
          <w:p w14:paraId="06DF3440">
            <w:pPr>
              <w:pStyle w:val="6"/>
              <w:spacing w:before="225" w:line="220" w:lineRule="auto"/>
              <w:ind w:left="263"/>
              <w:rPr>
                <w:sz w:val="16"/>
                <w:szCs w:val="16"/>
              </w:rPr>
            </w:pPr>
            <w:r>
              <w:rPr>
                <w:spacing w:val="-4"/>
                <w:sz w:val="16"/>
                <w:szCs w:val="16"/>
              </w:rPr>
              <w:t>郑州</w:t>
            </w:r>
          </w:p>
        </w:tc>
        <w:tc>
          <w:tcPr>
            <w:tcW w:w="2559" w:type="dxa"/>
            <w:vAlign w:val="top"/>
          </w:tcPr>
          <w:p w14:paraId="5DAE5797">
            <w:pPr>
              <w:pStyle w:val="6"/>
              <w:spacing w:before="225" w:line="220" w:lineRule="auto"/>
              <w:ind w:left="725"/>
              <w:rPr>
                <w:sz w:val="16"/>
                <w:szCs w:val="16"/>
              </w:rPr>
            </w:pPr>
            <w:r>
              <w:rPr>
                <w:spacing w:val="-1"/>
                <w:sz w:val="16"/>
                <w:szCs w:val="16"/>
              </w:rPr>
              <w:t>河南省工业学校</w:t>
            </w:r>
          </w:p>
        </w:tc>
        <w:tc>
          <w:tcPr>
            <w:tcW w:w="1081" w:type="dxa"/>
            <w:vAlign w:val="top"/>
          </w:tcPr>
          <w:p w14:paraId="410DFEBC">
            <w:pPr>
              <w:pStyle w:val="6"/>
              <w:spacing w:before="225"/>
              <w:ind w:left="227"/>
              <w:rPr>
                <w:sz w:val="16"/>
                <w:szCs w:val="16"/>
              </w:rPr>
            </w:pPr>
            <w:r>
              <w:rPr>
                <w:spacing w:val="-2"/>
                <w:sz w:val="16"/>
                <w:szCs w:val="16"/>
              </w:rPr>
              <w:t>7.2-7.11</w:t>
            </w:r>
          </w:p>
        </w:tc>
      </w:tr>
    </w:tbl>
    <w:p w14:paraId="624E9D28">
      <w:pPr>
        <w:pStyle w:val="2"/>
      </w:pPr>
    </w:p>
    <w:p w14:paraId="46A9DE81">
      <w:pPr>
        <w:sectPr>
          <w:footerReference r:id="rId61" w:type="default"/>
          <w:pgSz w:w="11906" w:h="16839"/>
          <w:pgMar w:top="1431" w:right="1499" w:bottom="1152" w:left="1780" w:header="0" w:footer="987" w:gutter="0"/>
          <w:cols w:space="720" w:num="1"/>
        </w:sectPr>
      </w:pPr>
    </w:p>
    <w:p w14:paraId="48DAB73F">
      <w:pPr>
        <w:spacing w:line="91" w:lineRule="auto"/>
        <w:rPr>
          <w:rFonts w:ascii="Arial"/>
          <w:sz w:val="2"/>
        </w:rPr>
      </w:pPr>
    </w:p>
    <w:tbl>
      <w:tblPr>
        <w:tblStyle w:val="5"/>
        <w:tblW w:w="86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8"/>
        <w:gridCol w:w="801"/>
        <w:gridCol w:w="961"/>
        <w:gridCol w:w="1755"/>
        <w:gridCol w:w="836"/>
        <w:gridCol w:w="2559"/>
        <w:gridCol w:w="1081"/>
      </w:tblGrid>
      <w:tr w14:paraId="2D39C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628" w:type="dxa"/>
            <w:vAlign w:val="top"/>
          </w:tcPr>
          <w:p w14:paraId="238B531A">
            <w:pPr>
              <w:rPr>
                <w:rFonts w:ascii="Arial"/>
                <w:sz w:val="21"/>
              </w:rPr>
            </w:pPr>
          </w:p>
        </w:tc>
        <w:tc>
          <w:tcPr>
            <w:tcW w:w="801" w:type="dxa"/>
            <w:vAlign w:val="top"/>
          </w:tcPr>
          <w:p w14:paraId="2405EF37">
            <w:pPr>
              <w:rPr>
                <w:rFonts w:ascii="Arial"/>
                <w:sz w:val="21"/>
              </w:rPr>
            </w:pPr>
          </w:p>
        </w:tc>
        <w:tc>
          <w:tcPr>
            <w:tcW w:w="961" w:type="dxa"/>
            <w:vAlign w:val="top"/>
          </w:tcPr>
          <w:p w14:paraId="15712262">
            <w:pPr>
              <w:rPr>
                <w:rFonts w:ascii="Arial"/>
                <w:sz w:val="21"/>
              </w:rPr>
            </w:pPr>
          </w:p>
        </w:tc>
        <w:tc>
          <w:tcPr>
            <w:tcW w:w="1755" w:type="dxa"/>
            <w:vAlign w:val="top"/>
          </w:tcPr>
          <w:p w14:paraId="147B202F">
            <w:pPr>
              <w:pStyle w:val="6"/>
              <w:spacing w:before="225" w:line="221" w:lineRule="auto"/>
              <w:ind w:left="641"/>
              <w:rPr>
                <w:sz w:val="16"/>
                <w:szCs w:val="16"/>
              </w:rPr>
            </w:pPr>
            <w:r>
              <w:rPr>
                <w:spacing w:val="-2"/>
                <w:sz w:val="16"/>
                <w:szCs w:val="16"/>
              </w:rPr>
              <w:t>培训班</w:t>
            </w:r>
          </w:p>
        </w:tc>
        <w:tc>
          <w:tcPr>
            <w:tcW w:w="836" w:type="dxa"/>
            <w:vAlign w:val="top"/>
          </w:tcPr>
          <w:p w14:paraId="21D08F05">
            <w:pPr>
              <w:rPr>
                <w:rFonts w:ascii="Arial"/>
                <w:sz w:val="21"/>
              </w:rPr>
            </w:pPr>
          </w:p>
        </w:tc>
        <w:tc>
          <w:tcPr>
            <w:tcW w:w="2559" w:type="dxa"/>
            <w:vAlign w:val="top"/>
          </w:tcPr>
          <w:p w14:paraId="78DCB37C">
            <w:pPr>
              <w:rPr>
                <w:rFonts w:ascii="Arial"/>
                <w:sz w:val="21"/>
              </w:rPr>
            </w:pPr>
          </w:p>
        </w:tc>
        <w:tc>
          <w:tcPr>
            <w:tcW w:w="1081" w:type="dxa"/>
            <w:vAlign w:val="top"/>
          </w:tcPr>
          <w:p w14:paraId="00DD3B9F">
            <w:pPr>
              <w:rPr>
                <w:rFonts w:ascii="Arial"/>
                <w:sz w:val="21"/>
              </w:rPr>
            </w:pPr>
          </w:p>
        </w:tc>
      </w:tr>
      <w:tr w14:paraId="78350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628" w:type="dxa"/>
            <w:vAlign w:val="top"/>
          </w:tcPr>
          <w:p w14:paraId="51D794B5">
            <w:pPr>
              <w:spacing w:line="464" w:lineRule="auto"/>
              <w:rPr>
                <w:rFonts w:ascii="Arial"/>
                <w:sz w:val="21"/>
              </w:rPr>
            </w:pPr>
          </w:p>
          <w:p w14:paraId="32E3C0DD">
            <w:pPr>
              <w:pStyle w:val="6"/>
              <w:spacing w:before="52" w:line="241" w:lineRule="auto"/>
              <w:ind w:left="239"/>
              <w:rPr>
                <w:sz w:val="16"/>
                <w:szCs w:val="16"/>
              </w:rPr>
            </w:pPr>
            <w:r>
              <w:rPr>
                <w:spacing w:val="-4"/>
                <w:sz w:val="16"/>
                <w:szCs w:val="16"/>
              </w:rPr>
              <w:t>23</w:t>
            </w:r>
          </w:p>
        </w:tc>
        <w:tc>
          <w:tcPr>
            <w:tcW w:w="801" w:type="dxa"/>
            <w:vAlign w:val="top"/>
          </w:tcPr>
          <w:p w14:paraId="5567924E">
            <w:pPr>
              <w:spacing w:line="465" w:lineRule="auto"/>
              <w:rPr>
                <w:rFonts w:ascii="Arial"/>
                <w:sz w:val="21"/>
              </w:rPr>
            </w:pPr>
          </w:p>
          <w:p w14:paraId="550100BC">
            <w:pPr>
              <w:pStyle w:val="6"/>
              <w:spacing w:before="52" w:line="220" w:lineRule="auto"/>
              <w:ind w:left="243"/>
              <w:rPr>
                <w:sz w:val="16"/>
                <w:szCs w:val="16"/>
              </w:rPr>
            </w:pPr>
            <w:r>
              <w:rPr>
                <w:spacing w:val="-3"/>
                <w:sz w:val="16"/>
                <w:szCs w:val="16"/>
              </w:rPr>
              <w:t>韩梅</w:t>
            </w:r>
          </w:p>
        </w:tc>
        <w:tc>
          <w:tcPr>
            <w:tcW w:w="961" w:type="dxa"/>
            <w:vAlign w:val="top"/>
          </w:tcPr>
          <w:p w14:paraId="2F6D5D63">
            <w:pPr>
              <w:spacing w:line="465" w:lineRule="auto"/>
              <w:rPr>
                <w:rFonts w:ascii="Arial"/>
                <w:sz w:val="21"/>
              </w:rPr>
            </w:pPr>
          </w:p>
          <w:p w14:paraId="0F5EFCB7">
            <w:pPr>
              <w:pStyle w:val="6"/>
              <w:spacing w:before="52" w:line="220" w:lineRule="auto"/>
              <w:ind w:left="325"/>
              <w:rPr>
                <w:sz w:val="16"/>
                <w:szCs w:val="16"/>
              </w:rPr>
            </w:pPr>
            <w:r>
              <w:rPr>
                <w:spacing w:val="-4"/>
                <w:sz w:val="16"/>
                <w:szCs w:val="16"/>
              </w:rPr>
              <w:t>省培</w:t>
            </w:r>
          </w:p>
        </w:tc>
        <w:tc>
          <w:tcPr>
            <w:tcW w:w="1755" w:type="dxa"/>
            <w:vAlign w:val="top"/>
          </w:tcPr>
          <w:p w14:paraId="5156940C">
            <w:pPr>
              <w:spacing w:line="465" w:lineRule="auto"/>
              <w:rPr>
                <w:rFonts w:ascii="Arial"/>
                <w:sz w:val="21"/>
              </w:rPr>
            </w:pPr>
          </w:p>
          <w:p w14:paraId="7D255F39">
            <w:pPr>
              <w:pStyle w:val="6"/>
              <w:spacing w:before="52" w:line="220" w:lineRule="auto"/>
              <w:ind w:left="561"/>
              <w:rPr>
                <w:sz w:val="16"/>
                <w:szCs w:val="16"/>
              </w:rPr>
            </w:pPr>
            <w:r>
              <w:rPr>
                <w:spacing w:val="-2"/>
                <w:sz w:val="16"/>
                <w:szCs w:val="16"/>
              </w:rPr>
              <w:t>双师培训</w:t>
            </w:r>
          </w:p>
        </w:tc>
        <w:tc>
          <w:tcPr>
            <w:tcW w:w="836" w:type="dxa"/>
            <w:vAlign w:val="top"/>
          </w:tcPr>
          <w:p w14:paraId="14B4A901">
            <w:pPr>
              <w:pStyle w:val="6"/>
              <w:spacing w:before="219" w:line="220" w:lineRule="auto"/>
              <w:ind w:left="142"/>
              <w:rPr>
                <w:sz w:val="16"/>
                <w:szCs w:val="16"/>
              </w:rPr>
            </w:pPr>
            <w:r>
              <w:rPr>
                <w:spacing w:val="-2"/>
                <w:sz w:val="16"/>
                <w:szCs w:val="16"/>
              </w:rPr>
              <w:t>南阳/郑</w:t>
            </w:r>
          </w:p>
          <w:p w14:paraId="45FEF25A">
            <w:pPr>
              <w:spacing w:line="354" w:lineRule="auto"/>
              <w:rPr>
                <w:rFonts w:ascii="Arial"/>
                <w:sz w:val="21"/>
              </w:rPr>
            </w:pPr>
          </w:p>
          <w:p w14:paraId="72332071">
            <w:pPr>
              <w:pStyle w:val="6"/>
              <w:spacing w:before="52" w:line="220" w:lineRule="auto"/>
              <w:ind w:left="141"/>
              <w:rPr>
                <w:sz w:val="16"/>
                <w:szCs w:val="16"/>
              </w:rPr>
            </w:pPr>
            <w:r>
              <w:rPr>
                <w:spacing w:val="-2"/>
                <w:sz w:val="16"/>
                <w:szCs w:val="16"/>
              </w:rPr>
              <w:t>州/洛阳</w:t>
            </w:r>
          </w:p>
        </w:tc>
        <w:tc>
          <w:tcPr>
            <w:tcW w:w="2559" w:type="dxa"/>
            <w:vAlign w:val="top"/>
          </w:tcPr>
          <w:p w14:paraId="094F5AA4">
            <w:pPr>
              <w:spacing w:line="464" w:lineRule="auto"/>
              <w:rPr>
                <w:rFonts w:ascii="Arial"/>
                <w:sz w:val="21"/>
              </w:rPr>
            </w:pPr>
          </w:p>
          <w:p w14:paraId="515436A0">
            <w:pPr>
              <w:pStyle w:val="6"/>
              <w:spacing w:before="52" w:line="221" w:lineRule="auto"/>
              <w:ind w:left="643"/>
              <w:rPr>
                <w:sz w:val="16"/>
                <w:szCs w:val="16"/>
              </w:rPr>
            </w:pPr>
            <w:r>
              <w:rPr>
                <w:spacing w:val="-1"/>
                <w:sz w:val="16"/>
                <w:szCs w:val="16"/>
              </w:rPr>
              <w:t>河南经济贸易学校</w:t>
            </w:r>
          </w:p>
        </w:tc>
        <w:tc>
          <w:tcPr>
            <w:tcW w:w="1081" w:type="dxa"/>
            <w:vAlign w:val="top"/>
          </w:tcPr>
          <w:p w14:paraId="31FC5020">
            <w:pPr>
              <w:spacing w:line="464" w:lineRule="auto"/>
              <w:rPr>
                <w:rFonts w:ascii="Arial"/>
                <w:sz w:val="21"/>
              </w:rPr>
            </w:pPr>
          </w:p>
          <w:p w14:paraId="1A0A64D5">
            <w:pPr>
              <w:pStyle w:val="6"/>
              <w:spacing w:before="52"/>
              <w:ind w:left="227"/>
              <w:rPr>
                <w:sz w:val="16"/>
                <w:szCs w:val="16"/>
              </w:rPr>
            </w:pPr>
            <w:r>
              <w:rPr>
                <w:spacing w:val="-2"/>
                <w:sz w:val="16"/>
                <w:szCs w:val="16"/>
              </w:rPr>
              <w:t>7.7-8.20</w:t>
            </w:r>
          </w:p>
        </w:tc>
      </w:tr>
      <w:tr w14:paraId="2F403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628" w:type="dxa"/>
            <w:vAlign w:val="top"/>
          </w:tcPr>
          <w:p w14:paraId="400339A2">
            <w:pPr>
              <w:pStyle w:val="6"/>
              <w:spacing w:before="220" w:line="242" w:lineRule="auto"/>
              <w:ind w:left="239"/>
              <w:rPr>
                <w:sz w:val="16"/>
                <w:szCs w:val="16"/>
              </w:rPr>
            </w:pPr>
            <w:r>
              <w:rPr>
                <w:spacing w:val="-4"/>
                <w:sz w:val="16"/>
                <w:szCs w:val="16"/>
              </w:rPr>
              <w:t>24</w:t>
            </w:r>
          </w:p>
        </w:tc>
        <w:tc>
          <w:tcPr>
            <w:tcW w:w="801" w:type="dxa"/>
            <w:vAlign w:val="top"/>
          </w:tcPr>
          <w:p w14:paraId="79B84195">
            <w:pPr>
              <w:pStyle w:val="6"/>
              <w:spacing w:before="220" w:line="220" w:lineRule="auto"/>
              <w:ind w:left="262"/>
              <w:rPr>
                <w:sz w:val="16"/>
                <w:szCs w:val="16"/>
              </w:rPr>
            </w:pPr>
            <w:r>
              <w:rPr>
                <w:spacing w:val="-12"/>
                <w:sz w:val="16"/>
                <w:szCs w:val="16"/>
              </w:rPr>
              <w:t>田婷</w:t>
            </w:r>
          </w:p>
        </w:tc>
        <w:tc>
          <w:tcPr>
            <w:tcW w:w="961" w:type="dxa"/>
            <w:vAlign w:val="top"/>
          </w:tcPr>
          <w:p w14:paraId="08562505">
            <w:pPr>
              <w:pStyle w:val="6"/>
              <w:spacing w:before="220" w:line="220" w:lineRule="auto"/>
              <w:ind w:left="325"/>
              <w:rPr>
                <w:sz w:val="16"/>
                <w:szCs w:val="16"/>
              </w:rPr>
            </w:pPr>
            <w:r>
              <w:rPr>
                <w:spacing w:val="-4"/>
                <w:sz w:val="16"/>
                <w:szCs w:val="16"/>
              </w:rPr>
              <w:t>省培</w:t>
            </w:r>
          </w:p>
        </w:tc>
        <w:tc>
          <w:tcPr>
            <w:tcW w:w="1755" w:type="dxa"/>
            <w:vAlign w:val="top"/>
          </w:tcPr>
          <w:p w14:paraId="30FF49A2">
            <w:pPr>
              <w:pStyle w:val="6"/>
              <w:spacing w:before="219" w:line="220" w:lineRule="auto"/>
              <w:ind w:left="401"/>
              <w:rPr>
                <w:sz w:val="16"/>
                <w:szCs w:val="16"/>
              </w:rPr>
            </w:pPr>
            <w:r>
              <w:rPr>
                <w:spacing w:val="-1"/>
                <w:sz w:val="16"/>
                <w:szCs w:val="16"/>
              </w:rPr>
              <w:t>骨干教师培训</w:t>
            </w:r>
          </w:p>
        </w:tc>
        <w:tc>
          <w:tcPr>
            <w:tcW w:w="836" w:type="dxa"/>
            <w:vAlign w:val="top"/>
          </w:tcPr>
          <w:p w14:paraId="23C6B28C">
            <w:pPr>
              <w:pStyle w:val="6"/>
              <w:spacing w:before="219" w:line="220" w:lineRule="auto"/>
              <w:ind w:left="263"/>
              <w:rPr>
                <w:sz w:val="16"/>
                <w:szCs w:val="16"/>
              </w:rPr>
            </w:pPr>
            <w:r>
              <w:rPr>
                <w:spacing w:val="-4"/>
                <w:sz w:val="16"/>
                <w:szCs w:val="16"/>
              </w:rPr>
              <w:t>郑州</w:t>
            </w:r>
          </w:p>
        </w:tc>
        <w:tc>
          <w:tcPr>
            <w:tcW w:w="2559" w:type="dxa"/>
            <w:vAlign w:val="top"/>
          </w:tcPr>
          <w:p w14:paraId="0CB1D8A8">
            <w:pPr>
              <w:pStyle w:val="6"/>
              <w:spacing w:before="220" w:line="221" w:lineRule="auto"/>
              <w:ind w:left="643"/>
              <w:rPr>
                <w:sz w:val="16"/>
                <w:szCs w:val="16"/>
              </w:rPr>
            </w:pPr>
            <w:r>
              <w:rPr>
                <w:spacing w:val="-1"/>
                <w:sz w:val="16"/>
                <w:szCs w:val="16"/>
              </w:rPr>
              <w:t>河南经贸职业学院</w:t>
            </w:r>
          </w:p>
        </w:tc>
        <w:tc>
          <w:tcPr>
            <w:tcW w:w="1081" w:type="dxa"/>
            <w:vAlign w:val="top"/>
          </w:tcPr>
          <w:p w14:paraId="7D355960">
            <w:pPr>
              <w:pStyle w:val="6"/>
              <w:spacing w:before="220"/>
              <w:ind w:left="186"/>
              <w:rPr>
                <w:sz w:val="16"/>
                <w:szCs w:val="16"/>
              </w:rPr>
            </w:pPr>
            <w:r>
              <w:rPr>
                <w:spacing w:val="-1"/>
                <w:sz w:val="16"/>
                <w:szCs w:val="16"/>
              </w:rPr>
              <w:t>6.19-6.29</w:t>
            </w:r>
          </w:p>
        </w:tc>
      </w:tr>
      <w:tr w14:paraId="5A22E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628" w:type="dxa"/>
            <w:vAlign w:val="top"/>
          </w:tcPr>
          <w:p w14:paraId="684C8099">
            <w:pPr>
              <w:spacing w:line="464" w:lineRule="auto"/>
              <w:rPr>
                <w:rFonts w:ascii="Arial"/>
                <w:sz w:val="21"/>
              </w:rPr>
            </w:pPr>
          </w:p>
          <w:p w14:paraId="21351C22">
            <w:pPr>
              <w:pStyle w:val="6"/>
              <w:spacing w:before="52" w:line="241" w:lineRule="auto"/>
              <w:ind w:left="239"/>
              <w:rPr>
                <w:sz w:val="16"/>
                <w:szCs w:val="16"/>
              </w:rPr>
            </w:pPr>
            <w:r>
              <w:rPr>
                <w:spacing w:val="-4"/>
                <w:sz w:val="16"/>
                <w:szCs w:val="16"/>
              </w:rPr>
              <w:t>25</w:t>
            </w:r>
          </w:p>
        </w:tc>
        <w:tc>
          <w:tcPr>
            <w:tcW w:w="801" w:type="dxa"/>
            <w:vAlign w:val="top"/>
          </w:tcPr>
          <w:p w14:paraId="58330D7D">
            <w:pPr>
              <w:spacing w:line="464" w:lineRule="auto"/>
              <w:rPr>
                <w:rFonts w:ascii="Arial"/>
                <w:sz w:val="21"/>
              </w:rPr>
            </w:pPr>
          </w:p>
          <w:p w14:paraId="558745E8">
            <w:pPr>
              <w:pStyle w:val="6"/>
              <w:spacing w:before="52" w:line="220" w:lineRule="auto"/>
              <w:ind w:left="160"/>
              <w:rPr>
                <w:sz w:val="16"/>
                <w:szCs w:val="16"/>
              </w:rPr>
            </w:pPr>
            <w:r>
              <w:rPr>
                <w:spacing w:val="-2"/>
                <w:sz w:val="16"/>
                <w:szCs w:val="16"/>
              </w:rPr>
              <w:t>赖静雯</w:t>
            </w:r>
          </w:p>
        </w:tc>
        <w:tc>
          <w:tcPr>
            <w:tcW w:w="961" w:type="dxa"/>
            <w:vAlign w:val="top"/>
          </w:tcPr>
          <w:p w14:paraId="57077155">
            <w:pPr>
              <w:spacing w:line="465" w:lineRule="auto"/>
              <w:rPr>
                <w:rFonts w:ascii="Arial"/>
                <w:sz w:val="21"/>
              </w:rPr>
            </w:pPr>
          </w:p>
          <w:p w14:paraId="721F9007">
            <w:pPr>
              <w:pStyle w:val="6"/>
              <w:spacing w:before="52" w:line="220" w:lineRule="auto"/>
              <w:ind w:left="325"/>
              <w:rPr>
                <w:sz w:val="16"/>
                <w:szCs w:val="16"/>
              </w:rPr>
            </w:pPr>
            <w:r>
              <w:rPr>
                <w:spacing w:val="-4"/>
                <w:sz w:val="16"/>
                <w:szCs w:val="16"/>
              </w:rPr>
              <w:t>省培</w:t>
            </w:r>
          </w:p>
        </w:tc>
        <w:tc>
          <w:tcPr>
            <w:tcW w:w="1755" w:type="dxa"/>
            <w:vAlign w:val="top"/>
          </w:tcPr>
          <w:p w14:paraId="21488C8B">
            <w:pPr>
              <w:pStyle w:val="6"/>
              <w:spacing w:before="219" w:line="220" w:lineRule="auto"/>
              <w:ind w:left="110"/>
              <w:rPr>
                <w:sz w:val="16"/>
                <w:szCs w:val="16"/>
              </w:rPr>
            </w:pPr>
            <w:r>
              <w:rPr>
                <w:spacing w:val="-7"/>
                <w:sz w:val="16"/>
                <w:szCs w:val="16"/>
              </w:rPr>
              <w:t>骨干教师培训（幼儿保</w:t>
            </w:r>
          </w:p>
          <w:p w14:paraId="18156C51">
            <w:pPr>
              <w:spacing w:line="355" w:lineRule="auto"/>
              <w:rPr>
                <w:rFonts w:ascii="Arial"/>
                <w:sz w:val="21"/>
              </w:rPr>
            </w:pPr>
          </w:p>
          <w:p w14:paraId="189F649B">
            <w:pPr>
              <w:pStyle w:val="6"/>
              <w:spacing w:before="52" w:line="220" w:lineRule="auto"/>
              <w:ind w:left="726"/>
              <w:rPr>
                <w:sz w:val="16"/>
                <w:szCs w:val="16"/>
              </w:rPr>
            </w:pPr>
            <w:r>
              <w:rPr>
                <w:spacing w:val="-6"/>
                <w:sz w:val="16"/>
                <w:szCs w:val="16"/>
              </w:rPr>
              <w:t>育）</w:t>
            </w:r>
          </w:p>
        </w:tc>
        <w:tc>
          <w:tcPr>
            <w:tcW w:w="836" w:type="dxa"/>
            <w:vAlign w:val="top"/>
          </w:tcPr>
          <w:p w14:paraId="3412BD99">
            <w:pPr>
              <w:spacing w:line="464" w:lineRule="auto"/>
              <w:rPr>
                <w:rFonts w:ascii="Arial"/>
                <w:sz w:val="21"/>
              </w:rPr>
            </w:pPr>
          </w:p>
          <w:p w14:paraId="5E88384C">
            <w:pPr>
              <w:pStyle w:val="6"/>
              <w:spacing w:before="52" w:line="220" w:lineRule="auto"/>
              <w:ind w:left="263"/>
              <w:rPr>
                <w:sz w:val="16"/>
                <w:szCs w:val="16"/>
              </w:rPr>
            </w:pPr>
            <w:r>
              <w:rPr>
                <w:spacing w:val="-4"/>
                <w:sz w:val="16"/>
                <w:szCs w:val="16"/>
              </w:rPr>
              <w:t>郑州</w:t>
            </w:r>
          </w:p>
        </w:tc>
        <w:tc>
          <w:tcPr>
            <w:tcW w:w="2559" w:type="dxa"/>
            <w:vAlign w:val="top"/>
          </w:tcPr>
          <w:p w14:paraId="21EFA694">
            <w:pPr>
              <w:spacing w:line="465" w:lineRule="auto"/>
              <w:rPr>
                <w:rFonts w:ascii="Arial"/>
                <w:sz w:val="21"/>
              </w:rPr>
            </w:pPr>
          </w:p>
          <w:p w14:paraId="4C5F7B1E">
            <w:pPr>
              <w:pStyle w:val="6"/>
              <w:spacing w:before="52" w:line="221" w:lineRule="auto"/>
              <w:ind w:left="643"/>
              <w:rPr>
                <w:sz w:val="16"/>
                <w:szCs w:val="16"/>
              </w:rPr>
            </w:pPr>
            <w:r>
              <w:rPr>
                <w:spacing w:val="-1"/>
                <w:sz w:val="16"/>
                <w:szCs w:val="16"/>
              </w:rPr>
              <w:t>河南经贸职业学院</w:t>
            </w:r>
          </w:p>
        </w:tc>
        <w:tc>
          <w:tcPr>
            <w:tcW w:w="1081" w:type="dxa"/>
            <w:vAlign w:val="top"/>
          </w:tcPr>
          <w:p w14:paraId="4C4288AE">
            <w:pPr>
              <w:spacing w:line="464" w:lineRule="auto"/>
              <w:rPr>
                <w:rFonts w:ascii="Arial"/>
                <w:sz w:val="21"/>
              </w:rPr>
            </w:pPr>
          </w:p>
          <w:p w14:paraId="10B936D2">
            <w:pPr>
              <w:pStyle w:val="6"/>
              <w:spacing w:before="52"/>
              <w:ind w:left="224"/>
              <w:rPr>
                <w:sz w:val="16"/>
                <w:szCs w:val="16"/>
              </w:rPr>
            </w:pPr>
            <w:r>
              <w:rPr>
                <w:spacing w:val="-1"/>
                <w:sz w:val="16"/>
                <w:szCs w:val="16"/>
              </w:rPr>
              <w:t>6.19-7.4</w:t>
            </w:r>
          </w:p>
        </w:tc>
      </w:tr>
      <w:tr w14:paraId="6D3B5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628" w:type="dxa"/>
            <w:vAlign w:val="top"/>
          </w:tcPr>
          <w:p w14:paraId="6085AE31">
            <w:pPr>
              <w:spacing w:line="467" w:lineRule="auto"/>
              <w:rPr>
                <w:rFonts w:ascii="Arial"/>
                <w:sz w:val="21"/>
              </w:rPr>
            </w:pPr>
          </w:p>
          <w:p w14:paraId="575C0DFA">
            <w:pPr>
              <w:pStyle w:val="6"/>
              <w:spacing w:before="52" w:line="241" w:lineRule="auto"/>
              <w:ind w:left="239"/>
              <w:rPr>
                <w:sz w:val="16"/>
                <w:szCs w:val="16"/>
              </w:rPr>
            </w:pPr>
            <w:r>
              <w:rPr>
                <w:spacing w:val="-4"/>
                <w:sz w:val="16"/>
                <w:szCs w:val="16"/>
              </w:rPr>
              <w:t>26</w:t>
            </w:r>
          </w:p>
        </w:tc>
        <w:tc>
          <w:tcPr>
            <w:tcW w:w="801" w:type="dxa"/>
            <w:vAlign w:val="top"/>
          </w:tcPr>
          <w:p w14:paraId="12D3A57E">
            <w:pPr>
              <w:spacing w:line="467" w:lineRule="auto"/>
              <w:rPr>
                <w:rFonts w:ascii="Arial"/>
                <w:sz w:val="21"/>
              </w:rPr>
            </w:pPr>
          </w:p>
          <w:p w14:paraId="16317398">
            <w:pPr>
              <w:pStyle w:val="6"/>
              <w:spacing w:before="53" w:line="221" w:lineRule="auto"/>
              <w:ind w:left="162"/>
              <w:rPr>
                <w:sz w:val="16"/>
                <w:szCs w:val="16"/>
              </w:rPr>
            </w:pPr>
            <w:r>
              <w:rPr>
                <w:spacing w:val="-2"/>
                <w:sz w:val="16"/>
                <w:szCs w:val="16"/>
              </w:rPr>
              <w:t>王媛媛</w:t>
            </w:r>
          </w:p>
        </w:tc>
        <w:tc>
          <w:tcPr>
            <w:tcW w:w="961" w:type="dxa"/>
            <w:vAlign w:val="top"/>
          </w:tcPr>
          <w:p w14:paraId="24461C5F">
            <w:pPr>
              <w:spacing w:line="468" w:lineRule="auto"/>
              <w:rPr>
                <w:rFonts w:ascii="Arial"/>
                <w:sz w:val="21"/>
              </w:rPr>
            </w:pPr>
          </w:p>
          <w:p w14:paraId="1E33FAEE">
            <w:pPr>
              <w:pStyle w:val="6"/>
              <w:spacing w:before="52" w:line="220" w:lineRule="auto"/>
              <w:ind w:left="325"/>
              <w:rPr>
                <w:sz w:val="16"/>
                <w:szCs w:val="16"/>
              </w:rPr>
            </w:pPr>
            <w:r>
              <w:rPr>
                <w:spacing w:val="-4"/>
                <w:sz w:val="16"/>
                <w:szCs w:val="16"/>
              </w:rPr>
              <w:t>省培</w:t>
            </w:r>
          </w:p>
        </w:tc>
        <w:tc>
          <w:tcPr>
            <w:tcW w:w="1755" w:type="dxa"/>
            <w:vAlign w:val="top"/>
          </w:tcPr>
          <w:p w14:paraId="382800EC">
            <w:pPr>
              <w:pStyle w:val="6"/>
              <w:spacing w:before="222" w:line="220" w:lineRule="auto"/>
              <w:ind w:left="110"/>
              <w:rPr>
                <w:sz w:val="16"/>
                <w:szCs w:val="16"/>
              </w:rPr>
            </w:pPr>
            <w:r>
              <w:rPr>
                <w:spacing w:val="-7"/>
                <w:sz w:val="16"/>
                <w:szCs w:val="16"/>
              </w:rPr>
              <w:t>骨干教师培训（计算机</w:t>
            </w:r>
          </w:p>
          <w:p w14:paraId="101EDAE6">
            <w:pPr>
              <w:spacing w:line="355" w:lineRule="auto"/>
              <w:rPr>
                <w:rFonts w:ascii="Arial"/>
                <w:sz w:val="21"/>
              </w:rPr>
            </w:pPr>
          </w:p>
          <w:p w14:paraId="0392F407">
            <w:pPr>
              <w:pStyle w:val="6"/>
              <w:spacing w:before="52" w:line="222" w:lineRule="auto"/>
              <w:ind w:left="479"/>
              <w:rPr>
                <w:sz w:val="16"/>
                <w:szCs w:val="16"/>
              </w:rPr>
            </w:pPr>
            <w:r>
              <w:rPr>
                <w:spacing w:val="-1"/>
                <w:sz w:val="16"/>
                <w:szCs w:val="16"/>
              </w:rPr>
              <w:t>平面设计）</w:t>
            </w:r>
          </w:p>
        </w:tc>
        <w:tc>
          <w:tcPr>
            <w:tcW w:w="836" w:type="dxa"/>
            <w:vAlign w:val="top"/>
          </w:tcPr>
          <w:p w14:paraId="5CE08F28">
            <w:pPr>
              <w:spacing w:line="467" w:lineRule="auto"/>
              <w:rPr>
                <w:rFonts w:ascii="Arial"/>
                <w:sz w:val="21"/>
              </w:rPr>
            </w:pPr>
          </w:p>
          <w:p w14:paraId="60EB3731">
            <w:pPr>
              <w:pStyle w:val="6"/>
              <w:spacing w:before="52" w:line="220" w:lineRule="auto"/>
              <w:ind w:left="263"/>
              <w:rPr>
                <w:sz w:val="16"/>
                <w:szCs w:val="16"/>
              </w:rPr>
            </w:pPr>
            <w:r>
              <w:rPr>
                <w:spacing w:val="-4"/>
                <w:sz w:val="16"/>
                <w:szCs w:val="16"/>
              </w:rPr>
              <w:t>郑州</w:t>
            </w:r>
          </w:p>
        </w:tc>
        <w:tc>
          <w:tcPr>
            <w:tcW w:w="2559" w:type="dxa"/>
            <w:vAlign w:val="top"/>
          </w:tcPr>
          <w:p w14:paraId="03592622">
            <w:pPr>
              <w:spacing w:line="467" w:lineRule="auto"/>
              <w:rPr>
                <w:rFonts w:ascii="Arial"/>
                <w:sz w:val="21"/>
              </w:rPr>
            </w:pPr>
          </w:p>
          <w:p w14:paraId="3C28458C">
            <w:pPr>
              <w:pStyle w:val="6"/>
              <w:spacing w:before="52" w:line="220" w:lineRule="auto"/>
              <w:ind w:left="567"/>
              <w:rPr>
                <w:sz w:val="16"/>
                <w:szCs w:val="16"/>
              </w:rPr>
            </w:pPr>
            <w:r>
              <w:rPr>
                <w:spacing w:val="-1"/>
                <w:sz w:val="16"/>
                <w:szCs w:val="16"/>
              </w:rPr>
              <w:t>郑州市科技工业学校</w:t>
            </w:r>
          </w:p>
        </w:tc>
        <w:tc>
          <w:tcPr>
            <w:tcW w:w="1081" w:type="dxa"/>
            <w:vAlign w:val="top"/>
          </w:tcPr>
          <w:p w14:paraId="497472AF">
            <w:pPr>
              <w:spacing w:line="467" w:lineRule="auto"/>
              <w:rPr>
                <w:rFonts w:ascii="Arial"/>
                <w:sz w:val="21"/>
              </w:rPr>
            </w:pPr>
          </w:p>
          <w:p w14:paraId="6A984D15">
            <w:pPr>
              <w:pStyle w:val="6"/>
              <w:spacing w:before="52"/>
              <w:ind w:left="186"/>
              <w:rPr>
                <w:sz w:val="16"/>
                <w:szCs w:val="16"/>
              </w:rPr>
            </w:pPr>
            <w:r>
              <w:rPr>
                <w:spacing w:val="-1"/>
                <w:sz w:val="16"/>
                <w:szCs w:val="16"/>
              </w:rPr>
              <w:t>6.24-7.10</w:t>
            </w:r>
          </w:p>
        </w:tc>
      </w:tr>
      <w:tr w14:paraId="29425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628" w:type="dxa"/>
            <w:vAlign w:val="top"/>
          </w:tcPr>
          <w:p w14:paraId="090A026F">
            <w:pPr>
              <w:pStyle w:val="6"/>
              <w:spacing w:before="223" w:line="241" w:lineRule="auto"/>
              <w:ind w:left="239"/>
              <w:rPr>
                <w:sz w:val="16"/>
                <w:szCs w:val="16"/>
              </w:rPr>
            </w:pPr>
            <w:r>
              <w:rPr>
                <w:spacing w:val="-4"/>
                <w:sz w:val="16"/>
                <w:szCs w:val="16"/>
              </w:rPr>
              <w:t>27</w:t>
            </w:r>
          </w:p>
        </w:tc>
        <w:tc>
          <w:tcPr>
            <w:tcW w:w="801" w:type="dxa"/>
            <w:vAlign w:val="top"/>
          </w:tcPr>
          <w:p w14:paraId="61BDE873">
            <w:pPr>
              <w:pStyle w:val="6"/>
              <w:spacing w:before="223" w:line="221" w:lineRule="auto"/>
              <w:ind w:left="163"/>
              <w:rPr>
                <w:sz w:val="16"/>
                <w:szCs w:val="16"/>
              </w:rPr>
            </w:pPr>
            <w:r>
              <w:rPr>
                <w:spacing w:val="-3"/>
                <w:sz w:val="16"/>
                <w:szCs w:val="16"/>
              </w:rPr>
              <w:t>别文杰</w:t>
            </w:r>
          </w:p>
        </w:tc>
        <w:tc>
          <w:tcPr>
            <w:tcW w:w="961" w:type="dxa"/>
            <w:vAlign w:val="top"/>
          </w:tcPr>
          <w:p w14:paraId="238DB066">
            <w:pPr>
              <w:pStyle w:val="6"/>
              <w:spacing w:before="223" w:line="220" w:lineRule="auto"/>
              <w:ind w:left="325"/>
              <w:rPr>
                <w:sz w:val="16"/>
                <w:szCs w:val="16"/>
              </w:rPr>
            </w:pPr>
            <w:r>
              <w:rPr>
                <w:spacing w:val="-4"/>
                <w:sz w:val="16"/>
                <w:szCs w:val="16"/>
              </w:rPr>
              <w:t>省培</w:t>
            </w:r>
          </w:p>
        </w:tc>
        <w:tc>
          <w:tcPr>
            <w:tcW w:w="1755" w:type="dxa"/>
            <w:vAlign w:val="top"/>
          </w:tcPr>
          <w:p w14:paraId="4E46B194">
            <w:pPr>
              <w:pStyle w:val="6"/>
              <w:spacing w:before="223" w:line="220" w:lineRule="auto"/>
              <w:ind w:left="110"/>
              <w:rPr>
                <w:sz w:val="16"/>
                <w:szCs w:val="16"/>
              </w:rPr>
            </w:pPr>
            <w:r>
              <w:rPr>
                <w:spacing w:val="-1"/>
                <w:sz w:val="16"/>
                <w:szCs w:val="16"/>
              </w:rPr>
              <w:t>骨干教师（中餐烹饪）</w:t>
            </w:r>
          </w:p>
        </w:tc>
        <w:tc>
          <w:tcPr>
            <w:tcW w:w="836" w:type="dxa"/>
            <w:vAlign w:val="top"/>
          </w:tcPr>
          <w:p w14:paraId="6512AFD9">
            <w:pPr>
              <w:pStyle w:val="6"/>
              <w:spacing w:before="223" w:line="221" w:lineRule="auto"/>
              <w:ind w:left="261"/>
              <w:rPr>
                <w:sz w:val="16"/>
                <w:szCs w:val="16"/>
              </w:rPr>
            </w:pPr>
            <w:r>
              <w:rPr>
                <w:spacing w:val="-3"/>
                <w:sz w:val="16"/>
                <w:szCs w:val="16"/>
              </w:rPr>
              <w:t>新乡</w:t>
            </w:r>
          </w:p>
        </w:tc>
        <w:tc>
          <w:tcPr>
            <w:tcW w:w="2559" w:type="dxa"/>
            <w:vAlign w:val="top"/>
          </w:tcPr>
          <w:p w14:paraId="71730194">
            <w:pPr>
              <w:pStyle w:val="6"/>
              <w:spacing w:before="223" w:line="220" w:lineRule="auto"/>
              <w:ind w:left="804"/>
              <w:rPr>
                <w:sz w:val="16"/>
                <w:szCs w:val="16"/>
              </w:rPr>
            </w:pPr>
            <w:r>
              <w:rPr>
                <w:spacing w:val="-1"/>
                <w:sz w:val="16"/>
                <w:szCs w:val="16"/>
              </w:rPr>
              <w:t>河南科技学院</w:t>
            </w:r>
          </w:p>
        </w:tc>
        <w:tc>
          <w:tcPr>
            <w:tcW w:w="1081" w:type="dxa"/>
            <w:vAlign w:val="top"/>
          </w:tcPr>
          <w:p w14:paraId="0B007536">
            <w:pPr>
              <w:pStyle w:val="6"/>
              <w:spacing w:before="223"/>
              <w:ind w:left="227"/>
              <w:rPr>
                <w:sz w:val="16"/>
                <w:szCs w:val="16"/>
              </w:rPr>
            </w:pPr>
            <w:r>
              <w:rPr>
                <w:spacing w:val="-2"/>
                <w:sz w:val="16"/>
                <w:szCs w:val="16"/>
              </w:rPr>
              <w:t>7.6-7.20</w:t>
            </w:r>
          </w:p>
        </w:tc>
      </w:tr>
      <w:tr w14:paraId="28FCF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628" w:type="dxa"/>
            <w:vAlign w:val="top"/>
          </w:tcPr>
          <w:p w14:paraId="7C5936CA">
            <w:pPr>
              <w:pStyle w:val="6"/>
              <w:spacing w:before="222" w:line="241" w:lineRule="auto"/>
              <w:ind w:left="239"/>
              <w:rPr>
                <w:sz w:val="16"/>
                <w:szCs w:val="16"/>
              </w:rPr>
            </w:pPr>
            <w:r>
              <w:rPr>
                <w:spacing w:val="-4"/>
                <w:sz w:val="16"/>
                <w:szCs w:val="16"/>
              </w:rPr>
              <w:t>28</w:t>
            </w:r>
          </w:p>
        </w:tc>
        <w:tc>
          <w:tcPr>
            <w:tcW w:w="801" w:type="dxa"/>
            <w:vAlign w:val="top"/>
          </w:tcPr>
          <w:p w14:paraId="082C6BCC">
            <w:pPr>
              <w:pStyle w:val="6"/>
              <w:spacing w:before="223" w:line="221" w:lineRule="auto"/>
              <w:ind w:left="243"/>
              <w:rPr>
                <w:sz w:val="16"/>
                <w:szCs w:val="16"/>
              </w:rPr>
            </w:pPr>
            <w:r>
              <w:rPr>
                <w:spacing w:val="-3"/>
                <w:sz w:val="16"/>
                <w:szCs w:val="16"/>
              </w:rPr>
              <w:t>江璇</w:t>
            </w:r>
          </w:p>
        </w:tc>
        <w:tc>
          <w:tcPr>
            <w:tcW w:w="961" w:type="dxa"/>
            <w:vAlign w:val="top"/>
          </w:tcPr>
          <w:p w14:paraId="4A30B0F0">
            <w:pPr>
              <w:pStyle w:val="6"/>
              <w:spacing w:before="223" w:line="220" w:lineRule="auto"/>
              <w:ind w:left="325"/>
              <w:rPr>
                <w:sz w:val="16"/>
                <w:szCs w:val="16"/>
              </w:rPr>
            </w:pPr>
            <w:r>
              <w:rPr>
                <w:spacing w:val="-4"/>
                <w:sz w:val="16"/>
                <w:szCs w:val="16"/>
              </w:rPr>
              <w:t>省培</w:t>
            </w:r>
          </w:p>
        </w:tc>
        <w:tc>
          <w:tcPr>
            <w:tcW w:w="1755" w:type="dxa"/>
            <w:vAlign w:val="top"/>
          </w:tcPr>
          <w:p w14:paraId="26CCCB5E">
            <w:pPr>
              <w:pStyle w:val="6"/>
              <w:spacing w:before="223" w:line="220" w:lineRule="auto"/>
              <w:ind w:left="561"/>
              <w:rPr>
                <w:sz w:val="16"/>
                <w:szCs w:val="16"/>
              </w:rPr>
            </w:pPr>
            <w:r>
              <w:rPr>
                <w:spacing w:val="-2"/>
                <w:sz w:val="16"/>
                <w:szCs w:val="16"/>
              </w:rPr>
              <w:t>双师培训</w:t>
            </w:r>
          </w:p>
        </w:tc>
        <w:tc>
          <w:tcPr>
            <w:tcW w:w="836" w:type="dxa"/>
            <w:vAlign w:val="top"/>
          </w:tcPr>
          <w:p w14:paraId="6A8D0BD2">
            <w:pPr>
              <w:pStyle w:val="6"/>
              <w:spacing w:before="222" w:line="220" w:lineRule="auto"/>
              <w:ind w:left="263"/>
              <w:rPr>
                <w:sz w:val="16"/>
                <w:szCs w:val="16"/>
              </w:rPr>
            </w:pPr>
            <w:r>
              <w:rPr>
                <w:spacing w:val="-4"/>
                <w:sz w:val="16"/>
                <w:szCs w:val="16"/>
              </w:rPr>
              <w:t>郑州</w:t>
            </w:r>
          </w:p>
        </w:tc>
        <w:tc>
          <w:tcPr>
            <w:tcW w:w="2559" w:type="dxa"/>
            <w:vAlign w:val="top"/>
          </w:tcPr>
          <w:p w14:paraId="26823C5F">
            <w:pPr>
              <w:pStyle w:val="6"/>
              <w:spacing w:before="222" w:line="220" w:lineRule="auto"/>
              <w:ind w:left="564"/>
              <w:rPr>
                <w:sz w:val="16"/>
                <w:szCs w:val="16"/>
              </w:rPr>
            </w:pPr>
            <w:r>
              <w:rPr>
                <w:spacing w:val="-1"/>
                <w:sz w:val="16"/>
                <w:szCs w:val="16"/>
              </w:rPr>
              <w:t>河南省电子商务协会</w:t>
            </w:r>
          </w:p>
        </w:tc>
        <w:tc>
          <w:tcPr>
            <w:tcW w:w="1081" w:type="dxa"/>
            <w:vAlign w:val="top"/>
          </w:tcPr>
          <w:p w14:paraId="4CC6EEBD">
            <w:pPr>
              <w:pStyle w:val="6"/>
              <w:spacing w:before="222"/>
              <w:ind w:left="186"/>
              <w:rPr>
                <w:sz w:val="16"/>
                <w:szCs w:val="16"/>
              </w:rPr>
            </w:pPr>
            <w:r>
              <w:rPr>
                <w:spacing w:val="-1"/>
                <w:sz w:val="16"/>
                <w:szCs w:val="16"/>
              </w:rPr>
              <w:t>6.27-8.11</w:t>
            </w:r>
          </w:p>
        </w:tc>
      </w:tr>
      <w:tr w14:paraId="136BB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628" w:type="dxa"/>
            <w:vAlign w:val="top"/>
          </w:tcPr>
          <w:p w14:paraId="1FF8325A">
            <w:pPr>
              <w:pStyle w:val="6"/>
              <w:spacing w:before="222" w:line="241" w:lineRule="auto"/>
              <w:ind w:left="239"/>
              <w:rPr>
                <w:sz w:val="16"/>
                <w:szCs w:val="16"/>
              </w:rPr>
            </w:pPr>
            <w:r>
              <w:rPr>
                <w:spacing w:val="-4"/>
                <w:sz w:val="16"/>
                <w:szCs w:val="16"/>
              </w:rPr>
              <w:t>29</w:t>
            </w:r>
          </w:p>
        </w:tc>
        <w:tc>
          <w:tcPr>
            <w:tcW w:w="801" w:type="dxa"/>
            <w:vAlign w:val="top"/>
          </w:tcPr>
          <w:p w14:paraId="1FE02F32">
            <w:pPr>
              <w:pStyle w:val="6"/>
              <w:spacing w:before="222" w:line="220" w:lineRule="auto"/>
              <w:ind w:left="162"/>
              <w:rPr>
                <w:sz w:val="16"/>
                <w:szCs w:val="16"/>
              </w:rPr>
            </w:pPr>
            <w:r>
              <w:rPr>
                <w:spacing w:val="-2"/>
                <w:sz w:val="16"/>
                <w:szCs w:val="16"/>
              </w:rPr>
              <w:t>李述朋</w:t>
            </w:r>
          </w:p>
        </w:tc>
        <w:tc>
          <w:tcPr>
            <w:tcW w:w="961" w:type="dxa"/>
            <w:vAlign w:val="top"/>
          </w:tcPr>
          <w:p w14:paraId="6848EAA3">
            <w:pPr>
              <w:pStyle w:val="6"/>
              <w:spacing w:before="222" w:line="220" w:lineRule="auto"/>
              <w:ind w:left="325"/>
              <w:rPr>
                <w:sz w:val="16"/>
                <w:szCs w:val="16"/>
              </w:rPr>
            </w:pPr>
            <w:r>
              <w:rPr>
                <w:spacing w:val="-4"/>
                <w:sz w:val="16"/>
                <w:szCs w:val="16"/>
              </w:rPr>
              <w:t>省培</w:t>
            </w:r>
          </w:p>
        </w:tc>
        <w:tc>
          <w:tcPr>
            <w:tcW w:w="1755" w:type="dxa"/>
            <w:vAlign w:val="top"/>
          </w:tcPr>
          <w:p w14:paraId="7D61F305">
            <w:pPr>
              <w:pStyle w:val="6"/>
              <w:spacing w:before="222" w:line="220" w:lineRule="auto"/>
              <w:ind w:left="110"/>
              <w:rPr>
                <w:sz w:val="16"/>
                <w:szCs w:val="16"/>
              </w:rPr>
            </w:pPr>
            <w:r>
              <w:rPr>
                <w:spacing w:val="-1"/>
                <w:sz w:val="16"/>
                <w:szCs w:val="16"/>
              </w:rPr>
              <w:t>骨干教师（电子商务）</w:t>
            </w:r>
          </w:p>
        </w:tc>
        <w:tc>
          <w:tcPr>
            <w:tcW w:w="836" w:type="dxa"/>
            <w:vAlign w:val="top"/>
          </w:tcPr>
          <w:p w14:paraId="4E5B0411">
            <w:pPr>
              <w:pStyle w:val="6"/>
              <w:spacing w:before="222" w:line="220" w:lineRule="auto"/>
              <w:ind w:left="263"/>
              <w:rPr>
                <w:sz w:val="16"/>
                <w:szCs w:val="16"/>
              </w:rPr>
            </w:pPr>
            <w:r>
              <w:rPr>
                <w:spacing w:val="-4"/>
                <w:sz w:val="16"/>
                <w:szCs w:val="16"/>
              </w:rPr>
              <w:t>郑州</w:t>
            </w:r>
          </w:p>
        </w:tc>
        <w:tc>
          <w:tcPr>
            <w:tcW w:w="2559" w:type="dxa"/>
            <w:vAlign w:val="top"/>
          </w:tcPr>
          <w:p w14:paraId="6128C761">
            <w:pPr>
              <w:pStyle w:val="6"/>
              <w:spacing w:before="222" w:line="220" w:lineRule="auto"/>
              <w:ind w:left="485"/>
              <w:rPr>
                <w:sz w:val="16"/>
                <w:szCs w:val="16"/>
              </w:rPr>
            </w:pPr>
            <w:r>
              <w:rPr>
                <w:spacing w:val="-1"/>
                <w:sz w:val="16"/>
                <w:szCs w:val="16"/>
              </w:rPr>
              <w:t>河南工业职业技术学院</w:t>
            </w:r>
          </w:p>
        </w:tc>
        <w:tc>
          <w:tcPr>
            <w:tcW w:w="1081" w:type="dxa"/>
            <w:vAlign w:val="top"/>
          </w:tcPr>
          <w:p w14:paraId="397B986A">
            <w:pPr>
              <w:pStyle w:val="6"/>
              <w:spacing w:before="222"/>
              <w:ind w:left="188"/>
              <w:rPr>
                <w:sz w:val="16"/>
                <w:szCs w:val="16"/>
              </w:rPr>
            </w:pPr>
            <w:r>
              <w:rPr>
                <w:spacing w:val="-1"/>
                <w:sz w:val="16"/>
                <w:szCs w:val="16"/>
              </w:rPr>
              <w:t>7.13-7.27</w:t>
            </w:r>
          </w:p>
        </w:tc>
      </w:tr>
      <w:tr w14:paraId="000EC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628" w:type="dxa"/>
            <w:vAlign w:val="top"/>
          </w:tcPr>
          <w:p w14:paraId="10D13B47">
            <w:pPr>
              <w:spacing w:line="466" w:lineRule="auto"/>
              <w:rPr>
                <w:rFonts w:ascii="Arial"/>
                <w:sz w:val="21"/>
              </w:rPr>
            </w:pPr>
          </w:p>
          <w:p w14:paraId="7E49E2E5">
            <w:pPr>
              <w:pStyle w:val="6"/>
              <w:spacing w:before="52" w:line="241" w:lineRule="auto"/>
              <w:ind w:left="240"/>
              <w:rPr>
                <w:sz w:val="16"/>
                <w:szCs w:val="16"/>
              </w:rPr>
            </w:pPr>
            <w:r>
              <w:rPr>
                <w:spacing w:val="-4"/>
                <w:sz w:val="16"/>
                <w:szCs w:val="16"/>
              </w:rPr>
              <w:t>30</w:t>
            </w:r>
          </w:p>
        </w:tc>
        <w:tc>
          <w:tcPr>
            <w:tcW w:w="801" w:type="dxa"/>
            <w:vAlign w:val="top"/>
          </w:tcPr>
          <w:p w14:paraId="64048453">
            <w:pPr>
              <w:spacing w:line="467" w:lineRule="auto"/>
              <w:rPr>
                <w:rFonts w:ascii="Arial"/>
                <w:sz w:val="21"/>
              </w:rPr>
            </w:pPr>
          </w:p>
          <w:p w14:paraId="7DF2F2DF">
            <w:pPr>
              <w:pStyle w:val="6"/>
              <w:spacing w:before="52" w:line="221" w:lineRule="auto"/>
              <w:ind w:left="162"/>
              <w:rPr>
                <w:sz w:val="16"/>
                <w:szCs w:val="16"/>
              </w:rPr>
            </w:pPr>
            <w:r>
              <w:rPr>
                <w:spacing w:val="-2"/>
                <w:sz w:val="16"/>
                <w:szCs w:val="16"/>
              </w:rPr>
              <w:t>姜义展</w:t>
            </w:r>
          </w:p>
        </w:tc>
        <w:tc>
          <w:tcPr>
            <w:tcW w:w="961" w:type="dxa"/>
            <w:vAlign w:val="top"/>
          </w:tcPr>
          <w:p w14:paraId="4E9B260C">
            <w:pPr>
              <w:spacing w:line="466" w:lineRule="auto"/>
              <w:rPr>
                <w:rFonts w:ascii="Arial"/>
                <w:sz w:val="21"/>
              </w:rPr>
            </w:pPr>
          </w:p>
          <w:p w14:paraId="4EB6C5BC">
            <w:pPr>
              <w:pStyle w:val="6"/>
              <w:spacing w:before="52" w:line="223" w:lineRule="auto"/>
              <w:ind w:left="338"/>
              <w:rPr>
                <w:sz w:val="16"/>
                <w:szCs w:val="16"/>
              </w:rPr>
            </w:pPr>
            <w:r>
              <w:rPr>
                <w:spacing w:val="-11"/>
                <w:sz w:val="16"/>
                <w:szCs w:val="16"/>
              </w:rPr>
              <w:t>国培</w:t>
            </w:r>
          </w:p>
        </w:tc>
        <w:tc>
          <w:tcPr>
            <w:tcW w:w="1755" w:type="dxa"/>
            <w:vAlign w:val="top"/>
          </w:tcPr>
          <w:p w14:paraId="401094AA">
            <w:pPr>
              <w:pStyle w:val="6"/>
              <w:spacing w:before="222" w:line="220" w:lineRule="auto"/>
              <w:ind w:left="161"/>
              <w:rPr>
                <w:sz w:val="16"/>
                <w:szCs w:val="16"/>
              </w:rPr>
            </w:pPr>
            <w:r>
              <w:rPr>
                <w:spacing w:val="-1"/>
                <w:sz w:val="16"/>
                <w:szCs w:val="16"/>
              </w:rPr>
              <w:t>新能源汽车运用与维</w:t>
            </w:r>
          </w:p>
          <w:p w14:paraId="50712999">
            <w:pPr>
              <w:spacing w:line="355" w:lineRule="auto"/>
              <w:rPr>
                <w:rFonts w:ascii="Arial"/>
                <w:sz w:val="21"/>
              </w:rPr>
            </w:pPr>
          </w:p>
          <w:p w14:paraId="09FAA0BA">
            <w:pPr>
              <w:pStyle w:val="6"/>
              <w:spacing w:before="52" w:line="220" w:lineRule="auto"/>
              <w:ind w:left="801"/>
              <w:rPr>
                <w:sz w:val="16"/>
                <w:szCs w:val="16"/>
              </w:rPr>
            </w:pPr>
            <w:r>
              <w:rPr>
                <w:sz w:val="16"/>
                <w:szCs w:val="16"/>
              </w:rPr>
              <w:t>修</w:t>
            </w:r>
          </w:p>
        </w:tc>
        <w:tc>
          <w:tcPr>
            <w:tcW w:w="836" w:type="dxa"/>
            <w:vAlign w:val="top"/>
          </w:tcPr>
          <w:p w14:paraId="7DA30882">
            <w:pPr>
              <w:spacing w:line="467" w:lineRule="auto"/>
              <w:rPr>
                <w:rFonts w:ascii="Arial"/>
                <w:sz w:val="21"/>
              </w:rPr>
            </w:pPr>
          </w:p>
          <w:p w14:paraId="4FE58A5C">
            <w:pPr>
              <w:pStyle w:val="6"/>
              <w:spacing w:before="52" w:line="220" w:lineRule="auto"/>
              <w:ind w:left="262"/>
              <w:rPr>
                <w:sz w:val="16"/>
                <w:szCs w:val="16"/>
              </w:rPr>
            </w:pPr>
            <w:r>
              <w:rPr>
                <w:spacing w:val="-4"/>
                <w:sz w:val="16"/>
                <w:szCs w:val="16"/>
              </w:rPr>
              <w:t>贵州</w:t>
            </w:r>
          </w:p>
        </w:tc>
        <w:tc>
          <w:tcPr>
            <w:tcW w:w="2559" w:type="dxa"/>
            <w:vAlign w:val="top"/>
          </w:tcPr>
          <w:p w14:paraId="6A6F5624">
            <w:pPr>
              <w:spacing w:line="467" w:lineRule="auto"/>
              <w:rPr>
                <w:rFonts w:ascii="Arial"/>
                <w:sz w:val="21"/>
              </w:rPr>
            </w:pPr>
          </w:p>
          <w:p w14:paraId="21B85E6D">
            <w:pPr>
              <w:pStyle w:val="6"/>
              <w:spacing w:before="52" w:line="220" w:lineRule="auto"/>
              <w:ind w:left="819"/>
              <w:rPr>
                <w:sz w:val="16"/>
                <w:szCs w:val="16"/>
              </w:rPr>
            </w:pPr>
            <w:r>
              <w:rPr>
                <w:spacing w:val="-4"/>
                <w:sz w:val="16"/>
                <w:szCs w:val="16"/>
              </w:rPr>
              <w:t>山东交通学院</w:t>
            </w:r>
          </w:p>
        </w:tc>
        <w:tc>
          <w:tcPr>
            <w:tcW w:w="1081" w:type="dxa"/>
            <w:vAlign w:val="top"/>
          </w:tcPr>
          <w:p w14:paraId="1AB5D4E1">
            <w:pPr>
              <w:spacing w:line="467" w:lineRule="auto"/>
              <w:rPr>
                <w:rFonts w:ascii="Arial"/>
                <w:sz w:val="21"/>
              </w:rPr>
            </w:pPr>
          </w:p>
          <w:p w14:paraId="3358C4A8">
            <w:pPr>
              <w:pStyle w:val="6"/>
              <w:spacing w:before="52"/>
              <w:ind w:left="268"/>
              <w:rPr>
                <w:sz w:val="16"/>
                <w:szCs w:val="16"/>
              </w:rPr>
            </w:pPr>
            <w:r>
              <w:rPr>
                <w:spacing w:val="-2"/>
                <w:sz w:val="16"/>
                <w:szCs w:val="16"/>
              </w:rPr>
              <w:t>7.4-8.2</w:t>
            </w:r>
          </w:p>
        </w:tc>
      </w:tr>
      <w:tr w14:paraId="72AE5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628" w:type="dxa"/>
            <w:vAlign w:val="top"/>
          </w:tcPr>
          <w:p w14:paraId="41EE21C9">
            <w:pPr>
              <w:pStyle w:val="6"/>
              <w:spacing w:before="222" w:line="241" w:lineRule="auto"/>
              <w:ind w:left="240"/>
              <w:rPr>
                <w:sz w:val="16"/>
                <w:szCs w:val="16"/>
              </w:rPr>
            </w:pPr>
            <w:r>
              <w:rPr>
                <w:spacing w:val="-4"/>
                <w:sz w:val="16"/>
                <w:szCs w:val="16"/>
              </w:rPr>
              <w:t>31</w:t>
            </w:r>
          </w:p>
        </w:tc>
        <w:tc>
          <w:tcPr>
            <w:tcW w:w="801" w:type="dxa"/>
            <w:vAlign w:val="top"/>
          </w:tcPr>
          <w:p w14:paraId="58D9CD27">
            <w:pPr>
              <w:pStyle w:val="6"/>
              <w:spacing w:before="223" w:line="220" w:lineRule="auto"/>
              <w:ind w:left="161"/>
              <w:rPr>
                <w:sz w:val="16"/>
                <w:szCs w:val="16"/>
              </w:rPr>
            </w:pPr>
            <w:r>
              <w:rPr>
                <w:sz w:val="16"/>
                <w:szCs w:val="16"/>
              </w:rPr>
              <w:t>林六一</w:t>
            </w:r>
          </w:p>
        </w:tc>
        <w:tc>
          <w:tcPr>
            <w:tcW w:w="961" w:type="dxa"/>
            <w:vAlign w:val="top"/>
          </w:tcPr>
          <w:p w14:paraId="6BF9381C">
            <w:pPr>
              <w:pStyle w:val="6"/>
              <w:spacing w:before="222" w:line="223" w:lineRule="auto"/>
              <w:ind w:left="338"/>
              <w:rPr>
                <w:sz w:val="16"/>
                <w:szCs w:val="16"/>
              </w:rPr>
            </w:pPr>
            <w:r>
              <w:rPr>
                <w:spacing w:val="-11"/>
                <w:sz w:val="16"/>
                <w:szCs w:val="16"/>
              </w:rPr>
              <w:t>国培</w:t>
            </w:r>
          </w:p>
        </w:tc>
        <w:tc>
          <w:tcPr>
            <w:tcW w:w="1755" w:type="dxa"/>
            <w:vAlign w:val="top"/>
          </w:tcPr>
          <w:p w14:paraId="67AF76BA">
            <w:pPr>
              <w:pStyle w:val="6"/>
              <w:spacing w:before="222" w:line="220" w:lineRule="auto"/>
              <w:ind w:left="110"/>
              <w:rPr>
                <w:sz w:val="16"/>
                <w:szCs w:val="16"/>
              </w:rPr>
            </w:pPr>
            <w:r>
              <w:rPr>
                <w:spacing w:val="-14"/>
                <w:sz w:val="16"/>
                <w:szCs w:val="16"/>
              </w:rPr>
              <w:t>骨干校长（书记）培训）</w:t>
            </w:r>
          </w:p>
        </w:tc>
        <w:tc>
          <w:tcPr>
            <w:tcW w:w="836" w:type="dxa"/>
            <w:vAlign w:val="top"/>
          </w:tcPr>
          <w:p w14:paraId="1418E559">
            <w:pPr>
              <w:pStyle w:val="6"/>
              <w:spacing w:before="222" w:line="220" w:lineRule="auto"/>
              <w:ind w:left="262"/>
              <w:rPr>
                <w:sz w:val="16"/>
                <w:szCs w:val="16"/>
              </w:rPr>
            </w:pPr>
            <w:r>
              <w:rPr>
                <w:spacing w:val="-4"/>
                <w:sz w:val="16"/>
                <w:szCs w:val="16"/>
              </w:rPr>
              <w:t>贵州</w:t>
            </w:r>
          </w:p>
        </w:tc>
        <w:tc>
          <w:tcPr>
            <w:tcW w:w="2559" w:type="dxa"/>
            <w:vAlign w:val="top"/>
          </w:tcPr>
          <w:p w14:paraId="0CC92FDC">
            <w:pPr>
              <w:pStyle w:val="6"/>
              <w:spacing w:before="222" w:line="220" w:lineRule="auto"/>
              <w:ind w:left="646"/>
              <w:rPr>
                <w:sz w:val="16"/>
                <w:szCs w:val="16"/>
              </w:rPr>
            </w:pPr>
            <w:r>
              <w:rPr>
                <w:spacing w:val="-1"/>
                <w:sz w:val="16"/>
                <w:szCs w:val="16"/>
              </w:rPr>
              <w:t>贵州交通职业大学</w:t>
            </w:r>
          </w:p>
        </w:tc>
        <w:tc>
          <w:tcPr>
            <w:tcW w:w="1081" w:type="dxa"/>
            <w:vAlign w:val="top"/>
          </w:tcPr>
          <w:p w14:paraId="7BFD853B">
            <w:pPr>
              <w:pStyle w:val="6"/>
              <w:spacing w:before="222"/>
              <w:ind w:left="188"/>
              <w:rPr>
                <w:sz w:val="16"/>
                <w:szCs w:val="16"/>
              </w:rPr>
            </w:pPr>
            <w:r>
              <w:rPr>
                <w:spacing w:val="-1"/>
                <w:sz w:val="16"/>
                <w:szCs w:val="16"/>
              </w:rPr>
              <w:t>7.17-7.30</w:t>
            </w:r>
          </w:p>
        </w:tc>
      </w:tr>
      <w:tr w14:paraId="42792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628" w:type="dxa"/>
            <w:vAlign w:val="top"/>
          </w:tcPr>
          <w:p w14:paraId="25873CEC">
            <w:pPr>
              <w:pStyle w:val="6"/>
              <w:spacing w:before="224" w:line="241" w:lineRule="auto"/>
              <w:ind w:left="240"/>
              <w:rPr>
                <w:sz w:val="16"/>
                <w:szCs w:val="16"/>
              </w:rPr>
            </w:pPr>
            <w:r>
              <w:rPr>
                <w:spacing w:val="-4"/>
                <w:sz w:val="16"/>
                <w:szCs w:val="16"/>
              </w:rPr>
              <w:t>32</w:t>
            </w:r>
          </w:p>
        </w:tc>
        <w:tc>
          <w:tcPr>
            <w:tcW w:w="801" w:type="dxa"/>
            <w:vAlign w:val="top"/>
          </w:tcPr>
          <w:p w14:paraId="4AB5E432">
            <w:pPr>
              <w:pStyle w:val="6"/>
              <w:spacing w:before="224" w:line="219" w:lineRule="auto"/>
              <w:ind w:left="243"/>
              <w:rPr>
                <w:sz w:val="16"/>
                <w:szCs w:val="16"/>
              </w:rPr>
            </w:pPr>
            <w:r>
              <w:rPr>
                <w:spacing w:val="-3"/>
                <w:sz w:val="16"/>
                <w:szCs w:val="16"/>
              </w:rPr>
              <w:t>詹睇</w:t>
            </w:r>
          </w:p>
        </w:tc>
        <w:tc>
          <w:tcPr>
            <w:tcW w:w="961" w:type="dxa"/>
            <w:vAlign w:val="top"/>
          </w:tcPr>
          <w:p w14:paraId="16A6CF7F">
            <w:pPr>
              <w:pStyle w:val="6"/>
              <w:spacing w:before="224" w:line="223" w:lineRule="auto"/>
              <w:ind w:left="338"/>
              <w:rPr>
                <w:sz w:val="16"/>
                <w:szCs w:val="16"/>
              </w:rPr>
            </w:pPr>
            <w:r>
              <w:rPr>
                <w:spacing w:val="-11"/>
                <w:sz w:val="16"/>
                <w:szCs w:val="16"/>
              </w:rPr>
              <w:t>国培</w:t>
            </w:r>
          </w:p>
        </w:tc>
        <w:tc>
          <w:tcPr>
            <w:tcW w:w="1755" w:type="dxa"/>
            <w:vAlign w:val="top"/>
          </w:tcPr>
          <w:p w14:paraId="7B7A55D6">
            <w:pPr>
              <w:pStyle w:val="6"/>
              <w:spacing w:before="225" w:line="220" w:lineRule="auto"/>
              <w:ind w:left="580"/>
              <w:rPr>
                <w:sz w:val="16"/>
                <w:szCs w:val="16"/>
              </w:rPr>
            </w:pPr>
            <w:r>
              <w:rPr>
                <w:spacing w:val="-7"/>
                <w:sz w:val="16"/>
                <w:szCs w:val="16"/>
              </w:rPr>
              <w:t>电子商务</w:t>
            </w:r>
          </w:p>
        </w:tc>
        <w:tc>
          <w:tcPr>
            <w:tcW w:w="836" w:type="dxa"/>
            <w:vAlign w:val="top"/>
          </w:tcPr>
          <w:p w14:paraId="5E4FD685">
            <w:pPr>
              <w:pStyle w:val="6"/>
              <w:spacing w:before="224" w:line="220" w:lineRule="auto"/>
              <w:ind w:left="264"/>
              <w:rPr>
                <w:sz w:val="16"/>
                <w:szCs w:val="16"/>
              </w:rPr>
            </w:pPr>
            <w:r>
              <w:rPr>
                <w:spacing w:val="-5"/>
                <w:sz w:val="16"/>
                <w:szCs w:val="16"/>
              </w:rPr>
              <w:t>常州</w:t>
            </w:r>
          </w:p>
        </w:tc>
        <w:tc>
          <w:tcPr>
            <w:tcW w:w="2559" w:type="dxa"/>
            <w:vAlign w:val="top"/>
          </w:tcPr>
          <w:p w14:paraId="034DA318">
            <w:pPr>
              <w:pStyle w:val="6"/>
              <w:spacing w:before="224" w:line="220" w:lineRule="auto"/>
              <w:ind w:left="489"/>
              <w:rPr>
                <w:sz w:val="16"/>
                <w:szCs w:val="16"/>
              </w:rPr>
            </w:pPr>
            <w:r>
              <w:rPr>
                <w:spacing w:val="-1"/>
                <w:sz w:val="16"/>
                <w:szCs w:val="16"/>
              </w:rPr>
              <w:t>常州机电职业技术学院</w:t>
            </w:r>
          </w:p>
        </w:tc>
        <w:tc>
          <w:tcPr>
            <w:tcW w:w="1081" w:type="dxa"/>
            <w:vAlign w:val="top"/>
          </w:tcPr>
          <w:p w14:paraId="29CCC56F">
            <w:pPr>
              <w:pStyle w:val="6"/>
              <w:spacing w:before="224"/>
              <w:ind w:left="185"/>
              <w:rPr>
                <w:sz w:val="16"/>
                <w:szCs w:val="16"/>
              </w:rPr>
            </w:pPr>
            <w:r>
              <w:rPr>
                <w:spacing w:val="-1"/>
                <w:sz w:val="16"/>
                <w:szCs w:val="16"/>
              </w:rPr>
              <w:t>9.01-9.28</w:t>
            </w:r>
          </w:p>
        </w:tc>
      </w:tr>
      <w:tr w14:paraId="2E151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628" w:type="dxa"/>
            <w:vAlign w:val="top"/>
          </w:tcPr>
          <w:p w14:paraId="0CD34EF9">
            <w:pPr>
              <w:spacing w:line="469" w:lineRule="auto"/>
              <w:rPr>
                <w:rFonts w:ascii="Arial"/>
                <w:sz w:val="21"/>
              </w:rPr>
            </w:pPr>
          </w:p>
          <w:p w14:paraId="38A39347">
            <w:pPr>
              <w:pStyle w:val="6"/>
              <w:spacing w:before="52" w:line="241" w:lineRule="auto"/>
              <w:ind w:left="240"/>
              <w:rPr>
                <w:sz w:val="16"/>
                <w:szCs w:val="16"/>
              </w:rPr>
            </w:pPr>
            <w:r>
              <w:rPr>
                <w:spacing w:val="-4"/>
                <w:sz w:val="16"/>
                <w:szCs w:val="16"/>
              </w:rPr>
              <w:t>33</w:t>
            </w:r>
          </w:p>
        </w:tc>
        <w:tc>
          <w:tcPr>
            <w:tcW w:w="801" w:type="dxa"/>
            <w:vAlign w:val="top"/>
          </w:tcPr>
          <w:p w14:paraId="088327D7">
            <w:pPr>
              <w:spacing w:line="469" w:lineRule="auto"/>
              <w:rPr>
                <w:rFonts w:ascii="Arial"/>
                <w:sz w:val="21"/>
              </w:rPr>
            </w:pPr>
          </w:p>
          <w:p w14:paraId="0EBB23F2">
            <w:pPr>
              <w:pStyle w:val="6"/>
              <w:spacing w:before="52" w:line="222" w:lineRule="auto"/>
              <w:ind w:left="163"/>
              <w:rPr>
                <w:sz w:val="16"/>
                <w:szCs w:val="16"/>
              </w:rPr>
            </w:pPr>
            <w:r>
              <w:rPr>
                <w:spacing w:val="-3"/>
                <w:sz w:val="16"/>
                <w:szCs w:val="16"/>
              </w:rPr>
              <w:t>丁兆远</w:t>
            </w:r>
          </w:p>
        </w:tc>
        <w:tc>
          <w:tcPr>
            <w:tcW w:w="961" w:type="dxa"/>
            <w:vAlign w:val="top"/>
          </w:tcPr>
          <w:p w14:paraId="2C50F3B9">
            <w:pPr>
              <w:spacing w:line="469" w:lineRule="auto"/>
              <w:rPr>
                <w:rFonts w:ascii="Arial"/>
                <w:sz w:val="21"/>
              </w:rPr>
            </w:pPr>
          </w:p>
          <w:p w14:paraId="3E7C9DCE">
            <w:pPr>
              <w:pStyle w:val="6"/>
              <w:spacing w:before="52" w:line="223" w:lineRule="auto"/>
              <w:ind w:left="338"/>
              <w:rPr>
                <w:sz w:val="16"/>
                <w:szCs w:val="16"/>
              </w:rPr>
            </w:pPr>
            <w:r>
              <w:rPr>
                <w:spacing w:val="-11"/>
                <w:sz w:val="16"/>
                <w:szCs w:val="16"/>
              </w:rPr>
              <w:t>国培</w:t>
            </w:r>
          </w:p>
        </w:tc>
        <w:tc>
          <w:tcPr>
            <w:tcW w:w="1755" w:type="dxa"/>
            <w:vAlign w:val="top"/>
          </w:tcPr>
          <w:p w14:paraId="7AA4BEC4">
            <w:pPr>
              <w:spacing w:line="469" w:lineRule="auto"/>
              <w:rPr>
                <w:rFonts w:ascii="Arial"/>
                <w:sz w:val="21"/>
              </w:rPr>
            </w:pPr>
          </w:p>
          <w:p w14:paraId="0215F76E">
            <w:pPr>
              <w:pStyle w:val="6"/>
              <w:spacing w:before="52" w:line="220" w:lineRule="auto"/>
              <w:ind w:left="479"/>
              <w:rPr>
                <w:sz w:val="16"/>
                <w:szCs w:val="16"/>
              </w:rPr>
            </w:pPr>
            <w:r>
              <w:rPr>
                <w:spacing w:val="-1"/>
                <w:sz w:val="16"/>
                <w:szCs w:val="16"/>
              </w:rPr>
              <w:t>计算机应用</w:t>
            </w:r>
          </w:p>
        </w:tc>
        <w:tc>
          <w:tcPr>
            <w:tcW w:w="836" w:type="dxa"/>
            <w:vAlign w:val="top"/>
          </w:tcPr>
          <w:p w14:paraId="1FDA6DAD">
            <w:pPr>
              <w:spacing w:line="469" w:lineRule="auto"/>
              <w:rPr>
                <w:rFonts w:ascii="Arial"/>
                <w:sz w:val="21"/>
              </w:rPr>
            </w:pPr>
          </w:p>
          <w:p w14:paraId="3D5AE8B5">
            <w:pPr>
              <w:pStyle w:val="6"/>
              <w:spacing w:before="52" w:line="223" w:lineRule="auto"/>
              <w:ind w:left="261"/>
              <w:rPr>
                <w:sz w:val="16"/>
                <w:szCs w:val="16"/>
              </w:rPr>
            </w:pPr>
            <w:r>
              <w:rPr>
                <w:spacing w:val="-3"/>
                <w:sz w:val="16"/>
                <w:szCs w:val="16"/>
              </w:rPr>
              <w:t>浙江</w:t>
            </w:r>
          </w:p>
        </w:tc>
        <w:tc>
          <w:tcPr>
            <w:tcW w:w="2559" w:type="dxa"/>
            <w:vAlign w:val="top"/>
          </w:tcPr>
          <w:p w14:paraId="60595A6D">
            <w:pPr>
              <w:spacing w:line="469" w:lineRule="auto"/>
              <w:rPr>
                <w:rFonts w:ascii="Arial"/>
                <w:sz w:val="21"/>
              </w:rPr>
            </w:pPr>
          </w:p>
          <w:p w14:paraId="748AF849">
            <w:pPr>
              <w:pStyle w:val="6"/>
              <w:spacing w:before="52" w:line="220" w:lineRule="auto"/>
              <w:ind w:left="486"/>
              <w:rPr>
                <w:sz w:val="16"/>
                <w:szCs w:val="16"/>
              </w:rPr>
            </w:pPr>
            <w:r>
              <w:rPr>
                <w:spacing w:val="-1"/>
                <w:sz w:val="16"/>
                <w:szCs w:val="16"/>
              </w:rPr>
              <w:t>浙江机电职业技术大学</w:t>
            </w:r>
          </w:p>
        </w:tc>
        <w:tc>
          <w:tcPr>
            <w:tcW w:w="1081" w:type="dxa"/>
            <w:vAlign w:val="top"/>
          </w:tcPr>
          <w:p w14:paraId="2EE7F265">
            <w:pPr>
              <w:pStyle w:val="6"/>
              <w:spacing w:before="224"/>
              <w:ind w:left="156"/>
              <w:rPr>
                <w:sz w:val="16"/>
                <w:szCs w:val="16"/>
              </w:rPr>
            </w:pPr>
            <w:r>
              <w:rPr>
                <w:spacing w:val="-2"/>
                <w:sz w:val="16"/>
                <w:szCs w:val="16"/>
              </w:rPr>
              <w:t>10.12-11.0</w:t>
            </w:r>
          </w:p>
          <w:p w14:paraId="0B8538C4">
            <w:pPr>
              <w:spacing w:line="337" w:lineRule="auto"/>
              <w:rPr>
                <w:rFonts w:ascii="Arial"/>
                <w:sz w:val="21"/>
              </w:rPr>
            </w:pPr>
          </w:p>
          <w:p w14:paraId="638DF6B8">
            <w:pPr>
              <w:pStyle w:val="6"/>
              <w:spacing w:before="52" w:line="241" w:lineRule="auto"/>
              <w:ind w:left="504"/>
              <w:rPr>
                <w:sz w:val="16"/>
                <w:szCs w:val="16"/>
              </w:rPr>
            </w:pPr>
            <w:r>
              <w:rPr>
                <w:sz w:val="16"/>
                <w:szCs w:val="16"/>
              </w:rPr>
              <w:t>8</w:t>
            </w:r>
          </w:p>
        </w:tc>
      </w:tr>
      <w:tr w14:paraId="136BB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trPr>
        <w:tc>
          <w:tcPr>
            <w:tcW w:w="628" w:type="dxa"/>
            <w:vAlign w:val="top"/>
          </w:tcPr>
          <w:p w14:paraId="3505EE65">
            <w:pPr>
              <w:spacing w:line="469" w:lineRule="auto"/>
              <w:rPr>
                <w:rFonts w:ascii="Arial"/>
                <w:sz w:val="21"/>
              </w:rPr>
            </w:pPr>
          </w:p>
          <w:p w14:paraId="64333BE7">
            <w:pPr>
              <w:pStyle w:val="6"/>
              <w:spacing w:before="52" w:line="241" w:lineRule="auto"/>
              <w:ind w:left="240"/>
              <w:rPr>
                <w:sz w:val="16"/>
                <w:szCs w:val="16"/>
              </w:rPr>
            </w:pPr>
            <w:r>
              <w:rPr>
                <w:spacing w:val="-4"/>
                <w:sz w:val="16"/>
                <w:szCs w:val="16"/>
              </w:rPr>
              <w:t>34</w:t>
            </w:r>
          </w:p>
        </w:tc>
        <w:tc>
          <w:tcPr>
            <w:tcW w:w="801" w:type="dxa"/>
            <w:vAlign w:val="top"/>
          </w:tcPr>
          <w:p w14:paraId="30C440E3">
            <w:pPr>
              <w:spacing w:line="469" w:lineRule="auto"/>
              <w:rPr>
                <w:rFonts w:ascii="Arial"/>
                <w:sz w:val="21"/>
              </w:rPr>
            </w:pPr>
          </w:p>
          <w:p w14:paraId="7DDC6033">
            <w:pPr>
              <w:pStyle w:val="6"/>
              <w:spacing w:before="52" w:line="222" w:lineRule="auto"/>
              <w:ind w:left="164"/>
              <w:rPr>
                <w:sz w:val="16"/>
                <w:szCs w:val="16"/>
              </w:rPr>
            </w:pPr>
            <w:r>
              <w:rPr>
                <w:spacing w:val="-3"/>
                <w:sz w:val="16"/>
                <w:szCs w:val="16"/>
              </w:rPr>
              <w:t>张藤惠</w:t>
            </w:r>
          </w:p>
        </w:tc>
        <w:tc>
          <w:tcPr>
            <w:tcW w:w="961" w:type="dxa"/>
            <w:vAlign w:val="top"/>
          </w:tcPr>
          <w:p w14:paraId="7A6F4465">
            <w:pPr>
              <w:spacing w:line="470" w:lineRule="auto"/>
              <w:rPr>
                <w:rFonts w:ascii="Arial"/>
                <w:sz w:val="21"/>
              </w:rPr>
            </w:pPr>
          </w:p>
          <w:p w14:paraId="623270B3">
            <w:pPr>
              <w:pStyle w:val="6"/>
              <w:spacing w:before="52" w:line="220" w:lineRule="auto"/>
              <w:ind w:left="325"/>
              <w:rPr>
                <w:sz w:val="16"/>
                <w:szCs w:val="16"/>
              </w:rPr>
            </w:pPr>
            <w:r>
              <w:rPr>
                <w:spacing w:val="-4"/>
                <w:sz w:val="16"/>
                <w:szCs w:val="16"/>
              </w:rPr>
              <w:t>省培</w:t>
            </w:r>
          </w:p>
        </w:tc>
        <w:tc>
          <w:tcPr>
            <w:tcW w:w="1755" w:type="dxa"/>
            <w:vAlign w:val="top"/>
          </w:tcPr>
          <w:p w14:paraId="001209DC">
            <w:pPr>
              <w:pStyle w:val="6"/>
              <w:spacing w:before="225" w:line="220" w:lineRule="auto"/>
              <w:ind w:left="164"/>
              <w:rPr>
                <w:sz w:val="16"/>
                <w:szCs w:val="16"/>
              </w:rPr>
            </w:pPr>
            <w:r>
              <w:rPr>
                <w:spacing w:val="-1"/>
                <w:sz w:val="16"/>
                <w:szCs w:val="16"/>
              </w:rPr>
              <w:t>实习实训管理能力提</w:t>
            </w:r>
          </w:p>
          <w:p w14:paraId="07A695F0">
            <w:pPr>
              <w:spacing w:line="354" w:lineRule="auto"/>
              <w:rPr>
                <w:rFonts w:ascii="Arial"/>
                <w:sz w:val="21"/>
              </w:rPr>
            </w:pPr>
          </w:p>
          <w:p w14:paraId="4C2B79EE">
            <w:pPr>
              <w:pStyle w:val="6"/>
              <w:spacing w:before="52" w:line="221" w:lineRule="auto"/>
              <w:ind w:left="562"/>
              <w:rPr>
                <w:sz w:val="16"/>
                <w:szCs w:val="16"/>
              </w:rPr>
            </w:pPr>
            <w:r>
              <w:rPr>
                <w:spacing w:val="-2"/>
                <w:sz w:val="16"/>
                <w:szCs w:val="16"/>
              </w:rPr>
              <w:t>升培训班</w:t>
            </w:r>
          </w:p>
        </w:tc>
        <w:tc>
          <w:tcPr>
            <w:tcW w:w="836" w:type="dxa"/>
            <w:vAlign w:val="top"/>
          </w:tcPr>
          <w:p w14:paraId="2C693D6E">
            <w:pPr>
              <w:spacing w:line="470" w:lineRule="auto"/>
              <w:rPr>
                <w:rFonts w:ascii="Arial"/>
                <w:sz w:val="21"/>
              </w:rPr>
            </w:pPr>
          </w:p>
          <w:p w14:paraId="2F593E09">
            <w:pPr>
              <w:pStyle w:val="6"/>
              <w:spacing w:before="52" w:line="221" w:lineRule="auto"/>
              <w:ind w:left="261"/>
              <w:rPr>
                <w:sz w:val="16"/>
                <w:szCs w:val="16"/>
              </w:rPr>
            </w:pPr>
            <w:r>
              <w:rPr>
                <w:spacing w:val="-3"/>
                <w:sz w:val="16"/>
                <w:szCs w:val="16"/>
              </w:rPr>
              <w:t>新乡</w:t>
            </w:r>
          </w:p>
        </w:tc>
        <w:tc>
          <w:tcPr>
            <w:tcW w:w="2559" w:type="dxa"/>
            <w:vAlign w:val="top"/>
          </w:tcPr>
          <w:p w14:paraId="648624F6">
            <w:pPr>
              <w:spacing w:line="470" w:lineRule="auto"/>
              <w:rPr>
                <w:rFonts w:ascii="Arial"/>
                <w:sz w:val="21"/>
              </w:rPr>
            </w:pPr>
          </w:p>
          <w:p w14:paraId="150CCCB0">
            <w:pPr>
              <w:pStyle w:val="6"/>
              <w:spacing w:before="52" w:line="220" w:lineRule="auto"/>
              <w:ind w:left="805"/>
              <w:rPr>
                <w:sz w:val="16"/>
                <w:szCs w:val="16"/>
              </w:rPr>
            </w:pPr>
            <w:r>
              <w:rPr>
                <w:spacing w:val="-1"/>
                <w:sz w:val="16"/>
                <w:szCs w:val="16"/>
              </w:rPr>
              <w:t>新乡市委党校</w:t>
            </w:r>
          </w:p>
        </w:tc>
        <w:tc>
          <w:tcPr>
            <w:tcW w:w="1081" w:type="dxa"/>
            <w:vAlign w:val="top"/>
          </w:tcPr>
          <w:p w14:paraId="7877026B">
            <w:pPr>
              <w:pStyle w:val="6"/>
              <w:spacing w:before="224"/>
              <w:ind w:left="156"/>
              <w:rPr>
                <w:sz w:val="16"/>
                <w:szCs w:val="16"/>
              </w:rPr>
            </w:pPr>
            <w:r>
              <w:rPr>
                <w:spacing w:val="-2"/>
                <w:sz w:val="16"/>
                <w:szCs w:val="16"/>
              </w:rPr>
              <w:t>10.19-10.2</w:t>
            </w:r>
          </w:p>
          <w:p w14:paraId="2F7AF74B">
            <w:pPr>
              <w:spacing w:line="338" w:lineRule="auto"/>
              <w:rPr>
                <w:rFonts w:ascii="Arial"/>
                <w:sz w:val="21"/>
              </w:rPr>
            </w:pPr>
          </w:p>
          <w:p w14:paraId="6CE3F3B3">
            <w:pPr>
              <w:pStyle w:val="6"/>
              <w:spacing w:before="52" w:line="242" w:lineRule="auto"/>
              <w:ind w:left="503"/>
              <w:rPr>
                <w:sz w:val="16"/>
                <w:szCs w:val="16"/>
              </w:rPr>
            </w:pPr>
            <w:r>
              <w:rPr>
                <w:sz w:val="16"/>
                <w:szCs w:val="16"/>
              </w:rPr>
              <w:t>4</w:t>
            </w:r>
          </w:p>
        </w:tc>
      </w:tr>
    </w:tbl>
    <w:p w14:paraId="20BE97A4">
      <w:pPr>
        <w:pStyle w:val="2"/>
        <w:spacing w:line="351" w:lineRule="auto"/>
      </w:pPr>
    </w:p>
    <w:p w14:paraId="49E70EFA">
      <w:pPr>
        <w:pStyle w:val="2"/>
        <w:spacing w:line="352" w:lineRule="auto"/>
      </w:pPr>
    </w:p>
    <w:p w14:paraId="7B8361FD">
      <w:pPr>
        <w:spacing w:before="101" w:line="357" w:lineRule="auto"/>
        <w:ind w:left="40" w:right="197" w:firstLine="637"/>
        <w:jc w:val="both"/>
        <w:rPr>
          <w:rFonts w:ascii="仿宋" w:hAnsi="仿宋" w:eastAsia="仿宋" w:cs="仿宋"/>
          <w:sz w:val="31"/>
          <w:szCs w:val="31"/>
        </w:rPr>
      </w:pPr>
      <w:r>
        <w:rPr>
          <w:rFonts w:ascii="仿宋" w:hAnsi="仿宋" w:eastAsia="仿宋" w:cs="仿宋"/>
          <w:b/>
          <w:bCs/>
          <w:spacing w:val="7"/>
          <w:sz w:val="31"/>
          <w:szCs w:val="31"/>
        </w:rPr>
        <w:t>3.教学比赛。</w:t>
      </w:r>
      <w:r>
        <w:rPr>
          <w:rFonts w:ascii="仿宋" w:hAnsi="仿宋" w:eastAsia="仿宋" w:cs="仿宋"/>
          <w:spacing w:val="7"/>
          <w:sz w:val="31"/>
          <w:szCs w:val="31"/>
        </w:rPr>
        <w:t>教学比赛是检验教师教学能力、推动教学</w:t>
      </w:r>
      <w:r>
        <w:rPr>
          <w:rFonts w:ascii="仿宋" w:hAnsi="仿宋" w:eastAsia="仿宋" w:cs="仿宋"/>
          <w:spacing w:val="8"/>
          <w:sz w:val="31"/>
          <w:szCs w:val="31"/>
        </w:rPr>
        <w:t>改革、培育教学骨干的重要载体。学校紧扣《河南省职业院</w:t>
      </w:r>
      <w:r>
        <w:rPr>
          <w:rFonts w:ascii="仿宋" w:hAnsi="仿宋" w:eastAsia="仿宋" w:cs="仿宋"/>
          <w:spacing w:val="-2"/>
          <w:sz w:val="31"/>
          <w:szCs w:val="31"/>
        </w:rPr>
        <w:t>校教学能力比赛实施方案》要求，以“</w:t>
      </w:r>
      <w:r>
        <w:rPr>
          <w:rFonts w:ascii="仿宋" w:hAnsi="仿宋" w:eastAsia="仿宋" w:cs="仿宋"/>
          <w:spacing w:val="-84"/>
          <w:sz w:val="31"/>
          <w:szCs w:val="31"/>
        </w:rPr>
        <w:t xml:space="preserve"> </w:t>
      </w:r>
      <w:r>
        <w:rPr>
          <w:rFonts w:ascii="仿宋" w:hAnsi="仿宋" w:eastAsia="仿宋" w:cs="仿宋"/>
          <w:spacing w:val="-2"/>
          <w:sz w:val="31"/>
          <w:szCs w:val="31"/>
        </w:rPr>
        <w:t>以赛促教、以赛促研、</w:t>
      </w:r>
    </w:p>
    <w:p w14:paraId="5B1718ED">
      <w:pPr>
        <w:spacing w:line="357" w:lineRule="auto"/>
        <w:rPr>
          <w:rFonts w:ascii="仿宋" w:hAnsi="仿宋" w:eastAsia="仿宋" w:cs="仿宋"/>
          <w:sz w:val="31"/>
          <w:szCs w:val="31"/>
        </w:rPr>
        <w:sectPr>
          <w:footerReference r:id="rId62" w:type="default"/>
          <w:pgSz w:w="11906" w:h="16839"/>
          <w:pgMar w:top="1431" w:right="1499" w:bottom="1152" w:left="1780" w:header="0" w:footer="987" w:gutter="0"/>
          <w:cols w:space="720" w:num="1"/>
        </w:sectPr>
      </w:pPr>
    </w:p>
    <w:p w14:paraId="2C89D8A0">
      <w:pPr>
        <w:tabs>
          <w:tab w:val="left" w:pos="8632"/>
        </w:tabs>
        <w:spacing w:before="216" w:line="357" w:lineRule="auto"/>
        <w:ind w:left="34" w:firstLine="33"/>
        <w:jc w:val="both"/>
        <w:rPr>
          <w:rFonts w:ascii="仿宋" w:hAnsi="仿宋" w:eastAsia="仿宋" w:cs="仿宋"/>
          <w:sz w:val="31"/>
          <w:szCs w:val="31"/>
        </w:rPr>
      </w:pPr>
      <w:bookmarkStart w:id="51" w:name="bookmark73"/>
      <w:bookmarkEnd w:id="51"/>
      <w:r>
        <w:rPr>
          <w:rFonts w:ascii="仿宋" w:hAnsi="仿宋" w:eastAsia="仿宋" w:cs="仿宋"/>
          <w:spacing w:val="4"/>
          <w:sz w:val="31"/>
          <w:szCs w:val="31"/>
        </w:rPr>
        <w:t>以赛促改</w:t>
      </w:r>
      <w:r>
        <w:rPr>
          <w:rFonts w:ascii="仿宋" w:hAnsi="仿宋" w:eastAsia="仿宋" w:cs="仿宋"/>
          <w:spacing w:val="-113"/>
          <w:sz w:val="31"/>
          <w:szCs w:val="31"/>
        </w:rPr>
        <w:t xml:space="preserve"> </w:t>
      </w:r>
      <w:r>
        <w:rPr>
          <w:rFonts w:ascii="仿宋" w:hAnsi="仿宋" w:eastAsia="仿宋" w:cs="仿宋"/>
          <w:spacing w:val="4"/>
          <w:sz w:val="31"/>
          <w:szCs w:val="31"/>
        </w:rPr>
        <w:t>”为核心，构建“校级选拔—市级竞赛—省级竞赛</w:t>
      </w:r>
      <w:r>
        <w:rPr>
          <w:rFonts w:ascii="仿宋" w:hAnsi="仿宋" w:eastAsia="仿宋" w:cs="仿宋"/>
          <w:spacing w:val="-110"/>
          <w:sz w:val="31"/>
          <w:szCs w:val="31"/>
        </w:rPr>
        <w:t xml:space="preserve"> </w:t>
      </w:r>
      <w:r>
        <w:rPr>
          <w:rFonts w:ascii="仿宋" w:hAnsi="仿宋" w:eastAsia="仿宋" w:cs="仿宋"/>
          <w:spacing w:val="4"/>
          <w:sz w:val="31"/>
          <w:szCs w:val="31"/>
        </w:rPr>
        <w:t>”</w:t>
      </w:r>
      <w:r>
        <w:rPr>
          <w:rFonts w:ascii="仿宋" w:hAnsi="仿宋" w:eastAsia="仿宋" w:cs="仿宋"/>
          <w:spacing w:val="8"/>
          <w:sz w:val="31"/>
          <w:szCs w:val="31"/>
        </w:rPr>
        <w:t>三级赛事体系，组织教学比赛活动，有效激发了教师教学创</w:t>
      </w:r>
      <w:r>
        <w:rPr>
          <w:rFonts w:ascii="仿宋" w:hAnsi="仿宋" w:eastAsia="仿宋" w:cs="仿宋"/>
          <w:sz w:val="31"/>
          <w:szCs w:val="31"/>
        </w:rPr>
        <w:tab/>
      </w:r>
      <w:r>
        <w:rPr>
          <w:rFonts w:ascii="仿宋" w:hAnsi="仿宋" w:eastAsia="仿宋" w:cs="仿宋"/>
          <w:sz w:val="31"/>
          <w:szCs w:val="31"/>
        </w:rPr>
        <w:t xml:space="preserve"> </w:t>
      </w:r>
      <w:r>
        <w:rPr>
          <w:rFonts w:ascii="仿宋" w:hAnsi="仿宋" w:eastAsia="仿宋" w:cs="仿宋"/>
          <w:spacing w:val="8"/>
          <w:sz w:val="31"/>
          <w:szCs w:val="31"/>
        </w:rPr>
        <w:t>新活力，推动了教学质量与人才培养水平的整体提升。</w:t>
      </w:r>
    </w:p>
    <w:p w14:paraId="5FFC0E29">
      <w:pPr>
        <w:spacing w:line="227" w:lineRule="auto"/>
        <w:ind w:left="677"/>
        <w:rPr>
          <w:rFonts w:ascii="仿宋" w:hAnsi="仿宋" w:eastAsia="仿宋" w:cs="仿宋"/>
          <w:sz w:val="31"/>
          <w:szCs w:val="31"/>
        </w:rPr>
      </w:pPr>
      <w:r>
        <w:rPr>
          <w:rFonts w:ascii="仿宋" w:hAnsi="仿宋" w:eastAsia="仿宋" w:cs="仿宋"/>
          <w:b/>
          <w:bCs/>
          <w:spacing w:val="6"/>
          <w:sz w:val="31"/>
          <w:szCs w:val="31"/>
        </w:rPr>
        <w:t>案例3—3</w:t>
      </w:r>
      <w:r>
        <w:rPr>
          <w:rFonts w:ascii="仿宋" w:hAnsi="仿宋" w:eastAsia="仿宋" w:cs="仿宋"/>
          <w:spacing w:val="-30"/>
          <w:sz w:val="31"/>
          <w:szCs w:val="31"/>
        </w:rPr>
        <w:t xml:space="preserve"> </w:t>
      </w:r>
      <w:r>
        <w:rPr>
          <w:rFonts w:ascii="仿宋" w:hAnsi="仿宋" w:eastAsia="仿宋" w:cs="仿宋"/>
          <w:b/>
          <w:bCs/>
          <w:spacing w:val="6"/>
          <w:sz w:val="31"/>
          <w:szCs w:val="31"/>
        </w:rPr>
        <w:t>学校开展校级课堂教学“大比武</w:t>
      </w:r>
      <w:r>
        <w:rPr>
          <w:rFonts w:ascii="仿宋" w:hAnsi="仿宋" w:eastAsia="仿宋" w:cs="仿宋"/>
          <w:spacing w:val="-113"/>
          <w:sz w:val="31"/>
          <w:szCs w:val="31"/>
        </w:rPr>
        <w:t xml:space="preserve"> </w:t>
      </w:r>
      <w:r>
        <w:rPr>
          <w:rFonts w:ascii="仿宋" w:hAnsi="仿宋" w:eastAsia="仿宋" w:cs="仿宋"/>
          <w:b/>
          <w:bCs/>
          <w:spacing w:val="6"/>
          <w:sz w:val="31"/>
          <w:szCs w:val="31"/>
        </w:rPr>
        <w:t>”活动</w:t>
      </w:r>
    </w:p>
    <w:p w14:paraId="282BB92A">
      <w:pPr>
        <w:spacing w:before="222" w:line="357" w:lineRule="auto"/>
        <w:ind w:left="35" w:right="313" w:firstLine="652"/>
        <w:jc w:val="both"/>
        <w:rPr>
          <w:rFonts w:ascii="仿宋" w:hAnsi="仿宋" w:eastAsia="仿宋" w:cs="仿宋"/>
          <w:sz w:val="31"/>
          <w:szCs w:val="31"/>
        </w:rPr>
      </w:pPr>
      <w:r>
        <w:rPr>
          <w:rFonts w:ascii="仿宋" w:hAnsi="仿宋" w:eastAsia="仿宋" w:cs="仿宋"/>
          <w:spacing w:val="-3"/>
          <w:sz w:val="31"/>
          <w:szCs w:val="31"/>
        </w:rPr>
        <w:t>为全面提升教师教学能力，2025</w:t>
      </w:r>
      <w:r>
        <w:rPr>
          <w:rFonts w:ascii="仿宋" w:hAnsi="仿宋" w:eastAsia="仿宋" w:cs="仿宋"/>
          <w:spacing w:val="-32"/>
          <w:sz w:val="31"/>
          <w:szCs w:val="31"/>
        </w:rPr>
        <w:t xml:space="preserve"> </w:t>
      </w:r>
      <w:r>
        <w:rPr>
          <w:rFonts w:ascii="仿宋" w:hAnsi="仿宋" w:eastAsia="仿宋" w:cs="仿宋"/>
          <w:spacing w:val="-3"/>
          <w:sz w:val="31"/>
          <w:szCs w:val="31"/>
        </w:rPr>
        <w:t>年</w:t>
      </w:r>
      <w:r>
        <w:rPr>
          <w:rFonts w:ascii="仿宋" w:hAnsi="仿宋" w:eastAsia="仿宋" w:cs="仿宋"/>
          <w:spacing w:val="-58"/>
          <w:sz w:val="31"/>
          <w:szCs w:val="31"/>
        </w:rPr>
        <w:t xml:space="preserve"> </w:t>
      </w:r>
      <w:r>
        <w:rPr>
          <w:rFonts w:ascii="仿宋" w:hAnsi="仿宋" w:eastAsia="仿宋" w:cs="仿宋"/>
          <w:spacing w:val="-3"/>
          <w:sz w:val="31"/>
          <w:szCs w:val="31"/>
        </w:rPr>
        <w:t>2</w:t>
      </w:r>
      <w:r>
        <w:rPr>
          <w:rFonts w:ascii="仿宋" w:hAnsi="仿宋" w:eastAsia="仿宋" w:cs="仿宋"/>
          <w:spacing w:val="-38"/>
          <w:sz w:val="31"/>
          <w:szCs w:val="31"/>
        </w:rPr>
        <w:t xml:space="preserve"> </w:t>
      </w:r>
      <w:r>
        <w:rPr>
          <w:rFonts w:ascii="仿宋" w:hAnsi="仿宋" w:eastAsia="仿宋" w:cs="仿宋"/>
          <w:spacing w:val="-3"/>
          <w:sz w:val="31"/>
          <w:szCs w:val="31"/>
        </w:rPr>
        <w:t>月</w:t>
      </w:r>
      <w:r>
        <w:rPr>
          <w:rFonts w:ascii="仿宋" w:hAnsi="仿宋" w:eastAsia="仿宋" w:cs="仿宋"/>
          <w:spacing w:val="-61"/>
          <w:sz w:val="31"/>
          <w:szCs w:val="31"/>
        </w:rPr>
        <w:t xml:space="preserve"> </w:t>
      </w:r>
      <w:r>
        <w:rPr>
          <w:rFonts w:ascii="仿宋" w:hAnsi="仿宋" w:eastAsia="仿宋" w:cs="仿宋"/>
          <w:spacing w:val="-3"/>
          <w:sz w:val="31"/>
          <w:szCs w:val="31"/>
        </w:rPr>
        <w:t>24-25 日，学校</w:t>
      </w:r>
      <w:r>
        <w:rPr>
          <w:rFonts w:ascii="仿宋" w:hAnsi="仿宋" w:eastAsia="仿宋" w:cs="仿宋"/>
          <w:spacing w:val="3"/>
          <w:sz w:val="31"/>
          <w:szCs w:val="31"/>
        </w:rPr>
        <w:t>精心组织开展了“教师教学大比武</w:t>
      </w:r>
      <w:r>
        <w:rPr>
          <w:rFonts w:ascii="仿宋" w:hAnsi="仿宋" w:eastAsia="仿宋" w:cs="仿宋"/>
          <w:spacing w:val="-112"/>
          <w:sz w:val="31"/>
          <w:szCs w:val="31"/>
        </w:rPr>
        <w:t xml:space="preserve"> </w:t>
      </w:r>
      <w:r>
        <w:rPr>
          <w:rFonts w:ascii="仿宋" w:hAnsi="仿宋" w:eastAsia="仿宋" w:cs="仿宋"/>
          <w:spacing w:val="3"/>
          <w:sz w:val="31"/>
          <w:szCs w:val="31"/>
        </w:rPr>
        <w:t>”校赛决赛，47</w:t>
      </w:r>
      <w:r>
        <w:rPr>
          <w:rFonts w:ascii="仿宋" w:hAnsi="仿宋" w:eastAsia="仿宋" w:cs="仿宋"/>
          <w:spacing w:val="-55"/>
          <w:sz w:val="31"/>
          <w:szCs w:val="31"/>
        </w:rPr>
        <w:t xml:space="preserve"> </w:t>
      </w:r>
      <w:r>
        <w:rPr>
          <w:rFonts w:ascii="仿宋" w:hAnsi="仿宋" w:eastAsia="仿宋" w:cs="仿宋"/>
          <w:spacing w:val="3"/>
          <w:sz w:val="31"/>
          <w:szCs w:val="31"/>
        </w:rPr>
        <w:t>名</w:t>
      </w:r>
      <w:r>
        <w:rPr>
          <w:rFonts w:ascii="仿宋" w:hAnsi="仿宋" w:eastAsia="仿宋" w:cs="仿宋"/>
          <w:spacing w:val="2"/>
          <w:sz w:val="31"/>
          <w:szCs w:val="31"/>
        </w:rPr>
        <w:t>入围教</w:t>
      </w:r>
      <w:r>
        <w:rPr>
          <w:rFonts w:ascii="仿宋" w:hAnsi="仿宋" w:eastAsia="仿宋" w:cs="仿宋"/>
          <w:spacing w:val="11"/>
          <w:sz w:val="31"/>
          <w:szCs w:val="31"/>
        </w:rPr>
        <w:t>师分公共课组和专业课组，分别在护理2403</w:t>
      </w:r>
      <w:r>
        <w:rPr>
          <w:rFonts w:ascii="仿宋" w:hAnsi="仿宋" w:eastAsia="仿宋" w:cs="仿宋"/>
          <w:spacing w:val="-46"/>
          <w:sz w:val="31"/>
          <w:szCs w:val="31"/>
        </w:rPr>
        <w:t xml:space="preserve"> </w:t>
      </w:r>
      <w:r>
        <w:rPr>
          <w:rFonts w:ascii="仿宋" w:hAnsi="仿宋" w:eastAsia="仿宋" w:cs="仿宋"/>
          <w:spacing w:val="11"/>
          <w:sz w:val="31"/>
          <w:szCs w:val="31"/>
        </w:rPr>
        <w:t>班和2404</w:t>
      </w:r>
      <w:r>
        <w:rPr>
          <w:rFonts w:ascii="仿宋" w:hAnsi="仿宋" w:eastAsia="仿宋" w:cs="仿宋"/>
          <w:spacing w:val="-52"/>
          <w:sz w:val="31"/>
          <w:szCs w:val="31"/>
        </w:rPr>
        <w:t xml:space="preserve"> </w:t>
      </w:r>
      <w:r>
        <w:rPr>
          <w:rFonts w:ascii="仿宋" w:hAnsi="仿宋" w:eastAsia="仿宋" w:cs="仿宋"/>
          <w:spacing w:val="11"/>
          <w:sz w:val="31"/>
          <w:szCs w:val="31"/>
        </w:rPr>
        <w:t>班同</w:t>
      </w:r>
      <w:r>
        <w:rPr>
          <w:rFonts w:ascii="仿宋" w:hAnsi="仿宋" w:eastAsia="仿宋" w:cs="仿宋"/>
          <w:spacing w:val="7"/>
          <w:sz w:val="31"/>
          <w:szCs w:val="31"/>
        </w:rPr>
        <w:t>时展开激烈角逐。每位教师手握</w:t>
      </w:r>
      <w:r>
        <w:rPr>
          <w:rFonts w:ascii="仿宋" w:hAnsi="仿宋" w:eastAsia="仿宋" w:cs="仿宋"/>
          <w:spacing w:val="-55"/>
          <w:sz w:val="31"/>
          <w:szCs w:val="31"/>
        </w:rPr>
        <w:t xml:space="preserve"> </w:t>
      </w:r>
      <w:r>
        <w:rPr>
          <w:rFonts w:ascii="仿宋" w:hAnsi="仿宋" w:eastAsia="仿宋" w:cs="仿宋"/>
          <w:spacing w:val="7"/>
          <w:sz w:val="31"/>
          <w:szCs w:val="31"/>
        </w:rPr>
        <w:t>35</w:t>
      </w:r>
      <w:r>
        <w:rPr>
          <w:rFonts w:ascii="仿宋" w:hAnsi="仿宋" w:eastAsia="仿宋" w:cs="仿宋"/>
          <w:spacing w:val="-50"/>
          <w:sz w:val="31"/>
          <w:szCs w:val="31"/>
        </w:rPr>
        <w:t xml:space="preserve"> </w:t>
      </w:r>
      <w:r>
        <w:rPr>
          <w:rFonts w:ascii="仿宋" w:hAnsi="仿宋" w:eastAsia="仿宋" w:cs="仿宋"/>
          <w:spacing w:val="7"/>
          <w:sz w:val="31"/>
          <w:szCs w:val="31"/>
        </w:rPr>
        <w:t>分钟宝贵时光，在讲台</w:t>
      </w:r>
      <w:r>
        <w:rPr>
          <w:rFonts w:ascii="仿宋" w:hAnsi="仿宋" w:eastAsia="仿宋" w:cs="仿宋"/>
          <w:spacing w:val="8"/>
          <w:sz w:val="31"/>
          <w:szCs w:val="31"/>
        </w:rPr>
        <w:t>上尽情挥洒才情，将教学内容与精妙方法完美融合，演绎着</w:t>
      </w:r>
      <w:r>
        <w:rPr>
          <w:rFonts w:ascii="仿宋" w:hAnsi="仿宋" w:eastAsia="仿宋" w:cs="仿宋"/>
          <w:spacing w:val="7"/>
          <w:sz w:val="31"/>
          <w:szCs w:val="31"/>
        </w:rPr>
        <w:t>一堂堂精彩绝伦的课程。</w:t>
      </w:r>
    </w:p>
    <w:p w14:paraId="577AEED3">
      <w:pPr>
        <w:spacing w:line="357" w:lineRule="auto"/>
        <w:rPr>
          <w:rFonts w:ascii="仿宋" w:hAnsi="仿宋" w:eastAsia="仿宋" w:cs="仿宋"/>
          <w:sz w:val="31"/>
          <w:szCs w:val="31"/>
        </w:rPr>
        <w:sectPr>
          <w:footerReference r:id="rId63" w:type="default"/>
          <w:pgSz w:w="11906" w:h="16839"/>
          <w:pgMar w:top="1431" w:right="1486" w:bottom="1152" w:left="1785" w:header="0" w:footer="987" w:gutter="0"/>
          <w:cols w:space="720" w:num="1"/>
        </w:sectPr>
      </w:pPr>
    </w:p>
    <w:p w14:paraId="34A4C550">
      <w:pPr>
        <w:spacing w:before="163" w:line="227" w:lineRule="auto"/>
        <w:ind w:left="385"/>
        <w:rPr>
          <w:rFonts w:ascii="仿宋" w:hAnsi="仿宋" w:eastAsia="仿宋" w:cs="仿宋"/>
          <w:sz w:val="31"/>
          <w:szCs w:val="31"/>
        </w:rPr>
      </w:pPr>
      <w:bookmarkStart w:id="52" w:name="bookmark74"/>
      <w:bookmarkEnd w:id="52"/>
      <w:r>
        <w:rPr>
          <w:rFonts w:ascii="仿宋" w:hAnsi="仿宋" w:eastAsia="仿宋" w:cs="仿宋"/>
          <w:b/>
          <w:bCs/>
          <w:spacing w:val="1"/>
          <w:sz w:val="31"/>
          <w:szCs w:val="31"/>
        </w:rPr>
        <w:t>图片</w:t>
      </w:r>
      <w:r>
        <w:rPr>
          <w:rFonts w:ascii="仿宋" w:hAnsi="仿宋" w:eastAsia="仿宋" w:cs="仿宋"/>
          <w:spacing w:val="-47"/>
          <w:sz w:val="31"/>
          <w:szCs w:val="31"/>
        </w:rPr>
        <w:t xml:space="preserve"> </w:t>
      </w:r>
      <w:r>
        <w:rPr>
          <w:rFonts w:ascii="仿宋" w:hAnsi="仿宋" w:eastAsia="仿宋" w:cs="仿宋"/>
          <w:b/>
          <w:bCs/>
          <w:spacing w:val="1"/>
          <w:sz w:val="31"/>
          <w:szCs w:val="31"/>
        </w:rPr>
        <w:t>3-3-1“教学大比武</w:t>
      </w:r>
      <w:r>
        <w:rPr>
          <w:rFonts w:ascii="仿宋" w:hAnsi="仿宋" w:eastAsia="仿宋" w:cs="仿宋"/>
          <w:spacing w:val="-110"/>
          <w:sz w:val="31"/>
          <w:szCs w:val="31"/>
        </w:rPr>
        <w:t xml:space="preserve"> </w:t>
      </w:r>
      <w:r>
        <w:rPr>
          <w:rFonts w:ascii="仿宋" w:hAnsi="仿宋" w:eastAsia="仿宋" w:cs="仿宋"/>
          <w:b/>
          <w:bCs/>
          <w:spacing w:val="1"/>
          <w:sz w:val="31"/>
          <w:szCs w:val="31"/>
        </w:rPr>
        <w:t>”校赛现场精彩瞬间</w:t>
      </w:r>
    </w:p>
    <w:p w14:paraId="5E008D61">
      <w:pPr>
        <w:spacing w:before="184" w:line="5412" w:lineRule="exact"/>
        <w:ind w:firstLine="14"/>
      </w:pPr>
      <w:r>
        <w:rPr>
          <w:position w:val="-108"/>
        </w:rPr>
        <w:drawing>
          <wp:inline distT="0" distB="0" distL="0" distR="0">
            <wp:extent cx="5208905" cy="343662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16"/>
                    <a:stretch>
                      <a:fillRect/>
                    </a:stretch>
                  </pic:blipFill>
                  <pic:spPr>
                    <a:xfrm>
                      <a:off x="0" y="0"/>
                      <a:ext cx="5209031" cy="3436620"/>
                    </a:xfrm>
                    <a:prstGeom prst="rect">
                      <a:avLst/>
                    </a:prstGeom>
                  </pic:spPr>
                </pic:pic>
              </a:graphicData>
            </a:graphic>
          </wp:inline>
        </w:drawing>
      </w:r>
    </w:p>
    <w:p w14:paraId="1054DC9D">
      <w:pPr>
        <w:spacing w:before="192" w:line="6060" w:lineRule="exact"/>
        <w:ind w:firstLine="14"/>
      </w:pPr>
      <w:r>
        <w:rPr>
          <w:position w:val="-121"/>
        </w:rPr>
        <w:drawing>
          <wp:inline distT="0" distB="0" distL="0" distR="0">
            <wp:extent cx="5222240" cy="384810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17"/>
                    <a:stretch>
                      <a:fillRect/>
                    </a:stretch>
                  </pic:blipFill>
                  <pic:spPr>
                    <a:xfrm>
                      <a:off x="0" y="0"/>
                      <a:ext cx="5222747" cy="3848100"/>
                    </a:xfrm>
                    <a:prstGeom prst="rect">
                      <a:avLst/>
                    </a:prstGeom>
                  </pic:spPr>
                </pic:pic>
              </a:graphicData>
            </a:graphic>
          </wp:inline>
        </w:drawing>
      </w:r>
    </w:p>
    <w:p w14:paraId="4B346E12">
      <w:pPr>
        <w:spacing w:line="6060" w:lineRule="exact"/>
        <w:sectPr>
          <w:footerReference r:id="rId64" w:type="default"/>
          <w:pgSz w:w="11906" w:h="16839"/>
          <w:pgMar w:top="1431" w:right="1785" w:bottom="1152" w:left="1785" w:header="0" w:footer="987" w:gutter="0"/>
          <w:cols w:space="720" w:num="1"/>
        </w:sectPr>
      </w:pPr>
    </w:p>
    <w:p w14:paraId="2FFCF9F3">
      <w:pPr>
        <w:pStyle w:val="2"/>
        <w:spacing w:line="261" w:lineRule="auto"/>
      </w:pPr>
    </w:p>
    <w:p w14:paraId="58C55B0F">
      <w:pPr>
        <w:pStyle w:val="2"/>
        <w:spacing w:line="261" w:lineRule="auto"/>
      </w:pPr>
    </w:p>
    <w:p w14:paraId="56FDF8B6">
      <w:pPr>
        <w:pStyle w:val="2"/>
        <w:spacing w:line="261" w:lineRule="auto"/>
      </w:pPr>
    </w:p>
    <w:p w14:paraId="007AD23E">
      <w:pPr>
        <w:pStyle w:val="2"/>
        <w:spacing w:line="261" w:lineRule="auto"/>
      </w:pPr>
    </w:p>
    <w:p w14:paraId="73E4F206">
      <w:pPr>
        <w:pStyle w:val="2"/>
        <w:spacing w:line="262" w:lineRule="auto"/>
      </w:pPr>
    </w:p>
    <w:p w14:paraId="649B937D">
      <w:pPr>
        <w:spacing w:before="100" w:line="347" w:lineRule="auto"/>
        <w:ind w:left="36" w:right="525" w:firstLine="35"/>
        <w:jc w:val="both"/>
        <w:rPr>
          <w:rFonts w:ascii="仿宋" w:hAnsi="仿宋" w:eastAsia="仿宋" w:cs="仿宋"/>
          <w:sz w:val="31"/>
          <w:szCs w:val="31"/>
        </w:rPr>
      </w:pPr>
      <w:r>
        <w:rPr>
          <w:rFonts w:ascii="仿宋" w:hAnsi="仿宋" w:eastAsia="仿宋" w:cs="仿宋"/>
          <w:spacing w:val="7"/>
          <w:sz w:val="31"/>
          <w:szCs w:val="31"/>
        </w:rPr>
        <w:t>比赛落幕，成长不止。赛后，脱颖而出的优秀教师在校报告</w:t>
      </w:r>
      <w:r>
        <w:rPr>
          <w:rFonts w:ascii="仿宋" w:hAnsi="仿宋" w:eastAsia="仿宋" w:cs="仿宋"/>
          <w:spacing w:val="8"/>
          <w:sz w:val="31"/>
          <w:szCs w:val="31"/>
        </w:rPr>
        <w:t>厅面对全体教师进行说课。他们倾囊相授教学经验，在交流中碰撞出智慧的火花，让这场赛事的价值无限延伸。</w:t>
      </w:r>
    </w:p>
    <w:p w14:paraId="72A87D62">
      <w:pPr>
        <w:spacing w:line="226" w:lineRule="auto"/>
        <w:ind w:left="2771"/>
        <w:rPr>
          <w:rFonts w:ascii="仿宋" w:hAnsi="仿宋" w:eastAsia="仿宋" w:cs="仿宋"/>
          <w:sz w:val="31"/>
          <w:szCs w:val="31"/>
        </w:rPr>
      </w:pPr>
      <w:r>
        <w:rPr>
          <w:rFonts w:ascii="仿宋" w:hAnsi="仿宋" w:eastAsia="仿宋" w:cs="仿宋"/>
          <w:b/>
          <w:bCs/>
          <w:spacing w:val="-2"/>
          <w:sz w:val="31"/>
          <w:szCs w:val="31"/>
        </w:rPr>
        <w:t>图片</w:t>
      </w:r>
      <w:r>
        <w:rPr>
          <w:rFonts w:ascii="仿宋" w:hAnsi="仿宋" w:eastAsia="仿宋" w:cs="仿宋"/>
          <w:spacing w:val="-48"/>
          <w:sz w:val="31"/>
          <w:szCs w:val="31"/>
        </w:rPr>
        <w:t xml:space="preserve"> </w:t>
      </w:r>
      <w:r>
        <w:rPr>
          <w:rFonts w:ascii="仿宋" w:hAnsi="仿宋" w:eastAsia="仿宋" w:cs="仿宋"/>
          <w:b/>
          <w:bCs/>
          <w:spacing w:val="-2"/>
          <w:sz w:val="31"/>
          <w:szCs w:val="31"/>
        </w:rPr>
        <w:t>3-3-2</w:t>
      </w:r>
      <w:r>
        <w:rPr>
          <w:rFonts w:ascii="仿宋" w:hAnsi="仿宋" w:eastAsia="仿宋" w:cs="仿宋"/>
          <w:spacing w:val="-55"/>
          <w:sz w:val="31"/>
          <w:szCs w:val="31"/>
        </w:rPr>
        <w:t xml:space="preserve"> </w:t>
      </w:r>
      <w:r>
        <w:rPr>
          <w:rFonts w:ascii="仿宋" w:hAnsi="仿宋" w:eastAsia="仿宋" w:cs="仿宋"/>
          <w:b/>
          <w:bCs/>
          <w:spacing w:val="-2"/>
          <w:sz w:val="31"/>
          <w:szCs w:val="31"/>
        </w:rPr>
        <w:t>教师进行说课</w:t>
      </w:r>
    </w:p>
    <w:p w14:paraId="2099180F">
      <w:pPr>
        <w:spacing w:before="137" w:line="7068" w:lineRule="exact"/>
        <w:ind w:firstLine="14"/>
      </w:pPr>
      <w:r>
        <w:rPr>
          <w:position w:val="-141"/>
        </w:rPr>
        <w:drawing>
          <wp:inline distT="0" distB="0" distL="0" distR="0">
            <wp:extent cx="5607685" cy="448818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18"/>
                    <a:stretch>
                      <a:fillRect/>
                    </a:stretch>
                  </pic:blipFill>
                  <pic:spPr>
                    <a:xfrm>
                      <a:off x="0" y="0"/>
                      <a:ext cx="5608319" cy="4488180"/>
                    </a:xfrm>
                    <a:prstGeom prst="rect">
                      <a:avLst/>
                    </a:prstGeom>
                  </pic:spPr>
                </pic:pic>
              </a:graphicData>
            </a:graphic>
          </wp:inline>
        </w:drawing>
      </w:r>
    </w:p>
    <w:p w14:paraId="762DC14A">
      <w:pPr>
        <w:spacing w:before="213" w:line="372" w:lineRule="auto"/>
        <w:ind w:left="38" w:right="256" w:hanging="2"/>
        <w:jc w:val="both"/>
        <w:rPr>
          <w:rFonts w:ascii="仿宋" w:hAnsi="仿宋" w:eastAsia="仿宋" w:cs="仿宋"/>
          <w:sz w:val="31"/>
          <w:szCs w:val="31"/>
        </w:rPr>
      </w:pPr>
      <w:r>
        <w:rPr>
          <w:rFonts w:ascii="仿宋" w:hAnsi="仿宋" w:eastAsia="仿宋" w:cs="仿宋"/>
          <w:spacing w:val="8"/>
          <w:sz w:val="31"/>
          <w:szCs w:val="31"/>
        </w:rPr>
        <w:t>本次活动为学校教师提供了挖掘潜能、展示风采、学习交流</w:t>
      </w:r>
      <w:r>
        <w:rPr>
          <w:rFonts w:ascii="仿宋" w:hAnsi="仿宋" w:eastAsia="仿宋" w:cs="仿宋"/>
          <w:spacing w:val="6"/>
          <w:sz w:val="31"/>
          <w:szCs w:val="31"/>
        </w:rPr>
        <w:t>的平台，促进了各学科教师专业素养和教育教学能力的提升。</w:t>
      </w:r>
      <w:r>
        <w:rPr>
          <w:rFonts w:ascii="仿宋" w:hAnsi="仿宋" w:eastAsia="仿宋" w:cs="仿宋"/>
          <w:spacing w:val="8"/>
          <w:sz w:val="31"/>
          <w:szCs w:val="31"/>
        </w:rPr>
        <w:t>参赛教师纷纷表示，评委老师们的现场指导和课后点评，让大家受益匪浅、收获满满，今后要梳理吸纳这些指导意见，</w:t>
      </w:r>
    </w:p>
    <w:p w14:paraId="207FC3C2">
      <w:pPr>
        <w:spacing w:line="372" w:lineRule="auto"/>
        <w:rPr>
          <w:rFonts w:ascii="仿宋" w:hAnsi="仿宋" w:eastAsia="仿宋" w:cs="仿宋"/>
          <w:sz w:val="31"/>
          <w:szCs w:val="31"/>
        </w:rPr>
        <w:sectPr>
          <w:footerReference r:id="rId65" w:type="default"/>
          <w:pgSz w:w="11906" w:h="16839"/>
          <w:pgMar w:top="1431" w:right="1274" w:bottom="1152" w:left="1785" w:header="0" w:footer="987" w:gutter="0"/>
          <w:cols w:space="720" w:num="1"/>
        </w:sectPr>
      </w:pPr>
    </w:p>
    <w:p w14:paraId="7E955712">
      <w:pPr>
        <w:spacing w:before="164" w:line="371" w:lineRule="auto"/>
        <w:ind w:left="34" w:right="250"/>
        <w:rPr>
          <w:rFonts w:ascii="仿宋" w:hAnsi="仿宋" w:eastAsia="仿宋" w:cs="仿宋"/>
          <w:sz w:val="31"/>
          <w:szCs w:val="31"/>
        </w:rPr>
      </w:pPr>
      <w:r>
        <w:rPr>
          <w:rFonts w:ascii="仿宋" w:hAnsi="仿宋" w:eastAsia="仿宋" w:cs="仿宋"/>
          <w:spacing w:val="8"/>
          <w:sz w:val="31"/>
          <w:szCs w:val="31"/>
        </w:rPr>
        <w:t>应用到实际教育教学工作中去，切实提升课堂教学效果。百</w:t>
      </w:r>
      <w:r>
        <w:rPr>
          <w:rFonts w:ascii="仿宋" w:hAnsi="仿宋" w:eastAsia="仿宋" w:cs="仿宋"/>
          <w:spacing w:val="7"/>
          <w:sz w:val="31"/>
          <w:szCs w:val="31"/>
        </w:rPr>
        <w:t>舸争流处，奋楫笃行时。</w:t>
      </w:r>
    </w:p>
    <w:p w14:paraId="57323B05">
      <w:pPr>
        <w:spacing w:before="52" w:line="229" w:lineRule="auto"/>
        <w:ind w:left="680"/>
        <w:outlineLvl w:val="1"/>
        <w:rPr>
          <w:rFonts w:ascii="仿宋" w:hAnsi="仿宋" w:eastAsia="仿宋" w:cs="仿宋"/>
          <w:sz w:val="31"/>
          <w:szCs w:val="31"/>
        </w:rPr>
      </w:pPr>
      <w:bookmarkStart w:id="53" w:name="bookmark38"/>
      <w:bookmarkEnd w:id="53"/>
      <w:bookmarkStart w:id="54" w:name="bookmark39"/>
      <w:bookmarkEnd w:id="54"/>
      <w:r>
        <w:rPr>
          <w:rFonts w:ascii="仿宋" w:hAnsi="仿宋" w:eastAsia="仿宋" w:cs="仿宋"/>
          <w:b/>
          <w:bCs/>
          <w:spacing w:val="4"/>
          <w:sz w:val="31"/>
          <w:szCs w:val="31"/>
        </w:rPr>
        <w:t>（七）产教融合建设</w:t>
      </w:r>
    </w:p>
    <w:p w14:paraId="24717F75">
      <w:pPr>
        <w:spacing w:before="217" w:line="357" w:lineRule="auto"/>
        <w:ind w:left="35" w:right="250" w:firstLine="654"/>
        <w:jc w:val="both"/>
        <w:rPr>
          <w:rFonts w:ascii="仿宋" w:hAnsi="仿宋" w:eastAsia="仿宋" w:cs="仿宋"/>
          <w:sz w:val="31"/>
          <w:szCs w:val="31"/>
        </w:rPr>
      </w:pPr>
      <w:r>
        <w:rPr>
          <w:rFonts w:ascii="仿宋" w:hAnsi="仿宋" w:eastAsia="仿宋" w:cs="仿宋"/>
          <w:spacing w:val="8"/>
          <w:sz w:val="31"/>
          <w:szCs w:val="31"/>
        </w:rPr>
        <w:t>学校坚持以产教融合、校企合作为重要抓手</w:t>
      </w:r>
      <w:r>
        <w:rPr>
          <w:rFonts w:ascii="仿宋" w:hAnsi="仿宋" w:eastAsia="仿宋" w:cs="仿宋"/>
          <w:spacing w:val="7"/>
          <w:sz w:val="31"/>
          <w:szCs w:val="31"/>
        </w:rPr>
        <w:t>，通过与市</w:t>
      </w:r>
      <w:r>
        <w:rPr>
          <w:rFonts w:ascii="仿宋" w:hAnsi="仿宋" w:eastAsia="仿宋" w:cs="仿宋"/>
          <w:spacing w:val="11"/>
          <w:sz w:val="31"/>
          <w:szCs w:val="31"/>
        </w:rPr>
        <w:t>中心医院、驰诚驾校等20</w:t>
      </w:r>
      <w:r>
        <w:rPr>
          <w:rFonts w:ascii="仿宋" w:hAnsi="仿宋" w:eastAsia="仿宋" w:cs="仿宋"/>
          <w:spacing w:val="-53"/>
          <w:sz w:val="31"/>
          <w:szCs w:val="31"/>
        </w:rPr>
        <w:t xml:space="preserve"> </w:t>
      </w:r>
      <w:r>
        <w:rPr>
          <w:rFonts w:ascii="仿宋" w:hAnsi="仿宋" w:eastAsia="仿宋" w:cs="仿宋"/>
          <w:spacing w:val="11"/>
          <w:sz w:val="31"/>
          <w:szCs w:val="31"/>
        </w:rPr>
        <w:t>余家本地单位（企业）共</w:t>
      </w:r>
      <w:r>
        <w:rPr>
          <w:rFonts w:ascii="仿宋" w:hAnsi="仿宋" w:eastAsia="仿宋" w:cs="仿宋"/>
          <w:spacing w:val="10"/>
          <w:sz w:val="31"/>
          <w:szCs w:val="31"/>
        </w:rPr>
        <w:t>建实训</w:t>
      </w:r>
      <w:r>
        <w:rPr>
          <w:rFonts w:ascii="仿宋" w:hAnsi="仿宋" w:eastAsia="仿宋" w:cs="仿宋"/>
          <w:spacing w:val="8"/>
          <w:sz w:val="31"/>
          <w:szCs w:val="31"/>
        </w:rPr>
        <w:t>基地，精准对接产业需求提升学生实践能力，构建“校企协</w:t>
      </w:r>
      <w:r>
        <w:rPr>
          <w:rFonts w:ascii="仿宋" w:hAnsi="仿宋" w:eastAsia="仿宋" w:cs="仿宋"/>
          <w:spacing w:val="7"/>
          <w:sz w:val="31"/>
          <w:szCs w:val="31"/>
        </w:rPr>
        <w:t>同、育训合一</w:t>
      </w:r>
      <w:r>
        <w:rPr>
          <w:rFonts w:ascii="仿宋" w:hAnsi="仿宋" w:eastAsia="仿宋" w:cs="仿宋"/>
          <w:spacing w:val="-112"/>
          <w:sz w:val="31"/>
          <w:szCs w:val="31"/>
        </w:rPr>
        <w:t xml:space="preserve"> </w:t>
      </w:r>
      <w:r>
        <w:rPr>
          <w:rFonts w:ascii="仿宋" w:hAnsi="仿宋" w:eastAsia="仿宋" w:cs="仿宋"/>
          <w:spacing w:val="7"/>
          <w:sz w:val="31"/>
          <w:szCs w:val="31"/>
        </w:rPr>
        <w:t>”的人才培养体系，具体举措与成效</w:t>
      </w:r>
      <w:r>
        <w:rPr>
          <w:rFonts w:ascii="仿宋" w:hAnsi="仿宋" w:eastAsia="仿宋" w:cs="仿宋"/>
          <w:spacing w:val="6"/>
          <w:sz w:val="31"/>
          <w:szCs w:val="31"/>
        </w:rPr>
        <w:t>如下：</w:t>
      </w:r>
    </w:p>
    <w:p w14:paraId="41D44617">
      <w:pPr>
        <w:spacing w:before="10" w:line="338" w:lineRule="auto"/>
        <w:ind w:left="36" w:right="145" w:firstLine="653"/>
        <w:rPr>
          <w:rFonts w:ascii="仿宋" w:hAnsi="仿宋" w:eastAsia="仿宋" w:cs="仿宋"/>
          <w:sz w:val="31"/>
          <w:szCs w:val="31"/>
        </w:rPr>
      </w:pPr>
      <w:r>
        <w:rPr>
          <w:rFonts w:ascii="仿宋" w:hAnsi="仿宋" w:eastAsia="仿宋" w:cs="仿宋"/>
          <w:b/>
          <w:bCs/>
          <w:spacing w:val="6"/>
          <w:sz w:val="31"/>
          <w:szCs w:val="31"/>
        </w:rPr>
        <w:t>1.搭建校企协作平台。</w:t>
      </w:r>
      <w:r>
        <w:rPr>
          <w:rFonts w:ascii="仿宋" w:hAnsi="仿宋" w:eastAsia="仿宋" w:cs="仿宋"/>
          <w:spacing w:val="6"/>
          <w:sz w:val="31"/>
          <w:szCs w:val="31"/>
        </w:rPr>
        <w:t>聚焦“合作办学、合作育人、合</w:t>
      </w:r>
      <w:r>
        <w:rPr>
          <w:rFonts w:ascii="仿宋" w:hAnsi="仿宋" w:eastAsia="仿宋" w:cs="仿宋"/>
          <w:spacing w:val="7"/>
          <w:sz w:val="31"/>
          <w:szCs w:val="31"/>
        </w:rPr>
        <w:t>作就业、合作发展</w:t>
      </w:r>
      <w:r>
        <w:rPr>
          <w:rFonts w:ascii="仿宋" w:hAnsi="仿宋" w:eastAsia="仿宋" w:cs="仿宋"/>
          <w:spacing w:val="-112"/>
          <w:sz w:val="31"/>
          <w:szCs w:val="31"/>
        </w:rPr>
        <w:t xml:space="preserve"> </w:t>
      </w:r>
      <w:r>
        <w:rPr>
          <w:rFonts w:ascii="仿宋" w:hAnsi="仿宋" w:eastAsia="仿宋" w:cs="仿宋"/>
          <w:spacing w:val="7"/>
          <w:sz w:val="31"/>
          <w:szCs w:val="31"/>
        </w:rPr>
        <w:t>”核心目标，重点对接南阳、</w:t>
      </w:r>
      <w:r>
        <w:rPr>
          <w:rFonts w:ascii="仿宋" w:hAnsi="仿宋" w:eastAsia="仿宋" w:cs="仿宋"/>
          <w:spacing w:val="6"/>
          <w:sz w:val="31"/>
          <w:szCs w:val="31"/>
        </w:rPr>
        <w:t>邓州域内优</w:t>
      </w:r>
      <w:r>
        <w:rPr>
          <w:rFonts w:ascii="仿宋" w:hAnsi="仿宋" w:eastAsia="仿宋" w:cs="仿宋"/>
          <w:sz w:val="31"/>
          <w:szCs w:val="31"/>
        </w:rPr>
        <w:t>质企业，搭建线上线下协同沟通桥梁。推动校企在技术研发、</w:t>
      </w:r>
      <w:r>
        <w:rPr>
          <w:rFonts w:ascii="仿宋" w:hAnsi="仿宋" w:eastAsia="仿宋" w:cs="仿宋"/>
          <w:spacing w:val="8"/>
          <w:sz w:val="31"/>
          <w:szCs w:val="31"/>
        </w:rPr>
        <w:t>项目开发领域深度协作，联合申报科研课题，促进产学研一体化发展；联合企业制定人才培养方案、共建课程体系，加</w:t>
      </w:r>
      <w:r>
        <w:rPr>
          <w:rFonts w:ascii="仿宋" w:hAnsi="仿宋" w:eastAsia="仿宋" w:cs="仿宋"/>
          <w:spacing w:val="5"/>
          <w:sz w:val="31"/>
          <w:szCs w:val="31"/>
        </w:rPr>
        <w:t>大“订单班</w:t>
      </w:r>
      <w:r>
        <w:rPr>
          <w:rFonts w:ascii="仿宋" w:hAnsi="仿宋" w:eastAsia="仿宋" w:cs="仿宋"/>
          <w:spacing w:val="-108"/>
          <w:sz w:val="31"/>
          <w:szCs w:val="31"/>
        </w:rPr>
        <w:t xml:space="preserve"> </w:t>
      </w:r>
      <w:r>
        <w:rPr>
          <w:rFonts w:ascii="仿宋" w:hAnsi="仿宋" w:eastAsia="仿宋" w:cs="仿宋"/>
          <w:spacing w:val="5"/>
          <w:sz w:val="31"/>
          <w:szCs w:val="31"/>
        </w:rPr>
        <w:t>”“现代学徒制</w:t>
      </w:r>
      <w:r>
        <w:rPr>
          <w:rFonts w:ascii="仿宋" w:hAnsi="仿宋" w:eastAsia="仿宋" w:cs="仿宋"/>
          <w:spacing w:val="-112"/>
          <w:sz w:val="31"/>
          <w:szCs w:val="31"/>
        </w:rPr>
        <w:t xml:space="preserve"> </w:t>
      </w:r>
      <w:r>
        <w:rPr>
          <w:rFonts w:ascii="仿宋" w:hAnsi="仿宋" w:eastAsia="仿宋" w:cs="仿宋"/>
          <w:spacing w:val="5"/>
          <w:sz w:val="31"/>
          <w:szCs w:val="31"/>
        </w:rPr>
        <w:t>”培养力度，精准匹配产业人才</w:t>
      </w:r>
      <w:r>
        <w:rPr>
          <w:rFonts w:ascii="仿宋" w:hAnsi="仿宋" w:eastAsia="仿宋" w:cs="仿宋"/>
          <w:spacing w:val="-2"/>
          <w:sz w:val="31"/>
          <w:szCs w:val="31"/>
        </w:rPr>
        <w:t>需求。</w:t>
      </w:r>
    </w:p>
    <w:p w14:paraId="1E148856">
      <w:pPr>
        <w:spacing w:before="213" w:line="336" w:lineRule="auto"/>
        <w:ind w:left="37" w:firstLine="632"/>
        <w:rPr>
          <w:rFonts w:ascii="仿宋" w:hAnsi="仿宋" w:eastAsia="仿宋" w:cs="仿宋"/>
          <w:sz w:val="31"/>
          <w:szCs w:val="31"/>
        </w:rPr>
      </w:pPr>
      <w:r>
        <w:rPr>
          <w:rFonts w:ascii="仿宋" w:hAnsi="仿宋" w:eastAsia="仿宋" w:cs="仿宋"/>
          <w:b/>
          <w:bCs/>
          <w:spacing w:val="7"/>
          <w:sz w:val="31"/>
          <w:szCs w:val="31"/>
        </w:rPr>
        <w:t>2.优化协同实训机制。</w:t>
      </w:r>
      <w:r>
        <w:rPr>
          <w:rFonts w:ascii="仿宋" w:hAnsi="仿宋" w:eastAsia="仿宋" w:cs="仿宋"/>
          <w:spacing w:val="7"/>
          <w:sz w:val="31"/>
          <w:szCs w:val="31"/>
        </w:rPr>
        <w:t>围绕企业核心岗位需求，校</w:t>
      </w:r>
      <w:r>
        <w:rPr>
          <w:rFonts w:ascii="仿宋" w:hAnsi="仿宋" w:eastAsia="仿宋" w:cs="仿宋"/>
          <w:spacing w:val="6"/>
          <w:sz w:val="31"/>
          <w:szCs w:val="31"/>
        </w:rPr>
        <w:t>企共</w:t>
      </w:r>
      <w:r>
        <w:rPr>
          <w:rFonts w:ascii="仿宋" w:hAnsi="仿宋" w:eastAsia="仿宋" w:cs="仿宋"/>
          <w:spacing w:val="8"/>
          <w:sz w:val="31"/>
          <w:szCs w:val="31"/>
        </w:rPr>
        <w:t>同设计实习实训方案，明确实践培养目标与考核标准，为学生提供真实工作场景与岗位实践机会。将企业生产实际需求</w:t>
      </w:r>
      <w:r>
        <w:rPr>
          <w:rFonts w:ascii="仿宋" w:hAnsi="仿宋" w:eastAsia="仿宋" w:cs="仿宋"/>
          <w:spacing w:val="6"/>
          <w:sz w:val="31"/>
          <w:szCs w:val="31"/>
        </w:rPr>
        <w:t>全面融入实训教学环节，通过实战化训练锤炼学生职业技</w:t>
      </w:r>
      <w:r>
        <w:rPr>
          <w:rFonts w:ascii="仿宋" w:hAnsi="仿宋" w:eastAsia="仿宋" w:cs="仿宋"/>
          <w:spacing w:val="5"/>
          <w:sz w:val="31"/>
          <w:szCs w:val="31"/>
        </w:rPr>
        <w:t>能，进一步夯实“订单班</w:t>
      </w:r>
      <w:r>
        <w:rPr>
          <w:rFonts w:ascii="仿宋" w:hAnsi="仿宋" w:eastAsia="仿宋" w:cs="仿宋"/>
          <w:spacing w:val="-111"/>
          <w:sz w:val="31"/>
          <w:szCs w:val="31"/>
        </w:rPr>
        <w:t xml:space="preserve"> </w:t>
      </w:r>
      <w:r>
        <w:rPr>
          <w:rFonts w:ascii="仿宋" w:hAnsi="仿宋" w:eastAsia="仿宋" w:cs="仿宋"/>
          <w:spacing w:val="5"/>
          <w:sz w:val="31"/>
          <w:szCs w:val="31"/>
        </w:rPr>
        <w:t>”“现代学徒制</w:t>
      </w:r>
      <w:r>
        <w:rPr>
          <w:rFonts w:ascii="仿宋" w:hAnsi="仿宋" w:eastAsia="仿宋" w:cs="仿宋"/>
          <w:spacing w:val="-110"/>
          <w:sz w:val="31"/>
          <w:szCs w:val="31"/>
        </w:rPr>
        <w:t xml:space="preserve"> </w:t>
      </w:r>
      <w:r>
        <w:rPr>
          <w:rFonts w:ascii="仿宋" w:hAnsi="仿宋" w:eastAsia="仿宋" w:cs="仿宋"/>
          <w:spacing w:val="5"/>
          <w:sz w:val="31"/>
          <w:szCs w:val="31"/>
        </w:rPr>
        <w:t>”培养成效，实现学习</w:t>
      </w:r>
      <w:r>
        <w:rPr>
          <w:rFonts w:ascii="仿宋" w:hAnsi="仿宋" w:eastAsia="仿宋" w:cs="仿宋"/>
          <w:spacing w:val="7"/>
          <w:sz w:val="31"/>
          <w:szCs w:val="31"/>
        </w:rPr>
        <w:t>与岗位对接、技能与需求匹配。</w:t>
      </w:r>
    </w:p>
    <w:p w14:paraId="1D8D7643">
      <w:pPr>
        <w:spacing w:before="217" w:line="314" w:lineRule="auto"/>
        <w:ind w:left="38" w:right="145" w:firstLine="633"/>
        <w:rPr>
          <w:rFonts w:ascii="仿宋" w:hAnsi="仿宋" w:eastAsia="仿宋" w:cs="仿宋"/>
          <w:sz w:val="31"/>
          <w:szCs w:val="31"/>
        </w:rPr>
      </w:pPr>
      <w:r>
        <w:rPr>
          <w:rFonts w:ascii="仿宋" w:hAnsi="仿宋" w:eastAsia="仿宋" w:cs="仿宋"/>
          <w:b/>
          <w:bCs/>
          <w:spacing w:val="6"/>
          <w:sz w:val="31"/>
          <w:szCs w:val="31"/>
        </w:rPr>
        <w:t>3.推动人才双向流动。</w:t>
      </w:r>
      <w:r>
        <w:rPr>
          <w:rFonts w:ascii="仿宋" w:hAnsi="仿宋" w:eastAsia="仿宋" w:cs="仿宋"/>
          <w:spacing w:val="6"/>
          <w:sz w:val="31"/>
          <w:szCs w:val="31"/>
        </w:rPr>
        <w:t>建立健全“教师到企业实践、专</w:t>
      </w:r>
      <w:r>
        <w:rPr>
          <w:rFonts w:ascii="仿宋" w:hAnsi="仿宋" w:eastAsia="仿宋" w:cs="仿宋"/>
          <w:spacing w:val="8"/>
          <w:sz w:val="31"/>
          <w:szCs w:val="31"/>
        </w:rPr>
        <w:t>家进校园授课</w:t>
      </w:r>
      <w:r>
        <w:rPr>
          <w:rFonts w:ascii="仿宋" w:hAnsi="仿宋" w:eastAsia="仿宋" w:cs="仿宋"/>
          <w:spacing w:val="-96"/>
          <w:sz w:val="31"/>
          <w:szCs w:val="31"/>
        </w:rPr>
        <w:t xml:space="preserve"> </w:t>
      </w:r>
      <w:r>
        <w:rPr>
          <w:rFonts w:ascii="仿宋" w:hAnsi="仿宋" w:eastAsia="仿宋" w:cs="仿宋"/>
          <w:spacing w:val="8"/>
          <w:sz w:val="31"/>
          <w:szCs w:val="31"/>
        </w:rPr>
        <w:t>”双向流动机制，与多家企业签订合作协议，</w:t>
      </w:r>
      <w:r>
        <w:rPr>
          <w:rFonts w:ascii="仿宋" w:hAnsi="仿宋" w:eastAsia="仿宋" w:cs="仿宋"/>
          <w:sz w:val="31"/>
          <w:szCs w:val="31"/>
        </w:rPr>
        <w:t>为产教融合提供制度保障。深入推进“专业共建、基地共享、</w:t>
      </w:r>
    </w:p>
    <w:p w14:paraId="6BEEF300">
      <w:pPr>
        <w:spacing w:line="314" w:lineRule="auto"/>
        <w:rPr>
          <w:rFonts w:ascii="仿宋" w:hAnsi="仿宋" w:eastAsia="仿宋" w:cs="仿宋"/>
          <w:sz w:val="31"/>
          <w:szCs w:val="31"/>
        </w:rPr>
        <w:sectPr>
          <w:footerReference r:id="rId66" w:type="default"/>
          <w:pgSz w:w="11906" w:h="16839"/>
          <w:pgMar w:top="1431" w:right="1551" w:bottom="1152" w:left="1785" w:header="0" w:footer="987" w:gutter="0"/>
          <w:cols w:space="720" w:num="1"/>
        </w:sectPr>
      </w:pPr>
    </w:p>
    <w:p w14:paraId="1433A765">
      <w:pPr>
        <w:spacing w:before="218" w:line="357" w:lineRule="auto"/>
        <w:ind w:left="34" w:right="166"/>
        <w:jc w:val="both"/>
        <w:rPr>
          <w:rFonts w:ascii="仿宋" w:hAnsi="仿宋" w:eastAsia="仿宋" w:cs="仿宋"/>
          <w:sz w:val="31"/>
          <w:szCs w:val="31"/>
        </w:rPr>
      </w:pPr>
      <w:bookmarkStart w:id="55" w:name="bookmark75"/>
      <w:bookmarkEnd w:id="55"/>
      <w:r>
        <w:rPr>
          <w:rFonts w:ascii="仿宋" w:hAnsi="仿宋" w:eastAsia="仿宋" w:cs="仿宋"/>
          <w:spacing w:val="7"/>
          <w:sz w:val="31"/>
          <w:szCs w:val="31"/>
        </w:rPr>
        <w:t>教材共编、课程共担、师资共训</w:t>
      </w:r>
      <w:r>
        <w:rPr>
          <w:rFonts w:ascii="仿宋" w:hAnsi="仿宋" w:eastAsia="仿宋" w:cs="仿宋"/>
          <w:spacing w:val="-110"/>
          <w:sz w:val="31"/>
          <w:szCs w:val="31"/>
        </w:rPr>
        <w:t xml:space="preserve"> </w:t>
      </w:r>
      <w:r>
        <w:rPr>
          <w:rFonts w:ascii="仿宋" w:hAnsi="仿宋" w:eastAsia="仿宋" w:cs="仿宋"/>
          <w:spacing w:val="7"/>
          <w:sz w:val="31"/>
          <w:szCs w:val="31"/>
        </w:rPr>
        <w:t>”的双元育人模式，吸</w:t>
      </w:r>
      <w:r>
        <w:rPr>
          <w:rFonts w:ascii="仿宋" w:hAnsi="仿宋" w:eastAsia="仿宋" w:cs="仿宋"/>
          <w:spacing w:val="6"/>
          <w:sz w:val="31"/>
          <w:szCs w:val="31"/>
        </w:rPr>
        <w:t>纳行</w:t>
      </w:r>
      <w:r>
        <w:rPr>
          <w:rFonts w:ascii="仿宋" w:hAnsi="仿宋" w:eastAsia="仿宋" w:cs="仿宋"/>
          <w:spacing w:val="8"/>
          <w:sz w:val="31"/>
          <w:szCs w:val="31"/>
        </w:rPr>
        <w:t>业企业深度参与人才培养全过程。联合南阳振丹艾灸中医药科技发展有限公司等单位，组建数字医养健康行业产教融合</w:t>
      </w:r>
      <w:r>
        <w:rPr>
          <w:rFonts w:ascii="仿宋" w:hAnsi="仿宋" w:eastAsia="仿宋" w:cs="仿宋"/>
          <w:spacing w:val="7"/>
          <w:sz w:val="31"/>
          <w:szCs w:val="31"/>
        </w:rPr>
        <w:t>共同体，精准服务国家“一老一小</w:t>
      </w:r>
      <w:r>
        <w:rPr>
          <w:rFonts w:ascii="仿宋" w:hAnsi="仿宋" w:eastAsia="仿宋" w:cs="仿宋"/>
          <w:spacing w:val="-113"/>
          <w:sz w:val="31"/>
          <w:szCs w:val="31"/>
        </w:rPr>
        <w:t xml:space="preserve"> </w:t>
      </w:r>
      <w:r>
        <w:rPr>
          <w:rFonts w:ascii="仿宋" w:hAnsi="仿宋" w:eastAsia="仿宋" w:cs="仿宋"/>
          <w:spacing w:val="7"/>
          <w:sz w:val="31"/>
          <w:szCs w:val="31"/>
        </w:rPr>
        <w:t>”战略规划，实现</w:t>
      </w:r>
      <w:r>
        <w:rPr>
          <w:rFonts w:ascii="仿宋" w:hAnsi="仿宋" w:eastAsia="仿宋" w:cs="仿宋"/>
          <w:spacing w:val="6"/>
          <w:sz w:val="31"/>
          <w:szCs w:val="31"/>
        </w:rPr>
        <w:t>政企校</w:t>
      </w:r>
      <w:r>
        <w:rPr>
          <w:rFonts w:ascii="仿宋" w:hAnsi="仿宋" w:eastAsia="仿宋" w:cs="仿宋"/>
          <w:spacing w:val="3"/>
          <w:sz w:val="31"/>
          <w:szCs w:val="31"/>
        </w:rPr>
        <w:t>多方共赢。</w:t>
      </w:r>
    </w:p>
    <w:p w14:paraId="2DD2CC2D">
      <w:pPr>
        <w:spacing w:before="1" w:line="357" w:lineRule="auto"/>
        <w:ind w:left="34" w:firstLine="630"/>
        <w:jc w:val="both"/>
        <w:rPr>
          <w:rFonts w:ascii="仿宋" w:hAnsi="仿宋" w:eastAsia="仿宋" w:cs="仿宋"/>
          <w:sz w:val="31"/>
          <w:szCs w:val="31"/>
        </w:rPr>
      </w:pPr>
      <w:r>
        <w:rPr>
          <w:rFonts w:ascii="仿宋" w:hAnsi="仿宋" w:eastAsia="仿宋" w:cs="仿宋"/>
          <w:b/>
          <w:bCs/>
          <w:spacing w:val="7"/>
          <w:sz w:val="31"/>
          <w:szCs w:val="31"/>
        </w:rPr>
        <w:t>4.产教融合成效显著。</w:t>
      </w:r>
      <w:r>
        <w:rPr>
          <w:rFonts w:ascii="仿宋" w:hAnsi="仿宋" w:eastAsia="仿宋" w:cs="仿宋"/>
          <w:spacing w:val="7"/>
          <w:sz w:val="31"/>
          <w:szCs w:val="31"/>
        </w:rPr>
        <w:t>学校产教融合工作获多项省级认</w:t>
      </w:r>
      <w:r>
        <w:rPr>
          <w:rFonts w:ascii="仿宋" w:hAnsi="仿宋" w:eastAsia="仿宋" w:cs="仿宋"/>
          <w:spacing w:val="8"/>
          <w:sz w:val="31"/>
          <w:szCs w:val="31"/>
        </w:rPr>
        <w:t>可：数控技术专业获评河南省现代学徒制示范点、河南省职业教育示范性专业点；数控技术、电气自动化技术专业分别</w:t>
      </w:r>
      <w:r>
        <w:rPr>
          <w:rFonts w:ascii="仿宋" w:hAnsi="仿宋" w:eastAsia="仿宋" w:cs="仿宋"/>
          <w:spacing w:val="13"/>
          <w:sz w:val="31"/>
          <w:szCs w:val="31"/>
        </w:rPr>
        <w:t>加入河南省骨干职业教育集团。在“人人持证，技能河南</w:t>
      </w:r>
      <w:r>
        <w:rPr>
          <w:rFonts w:ascii="仿宋" w:hAnsi="仿宋" w:eastAsia="仿宋" w:cs="仿宋"/>
          <w:spacing w:val="-101"/>
          <w:sz w:val="31"/>
          <w:szCs w:val="31"/>
        </w:rPr>
        <w:t xml:space="preserve"> </w:t>
      </w:r>
      <w:r>
        <w:rPr>
          <w:rFonts w:ascii="仿宋" w:hAnsi="仿宋" w:eastAsia="仿宋" w:cs="仿宋"/>
          <w:spacing w:val="13"/>
          <w:sz w:val="31"/>
          <w:szCs w:val="31"/>
        </w:rPr>
        <w:t>”</w:t>
      </w:r>
      <w:r>
        <w:rPr>
          <w:rFonts w:ascii="仿宋" w:hAnsi="仿宋" w:eastAsia="仿宋" w:cs="仿宋"/>
          <w:spacing w:val="1"/>
          <w:sz w:val="31"/>
          <w:szCs w:val="31"/>
        </w:rPr>
        <w:t>建设中，承担汽车维修工、数控车工等</w:t>
      </w:r>
      <w:r>
        <w:rPr>
          <w:rFonts w:ascii="仿宋" w:hAnsi="仿宋" w:eastAsia="仿宋" w:cs="仿宋"/>
          <w:spacing w:val="-48"/>
          <w:sz w:val="31"/>
          <w:szCs w:val="31"/>
        </w:rPr>
        <w:t xml:space="preserve"> </w:t>
      </w:r>
      <w:r>
        <w:rPr>
          <w:rFonts w:ascii="仿宋" w:hAnsi="仿宋" w:eastAsia="仿宋" w:cs="仿宋"/>
          <w:spacing w:val="1"/>
          <w:sz w:val="31"/>
          <w:szCs w:val="31"/>
        </w:rPr>
        <w:t>7</w:t>
      </w:r>
      <w:r>
        <w:rPr>
          <w:rFonts w:ascii="仿宋" w:hAnsi="仿宋" w:eastAsia="仿宋" w:cs="仿宋"/>
          <w:spacing w:val="-52"/>
          <w:sz w:val="31"/>
          <w:szCs w:val="31"/>
        </w:rPr>
        <w:t xml:space="preserve"> </w:t>
      </w:r>
      <w:r>
        <w:rPr>
          <w:rFonts w:ascii="仿宋" w:hAnsi="仿宋" w:eastAsia="仿宋" w:cs="仿宋"/>
          <w:spacing w:val="1"/>
          <w:sz w:val="31"/>
          <w:szCs w:val="31"/>
        </w:rPr>
        <w:t>个工种的技能培训；</w:t>
      </w:r>
      <w:r>
        <w:rPr>
          <w:rFonts w:ascii="仿宋" w:hAnsi="仿宋" w:eastAsia="仿宋" w:cs="仿宋"/>
          <w:spacing w:val="8"/>
          <w:sz w:val="31"/>
          <w:szCs w:val="31"/>
        </w:rPr>
        <w:t>汽车运用与维修、智能新能源汽车、数控车铣专业获评河南</w:t>
      </w:r>
      <w:r>
        <w:rPr>
          <w:rFonts w:ascii="仿宋" w:hAnsi="仿宋" w:eastAsia="仿宋" w:cs="仿宋"/>
          <w:spacing w:val="6"/>
          <w:sz w:val="31"/>
          <w:szCs w:val="31"/>
        </w:rPr>
        <w:t>省</w:t>
      </w:r>
      <w:r>
        <w:rPr>
          <w:rFonts w:ascii="仿宋" w:hAnsi="仿宋" w:eastAsia="仿宋" w:cs="仿宋"/>
          <w:spacing w:val="-38"/>
          <w:sz w:val="31"/>
          <w:szCs w:val="31"/>
        </w:rPr>
        <w:t xml:space="preserve"> </w:t>
      </w:r>
      <w:r>
        <w:rPr>
          <w:rFonts w:ascii="仿宋" w:hAnsi="仿宋" w:eastAsia="仿宋" w:cs="仿宋"/>
          <w:spacing w:val="6"/>
          <w:sz w:val="31"/>
          <w:szCs w:val="31"/>
        </w:rPr>
        <w:t>1+X</w:t>
      </w:r>
      <w:r>
        <w:rPr>
          <w:rFonts w:ascii="仿宋" w:hAnsi="仿宋" w:eastAsia="仿宋" w:cs="仿宋"/>
          <w:spacing w:val="-55"/>
          <w:sz w:val="31"/>
          <w:szCs w:val="31"/>
        </w:rPr>
        <w:t xml:space="preserve"> </w:t>
      </w:r>
      <w:r>
        <w:rPr>
          <w:rFonts w:ascii="仿宋" w:hAnsi="仿宋" w:eastAsia="仿宋" w:cs="仿宋"/>
          <w:spacing w:val="6"/>
          <w:sz w:val="31"/>
          <w:szCs w:val="31"/>
        </w:rPr>
        <w:t>职业技能等级证书考评先进单位。数控专业形成</w:t>
      </w:r>
      <w:r>
        <w:rPr>
          <w:rFonts w:ascii="仿宋" w:hAnsi="仿宋" w:eastAsia="仿宋" w:cs="仿宋"/>
          <w:spacing w:val="5"/>
          <w:sz w:val="31"/>
          <w:szCs w:val="31"/>
        </w:rPr>
        <w:t>的企</w:t>
      </w:r>
      <w:r>
        <w:rPr>
          <w:rFonts w:ascii="仿宋" w:hAnsi="仿宋" w:eastAsia="仿宋" w:cs="仿宋"/>
          <w:spacing w:val="6"/>
          <w:sz w:val="31"/>
          <w:szCs w:val="31"/>
        </w:rPr>
        <w:t>业任务式培养模式，</w:t>
      </w:r>
      <w:r>
        <w:rPr>
          <w:rFonts w:ascii="仿宋" w:hAnsi="仿宋" w:eastAsia="仿宋" w:cs="仿宋"/>
          <w:spacing w:val="-84"/>
          <w:sz w:val="31"/>
          <w:szCs w:val="31"/>
        </w:rPr>
        <w:t xml:space="preserve"> </w:t>
      </w:r>
      <w:r>
        <w:rPr>
          <w:rFonts w:ascii="仿宋" w:hAnsi="仿宋" w:eastAsia="仿宋" w:cs="仿宋"/>
          <w:spacing w:val="6"/>
          <w:sz w:val="31"/>
          <w:szCs w:val="31"/>
        </w:rPr>
        <w:t>已建立规范化合作机制并在全校推广。</w:t>
      </w:r>
    </w:p>
    <w:p w14:paraId="204D2056">
      <w:pPr>
        <w:spacing w:before="3" w:line="226" w:lineRule="auto"/>
        <w:ind w:left="686"/>
        <w:outlineLvl w:val="0"/>
        <w:rPr>
          <w:rFonts w:ascii="黑体" w:hAnsi="黑体" w:eastAsia="黑体" w:cs="黑体"/>
          <w:sz w:val="31"/>
          <w:szCs w:val="31"/>
        </w:rPr>
      </w:pPr>
      <w:bookmarkStart w:id="56" w:name="bookmark76"/>
      <w:bookmarkEnd w:id="56"/>
      <w:r>
        <w:rPr>
          <w:rFonts w:ascii="黑体" w:hAnsi="黑体" w:eastAsia="黑体" w:cs="黑体"/>
          <w:spacing w:val="5"/>
          <w:sz w:val="31"/>
          <w:szCs w:val="31"/>
        </w:rPr>
        <w:t>四、服务贡献质量</w:t>
      </w:r>
    </w:p>
    <w:p w14:paraId="6070D8A4">
      <w:pPr>
        <w:spacing w:before="219" w:line="231" w:lineRule="auto"/>
        <w:ind w:left="692"/>
        <w:outlineLvl w:val="1"/>
        <w:rPr>
          <w:rFonts w:ascii="楷体" w:hAnsi="楷体" w:eastAsia="楷体" w:cs="楷体"/>
          <w:sz w:val="31"/>
          <w:szCs w:val="31"/>
        </w:rPr>
      </w:pPr>
      <w:bookmarkStart w:id="57" w:name="bookmark42"/>
      <w:bookmarkEnd w:id="57"/>
      <w:bookmarkStart w:id="58" w:name="bookmark41"/>
      <w:bookmarkEnd w:id="58"/>
      <w:bookmarkStart w:id="59" w:name="bookmark40"/>
      <w:bookmarkEnd w:id="59"/>
      <w:bookmarkStart w:id="60" w:name="bookmark43"/>
      <w:bookmarkEnd w:id="60"/>
      <w:r>
        <w:rPr>
          <w:rFonts w:ascii="楷体" w:hAnsi="楷体" w:eastAsia="楷体" w:cs="楷体"/>
          <w:b/>
          <w:bCs/>
          <w:spacing w:val="2"/>
          <w:sz w:val="31"/>
          <w:szCs w:val="31"/>
        </w:rPr>
        <w:t>（一）服务行业</w:t>
      </w:r>
    </w:p>
    <w:p w14:paraId="39CDC51B">
      <w:pPr>
        <w:spacing w:before="216" w:line="357" w:lineRule="auto"/>
        <w:ind w:left="34" w:right="55" w:firstLine="653"/>
        <w:rPr>
          <w:rFonts w:ascii="仿宋" w:hAnsi="仿宋" w:eastAsia="仿宋" w:cs="仿宋"/>
          <w:sz w:val="31"/>
          <w:szCs w:val="31"/>
        </w:rPr>
      </w:pPr>
      <w:r>
        <w:rPr>
          <w:rFonts w:ascii="仿宋" w:hAnsi="仿宋" w:eastAsia="仿宋" w:cs="仿宋"/>
          <w:spacing w:val="8"/>
          <w:sz w:val="31"/>
          <w:szCs w:val="31"/>
        </w:rPr>
        <w:t>为精准对接地方行业发展需求，充分发挥职业教</w:t>
      </w:r>
      <w:r>
        <w:rPr>
          <w:rFonts w:ascii="仿宋" w:hAnsi="仿宋" w:eastAsia="仿宋" w:cs="仿宋"/>
          <w:spacing w:val="7"/>
          <w:sz w:val="31"/>
          <w:szCs w:val="31"/>
        </w:rPr>
        <w:t>育服务</w:t>
      </w:r>
      <w:r>
        <w:rPr>
          <w:rFonts w:ascii="仿宋" w:hAnsi="仿宋" w:eastAsia="仿宋" w:cs="仿宋"/>
          <w:spacing w:val="8"/>
          <w:sz w:val="31"/>
          <w:szCs w:val="31"/>
        </w:rPr>
        <w:t>产业升级与人才培育的核心作用，学校以深入推进全民技能</w:t>
      </w:r>
      <w:r>
        <w:rPr>
          <w:rFonts w:ascii="仿宋" w:hAnsi="仿宋" w:eastAsia="仿宋" w:cs="仿宋"/>
          <w:spacing w:val="1"/>
          <w:sz w:val="31"/>
          <w:szCs w:val="31"/>
        </w:rPr>
        <w:t>振兴工程为抓手，构建多层次、全覆盖的职业技能培训体系。</w:t>
      </w:r>
      <w:r>
        <w:rPr>
          <w:rFonts w:ascii="仿宋" w:hAnsi="仿宋" w:eastAsia="仿宋" w:cs="仿宋"/>
          <w:spacing w:val="8"/>
          <w:sz w:val="31"/>
          <w:szCs w:val="31"/>
        </w:rPr>
        <w:t>一方面，稳步推进行业继续教育提质增效，聚焦教育行业发</w:t>
      </w:r>
      <w:r>
        <w:rPr>
          <w:rFonts w:ascii="仿宋" w:hAnsi="仿宋" w:eastAsia="仿宋" w:cs="仿宋"/>
          <w:spacing w:val="10"/>
          <w:sz w:val="31"/>
          <w:szCs w:val="31"/>
        </w:rPr>
        <w:t>展痛点与人才提升需求，系统组织开展教师综合能力培训、</w:t>
      </w:r>
      <w:r>
        <w:rPr>
          <w:rFonts w:ascii="仿宋" w:hAnsi="仿宋" w:eastAsia="仿宋" w:cs="仿宋"/>
          <w:spacing w:val="8"/>
          <w:sz w:val="31"/>
          <w:szCs w:val="31"/>
        </w:rPr>
        <w:t>学区制改革专项培训、骨干教师研修、职业规划指导培训等精准化项目；另一方面，积极投身职业技能提升行动，主动承接各级各类社会培训任务，为地方行业培育高素质技能人</w:t>
      </w:r>
    </w:p>
    <w:p w14:paraId="65F43BB0">
      <w:pPr>
        <w:spacing w:line="357" w:lineRule="auto"/>
        <w:rPr>
          <w:rFonts w:ascii="仿宋" w:hAnsi="仿宋" w:eastAsia="仿宋" w:cs="仿宋"/>
          <w:sz w:val="31"/>
          <w:szCs w:val="31"/>
        </w:rPr>
        <w:sectPr>
          <w:footerReference r:id="rId67" w:type="default"/>
          <w:pgSz w:w="11906" w:h="16839"/>
          <w:pgMar w:top="1431" w:right="1632" w:bottom="1152" w:left="1785" w:header="0" w:footer="987" w:gutter="0"/>
          <w:cols w:space="720" w:num="1"/>
        </w:sectPr>
      </w:pPr>
    </w:p>
    <w:p w14:paraId="3CDE2A37">
      <w:pPr>
        <w:spacing w:before="216" w:line="224" w:lineRule="auto"/>
        <w:ind w:left="42"/>
        <w:rPr>
          <w:rFonts w:ascii="仿宋" w:hAnsi="仿宋" w:eastAsia="仿宋" w:cs="仿宋"/>
          <w:sz w:val="31"/>
          <w:szCs w:val="31"/>
        </w:rPr>
      </w:pPr>
      <w:r>
        <w:rPr>
          <w:rFonts w:ascii="仿宋" w:hAnsi="仿宋" w:eastAsia="仿宋" w:cs="仿宋"/>
          <w:spacing w:val="8"/>
          <w:sz w:val="31"/>
          <w:szCs w:val="31"/>
        </w:rPr>
        <w:t>才，全方位助力地方产业转型升级与行业高质量发展。</w:t>
      </w:r>
    </w:p>
    <w:p w14:paraId="79000383">
      <w:pPr>
        <w:spacing w:before="223" w:line="227" w:lineRule="auto"/>
        <w:ind w:left="677"/>
        <w:rPr>
          <w:rFonts w:ascii="仿宋" w:hAnsi="仿宋" w:eastAsia="仿宋" w:cs="仿宋"/>
          <w:sz w:val="31"/>
          <w:szCs w:val="31"/>
        </w:rPr>
      </w:pPr>
      <w:r>
        <w:rPr>
          <w:rFonts w:ascii="仿宋" w:hAnsi="仿宋" w:eastAsia="仿宋" w:cs="仿宋"/>
          <w:b/>
          <w:bCs/>
          <w:spacing w:val="8"/>
          <w:sz w:val="31"/>
          <w:szCs w:val="31"/>
        </w:rPr>
        <w:t>案例5-1</w:t>
      </w:r>
      <w:r>
        <w:rPr>
          <w:rFonts w:ascii="仿宋" w:hAnsi="仿宋" w:eastAsia="仿宋" w:cs="仿宋"/>
          <w:spacing w:val="-38"/>
          <w:sz w:val="31"/>
          <w:szCs w:val="31"/>
        </w:rPr>
        <w:t xml:space="preserve"> </w:t>
      </w:r>
      <w:r>
        <w:rPr>
          <w:rFonts w:ascii="仿宋" w:hAnsi="仿宋" w:eastAsia="仿宋" w:cs="仿宋"/>
          <w:b/>
          <w:bCs/>
          <w:spacing w:val="8"/>
          <w:sz w:val="31"/>
          <w:szCs w:val="31"/>
        </w:rPr>
        <w:t>学校举办电工职业技能等级认证考试</w:t>
      </w:r>
    </w:p>
    <w:p w14:paraId="5C5CD69F">
      <w:pPr>
        <w:tabs>
          <w:tab w:val="left" w:pos="8632"/>
        </w:tabs>
        <w:spacing w:before="222" w:line="338" w:lineRule="auto"/>
        <w:ind w:left="35" w:firstLine="634"/>
        <w:jc w:val="both"/>
        <w:rPr>
          <w:rFonts w:ascii="仿宋" w:hAnsi="仿宋" w:eastAsia="仿宋" w:cs="仿宋"/>
          <w:sz w:val="31"/>
          <w:szCs w:val="31"/>
        </w:rPr>
      </w:pPr>
      <w:r>
        <w:rPr>
          <w:rFonts w:ascii="仿宋" w:hAnsi="仿宋" w:eastAsia="仿宋" w:cs="仿宋"/>
          <w:spacing w:val="-3"/>
          <w:sz w:val="31"/>
          <w:szCs w:val="31"/>
        </w:rPr>
        <w:t>2025</w:t>
      </w:r>
      <w:r>
        <w:rPr>
          <w:rFonts w:ascii="仿宋" w:hAnsi="仿宋" w:eastAsia="仿宋" w:cs="仿宋"/>
          <w:spacing w:val="-37"/>
          <w:sz w:val="31"/>
          <w:szCs w:val="31"/>
        </w:rPr>
        <w:t xml:space="preserve"> </w:t>
      </w:r>
      <w:r>
        <w:rPr>
          <w:rFonts w:ascii="仿宋" w:hAnsi="仿宋" w:eastAsia="仿宋" w:cs="仿宋"/>
          <w:spacing w:val="-3"/>
          <w:sz w:val="31"/>
          <w:szCs w:val="31"/>
        </w:rPr>
        <w:t>年</w:t>
      </w:r>
      <w:r>
        <w:rPr>
          <w:rFonts w:ascii="仿宋" w:hAnsi="仿宋" w:eastAsia="仿宋" w:cs="仿宋"/>
          <w:spacing w:val="-41"/>
          <w:sz w:val="31"/>
          <w:szCs w:val="31"/>
        </w:rPr>
        <w:t xml:space="preserve"> </w:t>
      </w:r>
      <w:r>
        <w:rPr>
          <w:rFonts w:ascii="仿宋" w:hAnsi="仿宋" w:eastAsia="仿宋" w:cs="仿宋"/>
          <w:spacing w:val="-3"/>
          <w:sz w:val="31"/>
          <w:szCs w:val="31"/>
        </w:rPr>
        <w:t>10</w:t>
      </w:r>
      <w:r>
        <w:rPr>
          <w:rFonts w:ascii="仿宋" w:hAnsi="仿宋" w:eastAsia="仿宋" w:cs="仿宋"/>
          <w:spacing w:val="-38"/>
          <w:sz w:val="31"/>
          <w:szCs w:val="31"/>
        </w:rPr>
        <w:t xml:space="preserve"> </w:t>
      </w:r>
      <w:r>
        <w:rPr>
          <w:rFonts w:ascii="仿宋" w:hAnsi="仿宋" w:eastAsia="仿宋" w:cs="仿宋"/>
          <w:spacing w:val="-3"/>
          <w:sz w:val="31"/>
          <w:szCs w:val="31"/>
        </w:rPr>
        <w:t>月</w:t>
      </w:r>
      <w:r>
        <w:rPr>
          <w:rFonts w:ascii="仿宋" w:hAnsi="仿宋" w:eastAsia="仿宋" w:cs="仿宋"/>
          <w:spacing w:val="-59"/>
          <w:sz w:val="31"/>
          <w:szCs w:val="31"/>
        </w:rPr>
        <w:t xml:space="preserve"> </w:t>
      </w:r>
      <w:r>
        <w:rPr>
          <w:rFonts w:ascii="仿宋" w:hAnsi="仿宋" w:eastAsia="仿宋" w:cs="仿宋"/>
          <w:spacing w:val="-3"/>
          <w:sz w:val="31"/>
          <w:szCs w:val="31"/>
        </w:rPr>
        <w:t>28 日，学校电工职业技能等级认证考试在</w:t>
      </w:r>
      <w:r>
        <w:rPr>
          <w:rFonts w:ascii="仿宋" w:hAnsi="仿宋" w:eastAsia="仿宋" w:cs="仿宋"/>
          <w:spacing w:val="8"/>
          <w:sz w:val="31"/>
          <w:szCs w:val="31"/>
        </w:rPr>
        <w:t>高标准实训基地圆满落幕。与往常不同，本次考场上出现了</w:t>
      </w:r>
      <w:r>
        <w:rPr>
          <w:rFonts w:ascii="仿宋" w:hAnsi="仿宋" w:eastAsia="仿宋" w:cs="仿宋"/>
          <w:sz w:val="31"/>
          <w:szCs w:val="31"/>
        </w:rPr>
        <w:tab/>
      </w:r>
      <w:r>
        <w:rPr>
          <w:rFonts w:ascii="仿宋" w:hAnsi="仿宋" w:eastAsia="仿宋" w:cs="仿宋"/>
          <w:sz w:val="31"/>
          <w:szCs w:val="31"/>
        </w:rPr>
        <w:t xml:space="preserve"> </w:t>
      </w:r>
      <w:r>
        <w:rPr>
          <w:rFonts w:ascii="仿宋" w:hAnsi="仿宋" w:eastAsia="仿宋" w:cs="仿宋"/>
          <w:spacing w:val="7"/>
          <w:sz w:val="31"/>
          <w:szCs w:val="31"/>
        </w:rPr>
        <w:t>师生同台、教学相长的动人一幕——19</w:t>
      </w:r>
      <w:r>
        <w:rPr>
          <w:rFonts w:ascii="仿宋" w:hAnsi="仿宋" w:eastAsia="仿宋" w:cs="仿宋"/>
          <w:spacing w:val="-37"/>
          <w:sz w:val="31"/>
          <w:szCs w:val="31"/>
        </w:rPr>
        <w:t xml:space="preserve"> </w:t>
      </w:r>
      <w:r>
        <w:rPr>
          <w:rFonts w:ascii="仿宋" w:hAnsi="仿宋" w:eastAsia="仿宋" w:cs="仿宋"/>
          <w:spacing w:val="7"/>
          <w:sz w:val="31"/>
          <w:szCs w:val="31"/>
        </w:rPr>
        <w:t>名专业教师与</w:t>
      </w:r>
      <w:r>
        <w:rPr>
          <w:rFonts w:ascii="仿宋" w:hAnsi="仿宋" w:eastAsia="仿宋" w:cs="仿宋"/>
          <w:spacing w:val="-34"/>
          <w:sz w:val="31"/>
          <w:szCs w:val="31"/>
        </w:rPr>
        <w:t xml:space="preserve"> </w:t>
      </w:r>
      <w:r>
        <w:rPr>
          <w:rFonts w:ascii="仿宋" w:hAnsi="仿宋" w:eastAsia="仿宋" w:cs="仿宋"/>
          <w:spacing w:val="7"/>
          <w:sz w:val="31"/>
          <w:szCs w:val="31"/>
        </w:rPr>
        <w:t>11</w:t>
      </w:r>
      <w:r>
        <w:rPr>
          <w:rFonts w:ascii="仿宋" w:hAnsi="仿宋" w:eastAsia="仿宋" w:cs="仿宋"/>
          <w:spacing w:val="-52"/>
          <w:sz w:val="31"/>
          <w:szCs w:val="31"/>
        </w:rPr>
        <w:t xml:space="preserve"> </w:t>
      </w:r>
      <w:r>
        <w:rPr>
          <w:rFonts w:ascii="仿宋" w:hAnsi="仿宋" w:eastAsia="仿宋" w:cs="仿宋"/>
          <w:spacing w:val="7"/>
          <w:sz w:val="31"/>
          <w:szCs w:val="31"/>
        </w:rPr>
        <w:t>名</w:t>
      </w:r>
      <w:r>
        <w:rPr>
          <w:rFonts w:ascii="仿宋" w:hAnsi="仿宋" w:eastAsia="仿宋" w:cs="仿宋"/>
          <w:sz w:val="31"/>
          <w:szCs w:val="31"/>
        </w:rPr>
        <w:tab/>
      </w:r>
      <w:r>
        <w:rPr>
          <w:rFonts w:ascii="仿宋" w:hAnsi="仿宋" w:eastAsia="仿宋" w:cs="仿宋"/>
          <w:sz w:val="31"/>
          <w:szCs w:val="31"/>
        </w:rPr>
        <w:t xml:space="preserve"> </w:t>
      </w:r>
      <w:r>
        <w:rPr>
          <w:rFonts w:ascii="仿宋" w:hAnsi="仿宋" w:eastAsia="仿宋" w:cs="仿宋"/>
          <w:spacing w:val="7"/>
          <w:sz w:val="31"/>
          <w:szCs w:val="31"/>
        </w:rPr>
        <w:t>优秀学生共同参加了此次认证，以实际行动诠释“</w:t>
      </w:r>
      <w:r>
        <w:rPr>
          <w:rFonts w:ascii="仿宋" w:hAnsi="仿宋" w:eastAsia="仿宋" w:cs="仿宋"/>
          <w:spacing w:val="6"/>
          <w:sz w:val="31"/>
          <w:szCs w:val="31"/>
        </w:rPr>
        <w:t>职业技能</w:t>
      </w:r>
      <w:r>
        <w:rPr>
          <w:rFonts w:ascii="仿宋" w:hAnsi="仿宋" w:eastAsia="仿宋" w:cs="仿宋"/>
          <w:spacing w:val="-112"/>
          <w:sz w:val="31"/>
          <w:szCs w:val="31"/>
        </w:rPr>
        <w:t xml:space="preserve"> </w:t>
      </w:r>
      <w:r>
        <w:rPr>
          <w:rFonts w:ascii="仿宋" w:hAnsi="仿宋" w:eastAsia="仿宋" w:cs="仿宋"/>
          <w:spacing w:val="6"/>
          <w:sz w:val="31"/>
          <w:szCs w:val="31"/>
        </w:rPr>
        <w:t>”</w:t>
      </w:r>
      <w:r>
        <w:rPr>
          <w:rFonts w:ascii="仿宋" w:hAnsi="仿宋" w:eastAsia="仿宋" w:cs="仿宋"/>
          <w:spacing w:val="4"/>
          <w:sz w:val="31"/>
          <w:szCs w:val="31"/>
        </w:rPr>
        <w:t>与“工匠精神</w:t>
      </w:r>
      <w:r>
        <w:rPr>
          <w:rFonts w:ascii="仿宋" w:hAnsi="仿宋" w:eastAsia="仿宋" w:cs="仿宋"/>
          <w:spacing w:val="-112"/>
          <w:sz w:val="31"/>
          <w:szCs w:val="31"/>
        </w:rPr>
        <w:t xml:space="preserve"> </w:t>
      </w:r>
      <w:r>
        <w:rPr>
          <w:rFonts w:ascii="仿宋" w:hAnsi="仿宋" w:eastAsia="仿宋" w:cs="仿宋"/>
          <w:spacing w:val="4"/>
          <w:sz w:val="31"/>
          <w:szCs w:val="31"/>
        </w:rPr>
        <w:t>”的深刻内涵。</w:t>
      </w:r>
    </w:p>
    <w:p w14:paraId="0840964D">
      <w:pPr>
        <w:spacing w:line="227" w:lineRule="auto"/>
        <w:ind w:left="707"/>
        <w:rPr>
          <w:rFonts w:ascii="仿宋" w:hAnsi="仿宋" w:eastAsia="仿宋" w:cs="仿宋"/>
          <w:sz w:val="31"/>
          <w:szCs w:val="31"/>
        </w:rPr>
      </w:pPr>
      <w:r>
        <w:rPr>
          <w:rFonts w:ascii="仿宋" w:hAnsi="仿宋" w:eastAsia="仿宋" w:cs="仿宋"/>
          <w:b/>
          <w:bCs/>
          <w:spacing w:val="9"/>
          <w:sz w:val="31"/>
          <w:szCs w:val="31"/>
        </w:rPr>
        <w:t>图片5-1-1学校师生共同参加电工职业技能等级认证考</w:t>
      </w:r>
    </w:p>
    <w:p w14:paraId="7B1055FD">
      <w:pPr>
        <w:spacing w:before="34" w:line="231" w:lineRule="auto"/>
        <w:ind w:left="4022"/>
        <w:rPr>
          <w:rFonts w:ascii="仿宋" w:hAnsi="仿宋" w:eastAsia="仿宋" w:cs="仿宋"/>
          <w:sz w:val="31"/>
          <w:szCs w:val="31"/>
        </w:rPr>
      </w:pPr>
      <w:r>
        <w:rPr>
          <w:rFonts w:ascii="仿宋" w:hAnsi="仿宋" w:eastAsia="仿宋" w:cs="仿宋"/>
          <w:b/>
          <w:bCs/>
          <w:spacing w:val="-4"/>
          <w:sz w:val="31"/>
          <w:szCs w:val="31"/>
        </w:rPr>
        <w:t>试</w:t>
      </w:r>
    </w:p>
    <w:p w14:paraId="1B0829DC">
      <w:pPr>
        <w:spacing w:before="110" w:line="4718" w:lineRule="exact"/>
        <w:ind w:firstLine="14"/>
      </w:pPr>
      <w:r>
        <w:rPr>
          <w:position w:val="-94"/>
        </w:rPr>
        <w:drawing>
          <wp:inline distT="0" distB="0" distL="0" distR="0">
            <wp:extent cx="5201285" cy="299593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19"/>
                    <a:stretch>
                      <a:fillRect/>
                    </a:stretch>
                  </pic:blipFill>
                  <pic:spPr>
                    <a:xfrm>
                      <a:off x="0" y="0"/>
                      <a:ext cx="5201411" cy="2996183"/>
                    </a:xfrm>
                    <a:prstGeom prst="rect">
                      <a:avLst/>
                    </a:prstGeom>
                  </pic:spPr>
                </pic:pic>
              </a:graphicData>
            </a:graphic>
          </wp:inline>
        </w:drawing>
      </w:r>
    </w:p>
    <w:p w14:paraId="5B32F184">
      <w:pPr>
        <w:pStyle w:val="2"/>
        <w:spacing w:line="242" w:lineRule="auto"/>
      </w:pPr>
    </w:p>
    <w:p w14:paraId="0A6F1671">
      <w:pPr>
        <w:spacing w:before="101" w:line="358" w:lineRule="auto"/>
        <w:ind w:left="34" w:right="225" w:firstLine="643"/>
        <w:jc w:val="both"/>
        <w:rPr>
          <w:rFonts w:ascii="仿宋" w:hAnsi="仿宋" w:eastAsia="仿宋" w:cs="仿宋"/>
          <w:sz w:val="31"/>
          <w:szCs w:val="31"/>
        </w:rPr>
      </w:pPr>
      <w:r>
        <w:rPr>
          <w:rFonts w:ascii="仿宋" w:hAnsi="仿宋" w:eastAsia="仿宋" w:cs="仿宋"/>
          <w:spacing w:val="-1"/>
          <w:sz w:val="31"/>
          <w:szCs w:val="31"/>
        </w:rPr>
        <w:t>考场内，气氛严肃而专注。无论是经验丰富的骨干教师，</w:t>
      </w:r>
      <w:r>
        <w:rPr>
          <w:rFonts w:ascii="仿宋" w:hAnsi="仿宋" w:eastAsia="仿宋" w:cs="仿宋"/>
          <w:spacing w:val="8"/>
          <w:sz w:val="31"/>
          <w:szCs w:val="31"/>
        </w:rPr>
        <w:t>还是勤学苦练的莘莘学子，每一位考生都全神贯注，严格按</w:t>
      </w:r>
      <w:r>
        <w:rPr>
          <w:rFonts w:ascii="仿宋" w:hAnsi="仿宋" w:eastAsia="仿宋" w:cs="仿宋"/>
          <w:spacing w:val="10"/>
          <w:sz w:val="31"/>
          <w:szCs w:val="31"/>
        </w:rPr>
        <w:t>照操作规程完成每一项考核任务。笔尖划过试卷的沙沙声，</w:t>
      </w:r>
      <w:r>
        <w:rPr>
          <w:rFonts w:ascii="仿宋" w:hAnsi="仿宋" w:eastAsia="仿宋" w:cs="仿宋"/>
          <w:spacing w:val="8"/>
          <w:sz w:val="31"/>
          <w:szCs w:val="31"/>
        </w:rPr>
        <w:t>工具在元器件间精准操作的清脆声，共同奏响了一曲追求卓</w:t>
      </w:r>
      <w:r>
        <w:rPr>
          <w:rFonts w:ascii="仿宋" w:hAnsi="仿宋" w:eastAsia="仿宋" w:cs="仿宋"/>
          <w:spacing w:val="7"/>
          <w:sz w:val="31"/>
          <w:szCs w:val="31"/>
        </w:rPr>
        <w:t>越、精益求精的“工匠之歌</w:t>
      </w:r>
      <w:r>
        <w:rPr>
          <w:rFonts w:ascii="仿宋" w:hAnsi="仿宋" w:eastAsia="仿宋" w:cs="仿宋"/>
          <w:spacing w:val="-100"/>
          <w:sz w:val="31"/>
          <w:szCs w:val="31"/>
        </w:rPr>
        <w:t xml:space="preserve"> </w:t>
      </w:r>
      <w:r>
        <w:rPr>
          <w:rFonts w:ascii="仿宋" w:hAnsi="仿宋" w:eastAsia="仿宋" w:cs="仿宋"/>
          <w:spacing w:val="7"/>
          <w:sz w:val="31"/>
          <w:szCs w:val="31"/>
        </w:rPr>
        <w:t>”。</w:t>
      </w:r>
    </w:p>
    <w:p w14:paraId="35C47D67">
      <w:pPr>
        <w:spacing w:line="358" w:lineRule="auto"/>
        <w:rPr>
          <w:rFonts w:ascii="仿宋" w:hAnsi="仿宋" w:eastAsia="仿宋" w:cs="仿宋"/>
          <w:sz w:val="31"/>
          <w:szCs w:val="31"/>
        </w:rPr>
        <w:sectPr>
          <w:footerReference r:id="rId68" w:type="default"/>
          <w:pgSz w:w="11906" w:h="16839"/>
          <w:pgMar w:top="1431" w:right="1486" w:bottom="1152" w:left="1785" w:header="0" w:footer="987" w:gutter="0"/>
          <w:cols w:space="720" w:num="1"/>
        </w:sectPr>
      </w:pPr>
    </w:p>
    <w:p w14:paraId="683D8AB5">
      <w:pPr>
        <w:tabs>
          <w:tab w:val="left" w:pos="8632"/>
        </w:tabs>
        <w:spacing w:before="217" w:line="357" w:lineRule="auto"/>
        <w:ind w:left="52" w:firstLine="3"/>
        <w:jc w:val="both"/>
        <w:rPr>
          <w:rFonts w:ascii="仿宋" w:hAnsi="仿宋" w:eastAsia="仿宋" w:cs="仿宋"/>
          <w:sz w:val="31"/>
          <w:szCs w:val="31"/>
        </w:rPr>
      </w:pPr>
      <w:bookmarkStart w:id="61" w:name="bookmark77"/>
      <w:bookmarkEnd w:id="61"/>
      <w:r>
        <w:rPr>
          <w:rFonts w:ascii="仿宋" w:hAnsi="仿宋" w:eastAsia="仿宋" w:cs="仿宋"/>
          <w:spacing w:val="7"/>
          <w:sz w:val="31"/>
          <w:szCs w:val="31"/>
        </w:rPr>
        <w:t>师生同考，不仅是对学生学业成果的检验，更是对教师专业</w:t>
      </w:r>
      <w:r>
        <w:rPr>
          <w:rFonts w:ascii="仿宋" w:hAnsi="仿宋" w:eastAsia="仿宋" w:cs="仿宋"/>
          <w:sz w:val="31"/>
          <w:szCs w:val="31"/>
        </w:rPr>
        <w:tab/>
      </w:r>
      <w:r>
        <w:rPr>
          <w:rFonts w:ascii="仿宋" w:hAnsi="仿宋" w:eastAsia="仿宋" w:cs="仿宋"/>
          <w:sz w:val="31"/>
          <w:szCs w:val="31"/>
        </w:rPr>
        <w:t xml:space="preserve"> </w:t>
      </w:r>
      <w:r>
        <w:rPr>
          <w:rFonts w:ascii="仿宋" w:hAnsi="仿宋" w:eastAsia="仿宋" w:cs="仿宋"/>
          <w:spacing w:val="6"/>
          <w:sz w:val="31"/>
          <w:szCs w:val="31"/>
        </w:rPr>
        <w:t>素养的“反向考核</w:t>
      </w:r>
      <w:r>
        <w:rPr>
          <w:rFonts w:ascii="仿宋" w:hAnsi="仿宋" w:eastAsia="仿宋" w:cs="仿宋"/>
          <w:spacing w:val="-107"/>
          <w:sz w:val="31"/>
          <w:szCs w:val="31"/>
        </w:rPr>
        <w:t xml:space="preserve"> </w:t>
      </w:r>
      <w:r>
        <w:rPr>
          <w:rFonts w:ascii="仿宋" w:hAnsi="仿宋" w:eastAsia="仿宋" w:cs="仿宋"/>
          <w:spacing w:val="6"/>
          <w:sz w:val="31"/>
          <w:szCs w:val="31"/>
        </w:rPr>
        <w:t>”。它打破了传统的教学身份界限，构建</w:t>
      </w:r>
      <w:r>
        <w:rPr>
          <w:rFonts w:ascii="仿宋" w:hAnsi="仿宋" w:eastAsia="仿宋" w:cs="仿宋"/>
          <w:sz w:val="31"/>
          <w:szCs w:val="31"/>
        </w:rPr>
        <w:tab/>
      </w:r>
      <w:r>
        <w:rPr>
          <w:rFonts w:ascii="仿宋" w:hAnsi="仿宋" w:eastAsia="仿宋" w:cs="仿宋"/>
          <w:sz w:val="31"/>
          <w:szCs w:val="31"/>
        </w:rPr>
        <w:t xml:space="preserve"> </w:t>
      </w:r>
      <w:r>
        <w:rPr>
          <w:rFonts w:ascii="仿宋" w:hAnsi="仿宋" w:eastAsia="仿宋" w:cs="仿宋"/>
          <w:spacing w:val="-7"/>
          <w:sz w:val="31"/>
          <w:szCs w:val="31"/>
        </w:rPr>
        <w:t>了一个平等竞技、共同成长的平台，极大促进了“教</w:t>
      </w:r>
      <w:r>
        <w:rPr>
          <w:rFonts w:ascii="仿宋" w:hAnsi="仿宋" w:eastAsia="仿宋" w:cs="仿宋"/>
          <w:spacing w:val="-102"/>
          <w:sz w:val="31"/>
          <w:szCs w:val="31"/>
        </w:rPr>
        <w:t xml:space="preserve"> </w:t>
      </w:r>
      <w:r>
        <w:rPr>
          <w:rFonts w:ascii="仿宋" w:hAnsi="仿宋" w:eastAsia="仿宋" w:cs="仿宋"/>
          <w:spacing w:val="-7"/>
          <w:sz w:val="31"/>
          <w:szCs w:val="31"/>
        </w:rPr>
        <w:t>”与“学</w:t>
      </w:r>
      <w:r>
        <w:rPr>
          <w:rFonts w:ascii="仿宋" w:hAnsi="仿宋" w:eastAsia="仿宋" w:cs="仿宋"/>
          <w:spacing w:val="-112"/>
          <w:sz w:val="31"/>
          <w:szCs w:val="31"/>
        </w:rPr>
        <w:t xml:space="preserve"> </w:t>
      </w:r>
      <w:r>
        <w:rPr>
          <w:rFonts w:ascii="仿宋" w:hAnsi="仿宋" w:eastAsia="仿宋" w:cs="仿宋"/>
          <w:spacing w:val="-7"/>
          <w:sz w:val="31"/>
          <w:szCs w:val="31"/>
        </w:rPr>
        <w:t>”</w:t>
      </w:r>
      <w:r>
        <w:rPr>
          <w:rFonts w:ascii="仿宋" w:hAnsi="仿宋" w:eastAsia="仿宋" w:cs="仿宋"/>
          <w:spacing w:val="1"/>
          <w:sz w:val="31"/>
          <w:szCs w:val="31"/>
        </w:rPr>
        <w:t>的双向提升。</w:t>
      </w:r>
    </w:p>
    <w:p w14:paraId="322B5C0D">
      <w:pPr>
        <w:spacing w:before="2" w:line="357" w:lineRule="auto"/>
        <w:ind w:left="38" w:right="64" w:firstLine="638"/>
        <w:jc w:val="both"/>
        <w:rPr>
          <w:rFonts w:ascii="仿宋" w:hAnsi="仿宋" w:eastAsia="仿宋" w:cs="仿宋"/>
          <w:sz w:val="31"/>
          <w:szCs w:val="31"/>
        </w:rPr>
      </w:pPr>
      <w:r>
        <w:rPr>
          <w:rFonts w:ascii="仿宋" w:hAnsi="仿宋" w:eastAsia="仿宋" w:cs="仿宋"/>
          <w:spacing w:val="8"/>
          <w:sz w:val="31"/>
          <w:szCs w:val="31"/>
        </w:rPr>
        <w:t>本次电工认证考试，是学校深化产教融合、对接行业标准的关键一环。学校紧密围绕产业发展需求，将职业资格标</w:t>
      </w:r>
      <w:r>
        <w:rPr>
          <w:rFonts w:ascii="仿宋" w:hAnsi="仿宋" w:eastAsia="仿宋" w:cs="仿宋"/>
          <w:spacing w:val="6"/>
          <w:sz w:val="31"/>
          <w:szCs w:val="31"/>
        </w:rPr>
        <w:t>准融入日常教学与实践，确保人才培养与岗位需求无</w:t>
      </w:r>
      <w:r>
        <w:rPr>
          <w:rFonts w:ascii="仿宋" w:hAnsi="仿宋" w:eastAsia="仿宋" w:cs="仿宋"/>
          <w:spacing w:val="5"/>
          <w:sz w:val="31"/>
          <w:szCs w:val="31"/>
        </w:rPr>
        <w:t>缝对接，</w:t>
      </w:r>
      <w:r>
        <w:rPr>
          <w:rFonts w:ascii="仿宋" w:hAnsi="仿宋" w:eastAsia="仿宋" w:cs="仿宋"/>
          <w:spacing w:val="7"/>
          <w:sz w:val="31"/>
          <w:szCs w:val="31"/>
        </w:rPr>
        <w:t>旨在为学生铺就通往优质就业的“快车道</w:t>
      </w:r>
      <w:r>
        <w:rPr>
          <w:rFonts w:ascii="仿宋" w:hAnsi="仿宋" w:eastAsia="仿宋" w:cs="仿宋"/>
          <w:spacing w:val="-112"/>
          <w:sz w:val="31"/>
          <w:szCs w:val="31"/>
        </w:rPr>
        <w:t xml:space="preserve"> </w:t>
      </w:r>
      <w:r>
        <w:rPr>
          <w:rFonts w:ascii="仿宋" w:hAnsi="仿宋" w:eastAsia="仿宋" w:cs="仿宋"/>
          <w:spacing w:val="7"/>
          <w:sz w:val="31"/>
          <w:szCs w:val="31"/>
        </w:rPr>
        <w:t>”，也</w:t>
      </w:r>
      <w:r>
        <w:rPr>
          <w:rFonts w:ascii="仿宋" w:hAnsi="仿宋" w:eastAsia="仿宋" w:cs="仿宋"/>
          <w:spacing w:val="6"/>
          <w:sz w:val="31"/>
          <w:szCs w:val="31"/>
        </w:rPr>
        <w:t>为教师队伍</w:t>
      </w:r>
      <w:r>
        <w:rPr>
          <w:rFonts w:ascii="仿宋" w:hAnsi="仿宋" w:eastAsia="仿宋" w:cs="仿宋"/>
          <w:spacing w:val="5"/>
          <w:sz w:val="31"/>
          <w:szCs w:val="31"/>
        </w:rPr>
        <w:t>打造“双师型</w:t>
      </w:r>
      <w:r>
        <w:rPr>
          <w:rFonts w:ascii="仿宋" w:hAnsi="仿宋" w:eastAsia="仿宋" w:cs="仿宋"/>
          <w:spacing w:val="-107"/>
          <w:sz w:val="31"/>
          <w:szCs w:val="31"/>
        </w:rPr>
        <w:t xml:space="preserve"> </w:t>
      </w:r>
      <w:r>
        <w:rPr>
          <w:rFonts w:ascii="仿宋" w:hAnsi="仿宋" w:eastAsia="仿宋" w:cs="仿宋"/>
          <w:spacing w:val="5"/>
          <w:sz w:val="31"/>
          <w:szCs w:val="31"/>
        </w:rPr>
        <w:t>”素质提供了坚实平台。</w:t>
      </w:r>
    </w:p>
    <w:p w14:paraId="3D2AE2A6">
      <w:pPr>
        <w:spacing w:before="3" w:line="357" w:lineRule="auto"/>
        <w:ind w:left="36" w:right="315" w:hanging="30"/>
        <w:jc w:val="both"/>
        <w:rPr>
          <w:rFonts w:ascii="仿宋" w:hAnsi="仿宋" w:eastAsia="仿宋" w:cs="仿宋"/>
          <w:sz w:val="31"/>
          <w:szCs w:val="31"/>
        </w:rPr>
      </w:pPr>
      <w:r>
        <w:rPr>
          <w:rFonts w:ascii="仿宋" w:hAnsi="仿宋" w:eastAsia="仿宋" w:cs="仿宋"/>
          <w:spacing w:val="8"/>
          <w:sz w:val="31"/>
          <w:szCs w:val="31"/>
        </w:rPr>
        <w:t>“执着专注、精益求精、一丝不苟、追求卓越</w:t>
      </w:r>
      <w:r>
        <w:rPr>
          <w:rFonts w:ascii="仿宋" w:hAnsi="仿宋" w:eastAsia="仿宋" w:cs="仿宋"/>
          <w:spacing w:val="-113"/>
          <w:sz w:val="31"/>
          <w:szCs w:val="31"/>
        </w:rPr>
        <w:t xml:space="preserve"> </w:t>
      </w:r>
      <w:r>
        <w:rPr>
          <w:rFonts w:ascii="仿宋" w:hAnsi="仿宋" w:eastAsia="仿宋" w:cs="仿宋"/>
          <w:spacing w:val="8"/>
          <w:sz w:val="31"/>
          <w:szCs w:val="31"/>
        </w:rPr>
        <w:t>”，这十六字工匠精神，在本次考试的每一个细节中得到了生动体现。从前期紧张的复习备考，到考场上一丝不苟的操作，师生们用行动证明，技能不仅是谋生的手段，更是一种精神的传承和</w:t>
      </w:r>
      <w:r>
        <w:rPr>
          <w:rFonts w:ascii="仿宋" w:hAnsi="仿宋" w:eastAsia="仿宋" w:cs="仿宋"/>
          <w:spacing w:val="4"/>
          <w:sz w:val="31"/>
          <w:szCs w:val="31"/>
        </w:rPr>
        <w:t>价值的坚守。</w:t>
      </w:r>
    </w:p>
    <w:p w14:paraId="4E5F5CE0">
      <w:pPr>
        <w:spacing w:line="226" w:lineRule="auto"/>
        <w:ind w:left="689"/>
        <w:rPr>
          <w:rFonts w:ascii="仿宋" w:hAnsi="仿宋" w:eastAsia="仿宋" w:cs="仿宋"/>
          <w:sz w:val="31"/>
          <w:szCs w:val="31"/>
        </w:rPr>
      </w:pPr>
      <w:r>
        <w:rPr>
          <w:rFonts w:ascii="仿宋" w:hAnsi="仿宋" w:eastAsia="仿宋" w:cs="仿宋"/>
          <w:spacing w:val="8"/>
          <w:sz w:val="31"/>
          <w:szCs w:val="31"/>
        </w:rPr>
        <w:t>学校始终致力于将工匠精神的培育贯穿于人才培养的</w:t>
      </w:r>
    </w:p>
    <w:p w14:paraId="20E882A0">
      <w:pPr>
        <w:spacing w:before="219" w:line="225" w:lineRule="auto"/>
        <w:ind w:right="6"/>
        <w:jc w:val="right"/>
        <w:rPr>
          <w:rFonts w:ascii="仿宋" w:hAnsi="仿宋" w:eastAsia="仿宋" w:cs="仿宋"/>
          <w:sz w:val="31"/>
          <w:szCs w:val="31"/>
        </w:rPr>
      </w:pPr>
      <w:r>
        <w:rPr>
          <w:rFonts w:ascii="仿宋" w:hAnsi="仿宋" w:eastAsia="仿宋" w:cs="仿宋"/>
          <w:spacing w:val="8"/>
          <w:sz w:val="31"/>
          <w:szCs w:val="31"/>
        </w:rPr>
        <w:t>全过程，激励广大师生在平凡的岗位上追求极致的专业</w:t>
      </w:r>
      <w:r>
        <w:rPr>
          <w:rFonts w:ascii="仿宋" w:hAnsi="仿宋" w:eastAsia="仿宋" w:cs="仿宋"/>
          <w:spacing w:val="7"/>
          <w:sz w:val="31"/>
          <w:szCs w:val="31"/>
        </w:rPr>
        <w:t>境界。</w:t>
      </w:r>
    </w:p>
    <w:p w14:paraId="6DC14599">
      <w:pPr>
        <w:spacing w:before="223" w:line="357" w:lineRule="auto"/>
        <w:ind w:left="34" w:firstLine="3"/>
        <w:rPr>
          <w:rFonts w:ascii="仿宋" w:hAnsi="仿宋" w:eastAsia="仿宋" w:cs="仿宋"/>
          <w:sz w:val="31"/>
          <w:szCs w:val="31"/>
        </w:rPr>
      </w:pPr>
      <w:r>
        <w:rPr>
          <w:rFonts w:ascii="仿宋" w:hAnsi="仿宋" w:eastAsia="仿宋" w:cs="仿宋"/>
          <w:spacing w:val="7"/>
          <w:sz w:val="31"/>
          <w:szCs w:val="31"/>
        </w:rPr>
        <w:t>此次电工职业技能认证的顺利举行，标志着学</w:t>
      </w:r>
      <w:r>
        <w:rPr>
          <w:rFonts w:ascii="仿宋" w:hAnsi="仿宋" w:eastAsia="仿宋" w:cs="仿宋"/>
          <w:spacing w:val="6"/>
          <w:sz w:val="31"/>
          <w:szCs w:val="31"/>
        </w:rPr>
        <w:t>校在“双师型</w:t>
      </w:r>
      <w:r>
        <w:rPr>
          <w:rFonts w:ascii="仿宋" w:hAnsi="仿宋" w:eastAsia="仿宋" w:cs="仿宋"/>
          <w:spacing w:val="-113"/>
          <w:sz w:val="31"/>
          <w:szCs w:val="31"/>
        </w:rPr>
        <w:t xml:space="preserve"> </w:t>
      </w:r>
      <w:r>
        <w:rPr>
          <w:rFonts w:ascii="仿宋" w:hAnsi="仿宋" w:eastAsia="仿宋" w:cs="仿宋"/>
          <w:spacing w:val="6"/>
          <w:sz w:val="31"/>
          <w:szCs w:val="31"/>
        </w:rPr>
        <w:t>”</w:t>
      </w:r>
      <w:r>
        <w:rPr>
          <w:rFonts w:ascii="仿宋" w:hAnsi="仿宋" w:eastAsia="仿宋" w:cs="仿宋"/>
          <w:spacing w:val="9"/>
          <w:sz w:val="31"/>
          <w:szCs w:val="31"/>
        </w:rPr>
        <w:t>教师队伍建设和高技术技能人才培养方面迈出了更加坚实</w:t>
      </w:r>
    </w:p>
    <w:p w14:paraId="2501C036">
      <w:pPr>
        <w:spacing w:before="5" w:line="325" w:lineRule="auto"/>
        <w:ind w:left="42" w:right="313" w:firstLine="11"/>
        <w:rPr>
          <w:rFonts w:ascii="仿宋" w:hAnsi="仿宋" w:eastAsia="仿宋" w:cs="仿宋"/>
          <w:sz w:val="31"/>
          <w:szCs w:val="31"/>
        </w:rPr>
      </w:pPr>
      <w:r>
        <w:rPr>
          <w:rFonts w:ascii="仿宋" w:hAnsi="仿宋" w:eastAsia="仿宋" w:cs="仿宋"/>
          <w:spacing w:val="8"/>
          <w:sz w:val="31"/>
          <w:szCs w:val="31"/>
        </w:rPr>
        <w:t>的一步。未来，学校将继续以技能认证为抓手</w:t>
      </w:r>
      <w:r>
        <w:rPr>
          <w:rFonts w:ascii="仿宋" w:hAnsi="仿宋" w:eastAsia="仿宋" w:cs="仿宋"/>
          <w:spacing w:val="7"/>
          <w:sz w:val="31"/>
          <w:szCs w:val="31"/>
        </w:rPr>
        <w:t>，以产教融合</w:t>
      </w:r>
      <w:r>
        <w:rPr>
          <w:rFonts w:ascii="仿宋" w:hAnsi="仿宋" w:eastAsia="仿宋" w:cs="仿宋"/>
          <w:spacing w:val="8"/>
          <w:sz w:val="31"/>
          <w:szCs w:val="31"/>
        </w:rPr>
        <w:t>为路径，弘扬工匠精神，为社会输送更多高素质技术技能人</w:t>
      </w:r>
      <w:r>
        <w:rPr>
          <w:rFonts w:ascii="仿宋" w:hAnsi="仿宋" w:eastAsia="仿宋" w:cs="仿宋"/>
          <w:spacing w:val="7"/>
          <w:sz w:val="31"/>
          <w:szCs w:val="31"/>
        </w:rPr>
        <w:t>才，为区域经济发展贡献更大的职教力量！</w:t>
      </w:r>
    </w:p>
    <w:p w14:paraId="440A90D4">
      <w:pPr>
        <w:spacing w:line="227" w:lineRule="auto"/>
        <w:ind w:left="1487"/>
        <w:rPr>
          <w:rFonts w:ascii="仿宋" w:hAnsi="仿宋" w:eastAsia="仿宋" w:cs="仿宋"/>
          <w:sz w:val="31"/>
          <w:szCs w:val="31"/>
        </w:rPr>
      </w:pPr>
      <w:r>
        <w:rPr>
          <w:rFonts w:ascii="仿宋" w:hAnsi="仿宋" w:eastAsia="仿宋" w:cs="仿宋"/>
          <w:b/>
          <w:bCs/>
          <w:spacing w:val="4"/>
          <w:sz w:val="31"/>
          <w:szCs w:val="31"/>
        </w:rPr>
        <w:t>图片5-1-2</w:t>
      </w:r>
      <w:r>
        <w:rPr>
          <w:rFonts w:ascii="仿宋" w:hAnsi="仿宋" w:eastAsia="仿宋" w:cs="仿宋"/>
          <w:spacing w:val="4"/>
          <w:sz w:val="31"/>
          <w:szCs w:val="31"/>
        </w:rPr>
        <w:t xml:space="preserve"> </w:t>
      </w:r>
      <w:r>
        <w:rPr>
          <w:rFonts w:ascii="仿宋" w:hAnsi="仿宋" w:eastAsia="仿宋" w:cs="仿宋"/>
          <w:b/>
          <w:bCs/>
          <w:spacing w:val="4"/>
          <w:sz w:val="31"/>
          <w:szCs w:val="31"/>
        </w:rPr>
        <w:t>电工职业技能等级认证考试现场</w:t>
      </w:r>
    </w:p>
    <w:p w14:paraId="0EB6898D">
      <w:pPr>
        <w:spacing w:line="227" w:lineRule="auto"/>
        <w:rPr>
          <w:rFonts w:ascii="仿宋" w:hAnsi="仿宋" w:eastAsia="仿宋" w:cs="仿宋"/>
          <w:sz w:val="31"/>
          <w:szCs w:val="31"/>
        </w:rPr>
        <w:sectPr>
          <w:footerReference r:id="rId69" w:type="default"/>
          <w:pgSz w:w="11906" w:h="16839"/>
          <w:pgMar w:top="1431" w:right="1486" w:bottom="1152" w:left="1785" w:header="0" w:footer="987" w:gutter="0"/>
          <w:cols w:space="720" w:num="1"/>
        </w:sectPr>
      </w:pPr>
    </w:p>
    <w:p w14:paraId="553CEA44">
      <w:pPr>
        <w:spacing w:before="80" w:line="4846" w:lineRule="exact"/>
        <w:ind w:firstLine="14"/>
      </w:pPr>
      <w:r>
        <w:rPr>
          <w:position w:val="-96"/>
        </w:rPr>
        <w:drawing>
          <wp:inline distT="0" distB="0" distL="0" distR="0">
            <wp:extent cx="5201285" cy="307657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20"/>
                    <a:stretch>
                      <a:fillRect/>
                    </a:stretch>
                  </pic:blipFill>
                  <pic:spPr>
                    <a:xfrm>
                      <a:off x="0" y="0"/>
                      <a:ext cx="5201411" cy="3076956"/>
                    </a:xfrm>
                    <a:prstGeom prst="rect">
                      <a:avLst/>
                    </a:prstGeom>
                  </pic:spPr>
                </pic:pic>
              </a:graphicData>
            </a:graphic>
          </wp:inline>
        </w:drawing>
      </w:r>
    </w:p>
    <w:p w14:paraId="25533160">
      <w:pPr>
        <w:spacing w:before="281" w:line="229" w:lineRule="auto"/>
        <w:ind w:left="692"/>
        <w:outlineLvl w:val="1"/>
        <w:rPr>
          <w:rFonts w:ascii="楷体" w:hAnsi="楷体" w:eastAsia="楷体" w:cs="楷体"/>
          <w:sz w:val="31"/>
          <w:szCs w:val="31"/>
        </w:rPr>
      </w:pPr>
      <w:bookmarkStart w:id="62" w:name="bookmark45"/>
      <w:bookmarkEnd w:id="62"/>
      <w:bookmarkStart w:id="63" w:name="bookmark44"/>
      <w:bookmarkEnd w:id="63"/>
      <w:r>
        <w:rPr>
          <w:rFonts w:ascii="楷体" w:hAnsi="楷体" w:eastAsia="楷体" w:cs="楷体"/>
          <w:b/>
          <w:bCs/>
          <w:spacing w:val="3"/>
          <w:sz w:val="31"/>
          <w:szCs w:val="31"/>
        </w:rPr>
        <w:t>（二）服务地方发展</w:t>
      </w:r>
    </w:p>
    <w:p w14:paraId="2E41834F">
      <w:pPr>
        <w:spacing w:before="208" w:line="355" w:lineRule="auto"/>
        <w:ind w:left="23" w:right="13" w:firstLine="659"/>
        <w:jc w:val="both"/>
        <w:rPr>
          <w:rFonts w:ascii="仿宋" w:hAnsi="仿宋" w:eastAsia="仿宋" w:cs="仿宋"/>
          <w:sz w:val="31"/>
          <w:szCs w:val="31"/>
        </w:rPr>
      </w:pPr>
      <w:r>
        <w:rPr>
          <w:rFonts w:ascii="仿宋" w:hAnsi="仿宋" w:eastAsia="仿宋" w:cs="仿宋"/>
          <w:spacing w:val="3"/>
          <w:sz w:val="31"/>
          <w:szCs w:val="31"/>
        </w:rPr>
        <w:t>邓州市作为医圣张仲景故里，坐拥“</w:t>
      </w:r>
      <w:r>
        <w:rPr>
          <w:rFonts w:ascii="仿宋" w:hAnsi="仿宋" w:eastAsia="仿宋" w:cs="仿宋"/>
          <w:spacing w:val="-77"/>
          <w:sz w:val="31"/>
          <w:szCs w:val="31"/>
        </w:rPr>
        <w:t xml:space="preserve"> </w:t>
      </w:r>
      <w:r>
        <w:rPr>
          <w:rFonts w:ascii="仿宋" w:hAnsi="仿宋" w:eastAsia="仿宋" w:cs="仿宋"/>
          <w:spacing w:val="3"/>
          <w:sz w:val="31"/>
          <w:szCs w:val="31"/>
        </w:rPr>
        <w:t>中国中医之乡</w:t>
      </w:r>
      <w:r>
        <w:rPr>
          <w:rFonts w:ascii="仿宋" w:hAnsi="仿宋" w:eastAsia="仿宋" w:cs="仿宋"/>
          <w:spacing w:val="-112"/>
          <w:sz w:val="31"/>
          <w:szCs w:val="31"/>
        </w:rPr>
        <w:t xml:space="preserve"> </w:t>
      </w:r>
      <w:r>
        <w:rPr>
          <w:rFonts w:ascii="仿宋" w:hAnsi="仿宋" w:eastAsia="仿宋" w:cs="仿宋"/>
          <w:spacing w:val="3"/>
          <w:sz w:val="31"/>
          <w:szCs w:val="31"/>
        </w:rPr>
        <w:t>”的</w:t>
      </w:r>
      <w:r>
        <w:rPr>
          <w:rFonts w:ascii="仿宋" w:hAnsi="仿宋" w:eastAsia="仿宋" w:cs="仿宋"/>
          <w:spacing w:val="9"/>
          <w:sz w:val="31"/>
          <w:szCs w:val="31"/>
        </w:rPr>
        <w:t>独特品牌优势，正依托深厚的医药文化底蕴深度融入中</w:t>
      </w:r>
      <w:r>
        <w:rPr>
          <w:rFonts w:ascii="仿宋" w:hAnsi="仿宋" w:eastAsia="仿宋" w:cs="仿宋"/>
          <w:spacing w:val="8"/>
          <w:sz w:val="31"/>
          <w:szCs w:val="31"/>
        </w:rPr>
        <w:t>医药产业发展浪潮。为精准对接区域发展战略需求，学校于2025</w:t>
      </w:r>
      <w:r>
        <w:rPr>
          <w:rFonts w:ascii="仿宋" w:hAnsi="仿宋" w:eastAsia="仿宋" w:cs="仿宋"/>
          <w:spacing w:val="7"/>
          <w:sz w:val="31"/>
          <w:szCs w:val="31"/>
        </w:rPr>
        <w:t>年增设中医康复技术专业，此举不仅直接服务于邓州市“</w:t>
      </w:r>
      <w:r>
        <w:rPr>
          <w:rFonts w:ascii="仿宋" w:hAnsi="仿宋" w:eastAsia="仿宋" w:cs="仿宋"/>
          <w:spacing w:val="-105"/>
          <w:sz w:val="31"/>
          <w:szCs w:val="31"/>
        </w:rPr>
        <w:t xml:space="preserve"> </w:t>
      </w:r>
      <w:r>
        <w:rPr>
          <w:rFonts w:ascii="仿宋" w:hAnsi="仿宋" w:eastAsia="仿宋" w:cs="仿宋"/>
          <w:spacing w:val="7"/>
          <w:sz w:val="31"/>
          <w:szCs w:val="31"/>
        </w:rPr>
        <w:t>塑造中医康养品牌</w:t>
      </w:r>
      <w:r>
        <w:rPr>
          <w:rFonts w:ascii="仿宋" w:hAnsi="仿宋" w:eastAsia="仿宋" w:cs="仿宋"/>
          <w:spacing w:val="-102"/>
          <w:sz w:val="31"/>
          <w:szCs w:val="31"/>
        </w:rPr>
        <w:t xml:space="preserve"> </w:t>
      </w:r>
      <w:r>
        <w:rPr>
          <w:rFonts w:ascii="仿宋" w:hAnsi="仿宋" w:eastAsia="仿宋" w:cs="仿宋"/>
          <w:spacing w:val="7"/>
          <w:sz w:val="31"/>
          <w:szCs w:val="31"/>
        </w:rPr>
        <w:t>”的核心战略，更将为区域四级养老服务网</w:t>
      </w:r>
      <w:r>
        <w:rPr>
          <w:rFonts w:ascii="仿宋" w:hAnsi="仿宋" w:eastAsia="仿宋" w:cs="仿宋"/>
          <w:spacing w:val="9"/>
          <w:sz w:val="31"/>
          <w:szCs w:val="31"/>
        </w:rPr>
        <w:t>络的高效运行提供人才支撑，助力中医药健康服务业态</w:t>
      </w:r>
      <w:r>
        <w:rPr>
          <w:rFonts w:ascii="仿宋" w:hAnsi="仿宋" w:eastAsia="仿宋" w:cs="仿宋"/>
          <w:spacing w:val="8"/>
          <w:sz w:val="31"/>
          <w:szCs w:val="31"/>
        </w:rPr>
        <w:t>创新</w:t>
      </w:r>
      <w:r>
        <w:rPr>
          <w:rFonts w:ascii="仿宋" w:hAnsi="仿宋" w:eastAsia="仿宋" w:cs="仿宋"/>
          <w:spacing w:val="9"/>
          <w:sz w:val="31"/>
          <w:szCs w:val="31"/>
        </w:rPr>
        <w:t>升级，为增进民生福祉、推动康养产业高质量发展贡献实质</w:t>
      </w:r>
      <w:r>
        <w:rPr>
          <w:rFonts w:ascii="仿宋" w:hAnsi="仿宋" w:eastAsia="仿宋" w:cs="仿宋"/>
          <w:spacing w:val="6"/>
          <w:sz w:val="31"/>
          <w:szCs w:val="31"/>
        </w:rPr>
        <w:t>性力量。该专业的增设获得了市教育局、</w:t>
      </w:r>
      <w:r>
        <w:rPr>
          <w:rFonts w:ascii="仿宋" w:hAnsi="仿宋" w:eastAsia="仿宋" w:cs="仿宋"/>
          <w:spacing w:val="-79"/>
          <w:sz w:val="31"/>
          <w:szCs w:val="31"/>
        </w:rPr>
        <w:t xml:space="preserve"> </w:t>
      </w:r>
      <w:r>
        <w:rPr>
          <w:rFonts w:ascii="仿宋" w:hAnsi="仿宋" w:eastAsia="仿宋" w:cs="仿宋"/>
          <w:spacing w:val="6"/>
          <w:sz w:val="31"/>
          <w:szCs w:val="31"/>
        </w:rPr>
        <w:t>民政局、卫生健康</w:t>
      </w:r>
      <w:r>
        <w:rPr>
          <w:rFonts w:ascii="仿宋" w:hAnsi="仿宋" w:eastAsia="仿宋" w:cs="仿宋"/>
          <w:spacing w:val="7"/>
          <w:sz w:val="31"/>
          <w:szCs w:val="31"/>
        </w:rPr>
        <w:t>委员会等多部门的协同支持，与邓州市“十四五</w:t>
      </w:r>
      <w:r>
        <w:rPr>
          <w:rFonts w:ascii="仿宋" w:hAnsi="仿宋" w:eastAsia="仿宋" w:cs="仿宋"/>
          <w:spacing w:val="-105"/>
          <w:sz w:val="31"/>
          <w:szCs w:val="31"/>
        </w:rPr>
        <w:t xml:space="preserve"> </w:t>
      </w:r>
      <w:r>
        <w:rPr>
          <w:rFonts w:ascii="仿宋" w:hAnsi="仿宋" w:eastAsia="仿宋" w:cs="仿宋"/>
          <w:spacing w:val="7"/>
          <w:sz w:val="31"/>
          <w:szCs w:val="31"/>
        </w:rPr>
        <w:t>”中医药发</w:t>
      </w:r>
      <w:r>
        <w:rPr>
          <w:rFonts w:ascii="仿宋" w:hAnsi="仿宋" w:eastAsia="仿宋" w:cs="仿宋"/>
          <w:spacing w:val="9"/>
          <w:sz w:val="31"/>
          <w:szCs w:val="31"/>
        </w:rPr>
        <w:t>展规划及养老服务战略布局同频共振，有效推动了“政</w:t>
      </w:r>
      <w:r>
        <w:rPr>
          <w:rFonts w:ascii="仿宋" w:hAnsi="仿宋" w:eastAsia="仿宋" w:cs="仿宋"/>
          <w:spacing w:val="8"/>
          <w:sz w:val="31"/>
          <w:szCs w:val="31"/>
        </w:rPr>
        <w:t>—校</w:t>
      </w:r>
      <w:r>
        <w:rPr>
          <w:rFonts w:ascii="仿宋" w:hAnsi="仿宋" w:eastAsia="仿宋" w:cs="仿宋"/>
          <w:spacing w:val="7"/>
          <w:sz w:val="31"/>
          <w:szCs w:val="31"/>
        </w:rPr>
        <w:t>—行—企</w:t>
      </w:r>
      <w:r>
        <w:rPr>
          <w:rFonts w:ascii="仿宋" w:hAnsi="仿宋" w:eastAsia="仿宋" w:cs="仿宋"/>
          <w:spacing w:val="-102"/>
          <w:sz w:val="31"/>
          <w:szCs w:val="31"/>
        </w:rPr>
        <w:t xml:space="preserve"> </w:t>
      </w:r>
      <w:r>
        <w:rPr>
          <w:rFonts w:ascii="仿宋" w:hAnsi="仿宋" w:eastAsia="仿宋" w:cs="仿宋"/>
          <w:spacing w:val="7"/>
          <w:sz w:val="31"/>
          <w:szCs w:val="31"/>
        </w:rPr>
        <w:t>”紧密联动育人机制的构建，为专业建设与人才培养筑牢了保障体系。</w:t>
      </w:r>
    </w:p>
    <w:p w14:paraId="1E6C3BC7">
      <w:pPr>
        <w:spacing w:before="1" w:line="372" w:lineRule="auto"/>
        <w:ind w:left="48" w:right="16" w:firstLine="628"/>
        <w:rPr>
          <w:rFonts w:ascii="仿宋" w:hAnsi="仿宋" w:eastAsia="仿宋" w:cs="仿宋"/>
          <w:sz w:val="31"/>
          <w:szCs w:val="31"/>
        </w:rPr>
      </w:pPr>
      <w:r>
        <w:rPr>
          <w:rFonts w:ascii="仿宋" w:hAnsi="仿宋" w:eastAsia="仿宋" w:cs="仿宋"/>
          <w:b/>
          <w:bCs/>
          <w:spacing w:val="5"/>
          <w:sz w:val="31"/>
          <w:szCs w:val="31"/>
        </w:rPr>
        <w:t>案例5-2</w:t>
      </w:r>
      <w:r>
        <w:rPr>
          <w:rFonts w:ascii="仿宋" w:hAnsi="仿宋" w:eastAsia="仿宋" w:cs="仿宋"/>
          <w:spacing w:val="-40"/>
          <w:sz w:val="31"/>
          <w:szCs w:val="31"/>
        </w:rPr>
        <w:t xml:space="preserve"> </w:t>
      </w:r>
      <w:r>
        <w:rPr>
          <w:rFonts w:ascii="仿宋" w:hAnsi="仿宋" w:eastAsia="仿宋" w:cs="仿宋"/>
          <w:b/>
          <w:bCs/>
          <w:spacing w:val="5"/>
          <w:sz w:val="31"/>
          <w:szCs w:val="31"/>
        </w:rPr>
        <w:t>学校护理系派教师代表参加“</w:t>
      </w:r>
      <w:r>
        <w:rPr>
          <w:rFonts w:ascii="仿宋" w:hAnsi="仿宋" w:eastAsia="仿宋" w:cs="仿宋"/>
          <w:spacing w:val="-116"/>
          <w:sz w:val="31"/>
          <w:szCs w:val="31"/>
        </w:rPr>
        <w:t xml:space="preserve"> </w:t>
      </w:r>
      <w:r>
        <w:rPr>
          <w:rFonts w:ascii="仿宋" w:hAnsi="仿宋" w:eastAsia="仿宋" w:cs="仿宋"/>
          <w:b/>
          <w:bCs/>
          <w:spacing w:val="5"/>
          <w:sz w:val="31"/>
          <w:szCs w:val="31"/>
        </w:rPr>
        <w:t>南</w:t>
      </w:r>
      <w:r>
        <w:rPr>
          <w:rFonts w:ascii="仿宋" w:hAnsi="仿宋" w:eastAsia="仿宋" w:cs="仿宋"/>
          <w:b/>
          <w:bCs/>
          <w:spacing w:val="4"/>
          <w:sz w:val="31"/>
          <w:szCs w:val="31"/>
        </w:rPr>
        <w:t>阳市全民终身</w:t>
      </w:r>
      <w:r>
        <w:rPr>
          <w:rFonts w:ascii="仿宋" w:hAnsi="仿宋" w:eastAsia="仿宋" w:cs="仿宋"/>
          <w:b/>
          <w:bCs/>
          <w:spacing w:val="-3"/>
          <w:sz w:val="31"/>
          <w:szCs w:val="31"/>
        </w:rPr>
        <w:t>学习活动周</w:t>
      </w:r>
      <w:r>
        <w:rPr>
          <w:rFonts w:ascii="仿宋" w:hAnsi="仿宋" w:eastAsia="仿宋" w:cs="仿宋"/>
          <w:spacing w:val="-106"/>
          <w:sz w:val="31"/>
          <w:szCs w:val="31"/>
        </w:rPr>
        <w:t xml:space="preserve"> </w:t>
      </w:r>
      <w:r>
        <w:rPr>
          <w:rFonts w:ascii="仿宋" w:hAnsi="仿宋" w:eastAsia="仿宋" w:cs="仿宋"/>
          <w:b/>
          <w:bCs/>
          <w:spacing w:val="-3"/>
          <w:sz w:val="31"/>
          <w:szCs w:val="31"/>
        </w:rPr>
        <w:t>”活动</w:t>
      </w:r>
    </w:p>
    <w:p w14:paraId="478977B5">
      <w:pPr>
        <w:spacing w:line="372" w:lineRule="auto"/>
        <w:rPr>
          <w:rFonts w:ascii="仿宋" w:hAnsi="仿宋" w:eastAsia="仿宋" w:cs="仿宋"/>
          <w:sz w:val="31"/>
          <w:szCs w:val="31"/>
        </w:rPr>
        <w:sectPr>
          <w:footerReference r:id="rId70" w:type="default"/>
          <w:pgSz w:w="11906" w:h="16839"/>
          <w:pgMar w:top="1431" w:right="1785" w:bottom="1152" w:left="1785" w:header="0" w:footer="987" w:gutter="0"/>
          <w:cols w:space="720" w:num="1"/>
        </w:sectPr>
      </w:pPr>
    </w:p>
    <w:p w14:paraId="3F6411AD">
      <w:pPr>
        <w:spacing w:before="161" w:line="371" w:lineRule="auto"/>
        <w:ind w:left="38" w:right="14" w:firstLine="630"/>
        <w:rPr>
          <w:rFonts w:ascii="仿宋" w:hAnsi="仿宋" w:eastAsia="仿宋" w:cs="仿宋"/>
          <w:sz w:val="31"/>
          <w:szCs w:val="31"/>
        </w:rPr>
      </w:pPr>
      <w:r>
        <w:rPr>
          <w:rFonts w:ascii="仿宋" w:hAnsi="仿宋" w:eastAsia="仿宋" w:cs="仿宋"/>
          <w:spacing w:val="-3"/>
          <w:sz w:val="31"/>
          <w:szCs w:val="31"/>
        </w:rPr>
        <w:t>2025</w:t>
      </w:r>
      <w:r>
        <w:rPr>
          <w:rFonts w:ascii="仿宋" w:hAnsi="仿宋" w:eastAsia="仿宋" w:cs="仿宋"/>
          <w:spacing w:val="-48"/>
          <w:sz w:val="31"/>
          <w:szCs w:val="31"/>
        </w:rPr>
        <w:t xml:space="preserve"> </w:t>
      </w:r>
      <w:r>
        <w:rPr>
          <w:rFonts w:ascii="仿宋" w:hAnsi="仿宋" w:eastAsia="仿宋" w:cs="仿宋"/>
          <w:spacing w:val="-3"/>
          <w:sz w:val="31"/>
          <w:szCs w:val="31"/>
        </w:rPr>
        <w:t>年</w:t>
      </w:r>
      <w:r>
        <w:rPr>
          <w:rFonts w:ascii="仿宋" w:hAnsi="仿宋" w:eastAsia="仿宋" w:cs="仿宋"/>
          <w:spacing w:val="-40"/>
          <w:sz w:val="31"/>
          <w:szCs w:val="31"/>
        </w:rPr>
        <w:t xml:space="preserve"> </w:t>
      </w:r>
      <w:r>
        <w:rPr>
          <w:rFonts w:ascii="仿宋" w:hAnsi="仿宋" w:eastAsia="仿宋" w:cs="仿宋"/>
          <w:spacing w:val="-3"/>
          <w:sz w:val="31"/>
          <w:szCs w:val="31"/>
        </w:rPr>
        <w:t>11</w:t>
      </w:r>
      <w:r>
        <w:rPr>
          <w:rFonts w:ascii="仿宋" w:hAnsi="仿宋" w:eastAsia="仿宋" w:cs="仿宋"/>
          <w:spacing w:val="-39"/>
          <w:sz w:val="31"/>
          <w:szCs w:val="31"/>
        </w:rPr>
        <w:t xml:space="preserve"> </w:t>
      </w:r>
      <w:r>
        <w:rPr>
          <w:rFonts w:ascii="仿宋" w:hAnsi="仿宋" w:eastAsia="仿宋" w:cs="仿宋"/>
          <w:spacing w:val="-3"/>
          <w:sz w:val="31"/>
          <w:szCs w:val="31"/>
        </w:rPr>
        <w:t>月</w:t>
      </w:r>
      <w:r>
        <w:rPr>
          <w:rFonts w:ascii="仿宋" w:hAnsi="仿宋" w:eastAsia="仿宋" w:cs="仿宋"/>
          <w:spacing w:val="-38"/>
          <w:sz w:val="31"/>
          <w:szCs w:val="31"/>
        </w:rPr>
        <w:t xml:space="preserve"> </w:t>
      </w:r>
      <w:r>
        <w:rPr>
          <w:rFonts w:ascii="仿宋" w:hAnsi="仿宋" w:eastAsia="仿宋" w:cs="仿宋"/>
          <w:spacing w:val="-3"/>
          <w:sz w:val="31"/>
          <w:szCs w:val="31"/>
        </w:rPr>
        <w:t>13 日，南阳市举行全民终</w:t>
      </w:r>
      <w:r>
        <w:rPr>
          <w:rFonts w:ascii="仿宋" w:hAnsi="仿宋" w:eastAsia="仿宋" w:cs="仿宋"/>
          <w:spacing w:val="-4"/>
          <w:sz w:val="31"/>
          <w:szCs w:val="31"/>
        </w:rPr>
        <w:t>身学习活动周启</w:t>
      </w:r>
      <w:r>
        <w:rPr>
          <w:rFonts w:ascii="仿宋" w:hAnsi="仿宋" w:eastAsia="仿宋" w:cs="仿宋"/>
          <w:spacing w:val="8"/>
          <w:sz w:val="31"/>
          <w:szCs w:val="31"/>
        </w:rPr>
        <w:t>动仪式。学校在活动现场设置中医康养技术展演区。</w:t>
      </w:r>
    </w:p>
    <w:p w14:paraId="0DBAB4E7">
      <w:pPr>
        <w:spacing w:before="290" w:line="228" w:lineRule="auto"/>
        <w:ind w:left="707"/>
        <w:rPr>
          <w:rFonts w:ascii="仿宋" w:hAnsi="仿宋" w:eastAsia="仿宋" w:cs="仿宋"/>
          <w:sz w:val="31"/>
          <w:szCs w:val="31"/>
        </w:rPr>
      </w:pPr>
      <w:r>
        <w:rPr>
          <w:rFonts w:ascii="仿宋" w:hAnsi="仿宋" w:eastAsia="仿宋" w:cs="仿宋"/>
          <w:b/>
          <w:bCs/>
          <w:spacing w:val="4"/>
          <w:sz w:val="31"/>
          <w:szCs w:val="31"/>
        </w:rPr>
        <w:t>图片5-2“</w:t>
      </w:r>
      <w:r>
        <w:rPr>
          <w:rFonts w:ascii="仿宋" w:hAnsi="仿宋" w:eastAsia="仿宋" w:cs="仿宋"/>
          <w:spacing w:val="-100"/>
          <w:sz w:val="31"/>
          <w:szCs w:val="31"/>
        </w:rPr>
        <w:t xml:space="preserve"> </w:t>
      </w:r>
      <w:r>
        <w:rPr>
          <w:rFonts w:ascii="仿宋" w:hAnsi="仿宋" w:eastAsia="仿宋" w:cs="仿宋"/>
          <w:b/>
          <w:bCs/>
          <w:spacing w:val="4"/>
          <w:sz w:val="31"/>
          <w:szCs w:val="31"/>
        </w:rPr>
        <w:t>南阳市全民终身学习活动周</w:t>
      </w:r>
      <w:r>
        <w:rPr>
          <w:rFonts w:ascii="仿宋" w:hAnsi="仿宋" w:eastAsia="仿宋" w:cs="仿宋"/>
          <w:spacing w:val="-110"/>
          <w:sz w:val="31"/>
          <w:szCs w:val="31"/>
        </w:rPr>
        <w:t xml:space="preserve"> </w:t>
      </w:r>
      <w:r>
        <w:rPr>
          <w:rFonts w:ascii="仿宋" w:hAnsi="仿宋" w:eastAsia="仿宋" w:cs="仿宋"/>
          <w:b/>
          <w:bCs/>
          <w:spacing w:val="4"/>
          <w:sz w:val="31"/>
          <w:szCs w:val="31"/>
        </w:rPr>
        <w:t>”活动现场</w:t>
      </w:r>
    </w:p>
    <w:p w14:paraId="0512B425">
      <w:pPr>
        <w:spacing w:before="159" w:line="4205" w:lineRule="exact"/>
        <w:ind w:firstLine="494"/>
      </w:pPr>
      <w:r>
        <w:rPr>
          <w:position w:val="-84"/>
        </w:rPr>
        <w:drawing>
          <wp:inline distT="0" distB="0" distL="0" distR="0">
            <wp:extent cx="4803140" cy="266954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21"/>
                    <a:stretch>
                      <a:fillRect/>
                    </a:stretch>
                  </pic:blipFill>
                  <pic:spPr>
                    <a:xfrm>
                      <a:off x="0" y="0"/>
                      <a:ext cx="4803648" cy="2670048"/>
                    </a:xfrm>
                    <a:prstGeom prst="rect">
                      <a:avLst/>
                    </a:prstGeom>
                  </pic:spPr>
                </pic:pic>
              </a:graphicData>
            </a:graphic>
          </wp:inline>
        </w:drawing>
      </w:r>
    </w:p>
    <w:p w14:paraId="3DE2F98A">
      <w:pPr>
        <w:spacing w:before="235" w:line="4380" w:lineRule="exact"/>
        <w:ind w:firstLine="494"/>
      </w:pPr>
      <w:r>
        <w:rPr>
          <w:position w:val="-87"/>
        </w:rPr>
        <w:drawing>
          <wp:inline distT="0" distB="0" distL="0" distR="0">
            <wp:extent cx="4862830" cy="278130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22"/>
                    <a:stretch>
                      <a:fillRect/>
                    </a:stretch>
                  </pic:blipFill>
                  <pic:spPr>
                    <a:xfrm>
                      <a:off x="0" y="0"/>
                      <a:ext cx="4863083" cy="2781300"/>
                    </a:xfrm>
                    <a:prstGeom prst="rect">
                      <a:avLst/>
                    </a:prstGeom>
                  </pic:spPr>
                </pic:pic>
              </a:graphicData>
            </a:graphic>
          </wp:inline>
        </w:drawing>
      </w:r>
    </w:p>
    <w:p w14:paraId="352D693A">
      <w:pPr>
        <w:pStyle w:val="2"/>
        <w:spacing w:line="272" w:lineRule="auto"/>
      </w:pPr>
    </w:p>
    <w:p w14:paraId="126EAEF3">
      <w:pPr>
        <w:pStyle w:val="2"/>
        <w:spacing w:line="273" w:lineRule="auto"/>
      </w:pPr>
    </w:p>
    <w:p w14:paraId="16DECEEB">
      <w:pPr>
        <w:spacing w:before="100" w:line="358" w:lineRule="auto"/>
        <w:ind w:left="37" w:right="14" w:firstLine="639"/>
        <w:rPr>
          <w:rFonts w:ascii="仿宋" w:hAnsi="仿宋" w:eastAsia="仿宋" w:cs="仿宋"/>
          <w:sz w:val="31"/>
          <w:szCs w:val="31"/>
        </w:rPr>
      </w:pPr>
      <w:r>
        <w:rPr>
          <w:rFonts w:ascii="仿宋" w:hAnsi="仿宋" w:eastAsia="仿宋" w:cs="仿宋"/>
          <w:spacing w:val="8"/>
          <w:sz w:val="31"/>
          <w:szCs w:val="31"/>
        </w:rPr>
        <w:t>展台前，学校中医康复技术专业教师现场演示了针灸、推拿、艾灸、耳穴压豆等传统技艺，他们娴熟的手法与专业的讲解吸引了市民们驻足体验，艾灸的袅袅轻烟中弥漫着传</w:t>
      </w:r>
    </w:p>
    <w:p w14:paraId="514F7035">
      <w:pPr>
        <w:spacing w:line="358" w:lineRule="auto"/>
        <w:rPr>
          <w:rFonts w:ascii="仿宋" w:hAnsi="仿宋" w:eastAsia="仿宋" w:cs="仿宋"/>
          <w:sz w:val="31"/>
          <w:szCs w:val="31"/>
        </w:rPr>
        <w:sectPr>
          <w:footerReference r:id="rId71" w:type="default"/>
          <w:pgSz w:w="11906" w:h="16839"/>
          <w:pgMar w:top="1431" w:right="1785" w:bottom="1152" w:left="1785" w:header="0" w:footer="987" w:gutter="0"/>
          <w:cols w:space="720" w:num="1"/>
        </w:sectPr>
      </w:pPr>
    </w:p>
    <w:p w14:paraId="2C790629">
      <w:pPr>
        <w:spacing w:before="216" w:line="357" w:lineRule="auto"/>
        <w:ind w:left="34" w:right="266" w:firstLine="7"/>
        <w:rPr>
          <w:rFonts w:ascii="仿宋" w:hAnsi="仿宋" w:eastAsia="仿宋" w:cs="仿宋"/>
          <w:sz w:val="31"/>
          <w:szCs w:val="31"/>
        </w:rPr>
      </w:pPr>
      <w:bookmarkStart w:id="64" w:name="bookmark78"/>
      <w:bookmarkEnd w:id="64"/>
      <w:r>
        <w:rPr>
          <w:rFonts w:ascii="仿宋" w:hAnsi="仿宋" w:eastAsia="仿宋" w:cs="仿宋"/>
          <w:spacing w:val="8"/>
          <w:sz w:val="31"/>
          <w:szCs w:val="31"/>
        </w:rPr>
        <w:t>统医药的芬芳，推拿与针灸的实操演示赢得了大家的阵阵掌</w:t>
      </w:r>
      <w:r>
        <w:rPr>
          <w:rFonts w:ascii="仿宋" w:hAnsi="仿宋" w:eastAsia="仿宋" w:cs="仿宋"/>
          <w:spacing w:val="-6"/>
          <w:sz w:val="31"/>
          <w:szCs w:val="31"/>
        </w:rPr>
        <w:t>声。</w:t>
      </w:r>
    </w:p>
    <w:p w14:paraId="2225C016">
      <w:pPr>
        <w:spacing w:before="2" w:line="357" w:lineRule="auto"/>
        <w:ind w:left="35" w:right="263" w:firstLine="643"/>
        <w:jc w:val="both"/>
        <w:rPr>
          <w:rFonts w:ascii="仿宋" w:hAnsi="仿宋" w:eastAsia="仿宋" w:cs="仿宋"/>
          <w:sz w:val="31"/>
          <w:szCs w:val="31"/>
        </w:rPr>
      </w:pPr>
      <w:r>
        <w:rPr>
          <w:rFonts w:ascii="仿宋" w:hAnsi="仿宋" w:eastAsia="仿宋" w:cs="仿宋"/>
          <w:spacing w:val="22"/>
          <w:sz w:val="31"/>
          <w:szCs w:val="31"/>
        </w:rPr>
        <w:t>此次参加活动不仅仅是学校在中医康复技术领域教学</w:t>
      </w:r>
      <w:r>
        <w:rPr>
          <w:rFonts w:ascii="仿宋" w:hAnsi="仿宋" w:eastAsia="仿宋" w:cs="仿宋"/>
          <w:spacing w:val="8"/>
          <w:sz w:val="31"/>
          <w:szCs w:val="31"/>
        </w:rPr>
        <w:t>成果的一次生动展示，也体现了学校服务地方健康事业、为推动中医药文化的传承与创新，这也将激励学校结合本地特色，培养更多专业性高素质技术技能人才，为本地经济发展</w:t>
      </w:r>
      <w:r>
        <w:rPr>
          <w:rFonts w:ascii="仿宋" w:hAnsi="仿宋" w:eastAsia="仿宋" w:cs="仿宋"/>
          <w:spacing w:val="7"/>
          <w:sz w:val="31"/>
          <w:szCs w:val="31"/>
        </w:rPr>
        <w:t>和事业贡献坚实的职教力量。</w:t>
      </w:r>
    </w:p>
    <w:p w14:paraId="3E8FC188">
      <w:pPr>
        <w:spacing w:before="1" w:line="230" w:lineRule="auto"/>
        <w:ind w:left="692"/>
        <w:outlineLvl w:val="1"/>
        <w:rPr>
          <w:rFonts w:ascii="楷体" w:hAnsi="楷体" w:eastAsia="楷体" w:cs="楷体"/>
          <w:sz w:val="31"/>
          <w:szCs w:val="31"/>
        </w:rPr>
      </w:pPr>
      <w:bookmarkStart w:id="65" w:name="bookmark47"/>
      <w:bookmarkEnd w:id="65"/>
      <w:bookmarkStart w:id="66" w:name="bookmark46"/>
      <w:bookmarkEnd w:id="66"/>
      <w:r>
        <w:rPr>
          <w:rFonts w:ascii="楷体" w:hAnsi="楷体" w:eastAsia="楷体" w:cs="楷体"/>
          <w:b/>
          <w:bCs/>
          <w:spacing w:val="3"/>
          <w:sz w:val="31"/>
          <w:szCs w:val="31"/>
        </w:rPr>
        <w:t>（三）服务乡村振兴</w:t>
      </w:r>
    </w:p>
    <w:p w14:paraId="4AB60BDD">
      <w:pPr>
        <w:spacing w:before="215" w:line="357" w:lineRule="auto"/>
        <w:ind w:left="35" w:right="175" w:firstLine="642"/>
        <w:rPr>
          <w:rFonts w:ascii="仿宋" w:hAnsi="仿宋" w:eastAsia="仿宋" w:cs="仿宋"/>
          <w:sz w:val="31"/>
          <w:szCs w:val="31"/>
        </w:rPr>
      </w:pPr>
      <w:r>
        <w:rPr>
          <w:rFonts w:ascii="仿宋" w:hAnsi="仿宋" w:eastAsia="仿宋" w:cs="仿宋"/>
          <w:spacing w:val="8"/>
          <w:sz w:val="31"/>
          <w:szCs w:val="31"/>
        </w:rPr>
        <w:t>依托省级乡村振兴技能人才培养示范专业点优势，学校聚焦区域技能人才需求，充分发挥电子商务、新能源汽车运</w:t>
      </w:r>
      <w:r>
        <w:rPr>
          <w:rFonts w:ascii="仿宋" w:hAnsi="仿宋" w:eastAsia="仿宋" w:cs="仿宋"/>
          <w:spacing w:val="6"/>
          <w:sz w:val="31"/>
          <w:szCs w:val="31"/>
        </w:rPr>
        <w:t>用与维修、</w:t>
      </w:r>
      <w:r>
        <w:rPr>
          <w:rFonts w:ascii="仿宋" w:hAnsi="仿宋" w:eastAsia="仿宋" w:cs="仿宋"/>
          <w:spacing w:val="-87"/>
          <w:sz w:val="31"/>
          <w:szCs w:val="31"/>
        </w:rPr>
        <w:t xml:space="preserve"> </w:t>
      </w:r>
      <w:r>
        <w:rPr>
          <w:rFonts w:ascii="仿宋" w:hAnsi="仿宋" w:eastAsia="仿宋" w:cs="仿宋"/>
          <w:spacing w:val="6"/>
          <w:sz w:val="31"/>
          <w:szCs w:val="31"/>
        </w:rPr>
        <w:t>中餐烹饪等特色专业的资源与教学优势，面向现</w:t>
      </w:r>
      <w:r>
        <w:rPr>
          <w:rFonts w:ascii="仿宋" w:hAnsi="仿宋" w:eastAsia="仿宋" w:cs="仿宋"/>
          <w:sz w:val="31"/>
          <w:szCs w:val="31"/>
        </w:rPr>
        <w:t>役军人、下岗失业人员、农民工、新型职业农民等重点群体，</w:t>
      </w:r>
      <w:r>
        <w:rPr>
          <w:rFonts w:ascii="仿宋" w:hAnsi="仿宋" w:eastAsia="仿宋" w:cs="仿宋"/>
          <w:spacing w:val="10"/>
          <w:sz w:val="31"/>
          <w:szCs w:val="31"/>
        </w:rPr>
        <w:t>常态化开展精准化职业技能培训，为邓州市社区教育提质、</w:t>
      </w:r>
      <w:r>
        <w:rPr>
          <w:rFonts w:ascii="仿宋" w:hAnsi="仿宋" w:eastAsia="仿宋" w:cs="仿宋"/>
          <w:spacing w:val="7"/>
          <w:sz w:val="31"/>
          <w:szCs w:val="31"/>
        </w:rPr>
        <w:t>继续教育扩容贡献了职教力量。</w:t>
      </w:r>
    </w:p>
    <w:p w14:paraId="32E34F34">
      <w:pPr>
        <w:spacing w:before="4" w:line="357" w:lineRule="auto"/>
        <w:ind w:left="34" w:firstLine="644"/>
        <w:jc w:val="both"/>
        <w:rPr>
          <w:rFonts w:ascii="仿宋" w:hAnsi="仿宋" w:eastAsia="仿宋" w:cs="仿宋"/>
          <w:sz w:val="31"/>
          <w:szCs w:val="31"/>
        </w:rPr>
      </w:pPr>
      <w:r>
        <w:rPr>
          <w:rFonts w:ascii="仿宋" w:hAnsi="仿宋" w:eastAsia="仿宋" w:cs="仿宋"/>
          <w:spacing w:val="6"/>
          <w:sz w:val="31"/>
          <w:szCs w:val="31"/>
        </w:rPr>
        <w:t>其中，电商专业精准对接民生需求与区域经济发展痛点，</w:t>
      </w:r>
      <w:r>
        <w:rPr>
          <w:rFonts w:ascii="仿宋" w:hAnsi="仿宋" w:eastAsia="仿宋" w:cs="仿宋"/>
          <w:spacing w:val="8"/>
          <w:sz w:val="31"/>
          <w:szCs w:val="31"/>
        </w:rPr>
        <w:t>针对性开展专项技能培训：通过为失业居民、返乡务工人员举办职业技能培训讲座，系统传授电商运营核心知识与实操</w:t>
      </w:r>
      <w:r>
        <w:rPr>
          <w:rFonts w:ascii="仿宋" w:hAnsi="仿宋" w:eastAsia="仿宋" w:cs="仿宋"/>
          <w:spacing w:val="6"/>
          <w:sz w:val="31"/>
          <w:szCs w:val="31"/>
        </w:rPr>
        <w:t>技能；</w:t>
      </w:r>
      <w:r>
        <w:rPr>
          <w:rFonts w:ascii="仿宋" w:hAnsi="仿宋" w:eastAsia="仿宋" w:cs="仿宋"/>
          <w:spacing w:val="-89"/>
          <w:sz w:val="31"/>
          <w:szCs w:val="31"/>
        </w:rPr>
        <w:t xml:space="preserve"> </w:t>
      </w:r>
      <w:r>
        <w:rPr>
          <w:rFonts w:ascii="仿宋" w:hAnsi="仿宋" w:eastAsia="仿宋" w:cs="仿宋"/>
          <w:spacing w:val="6"/>
          <w:sz w:val="31"/>
          <w:szCs w:val="31"/>
        </w:rPr>
        <w:t>同时深化与本地电商孵化中心的合作交流，搭建“培</w:t>
      </w:r>
      <w:r>
        <w:rPr>
          <w:rFonts w:ascii="仿宋" w:hAnsi="仿宋" w:eastAsia="仿宋" w:cs="仿宋"/>
          <w:spacing w:val="7"/>
          <w:sz w:val="31"/>
          <w:szCs w:val="31"/>
        </w:rPr>
        <w:t>训—实践—创业</w:t>
      </w:r>
      <w:r>
        <w:rPr>
          <w:rFonts w:ascii="仿宋" w:hAnsi="仿宋" w:eastAsia="仿宋" w:cs="仿宋"/>
          <w:spacing w:val="-112"/>
          <w:sz w:val="31"/>
          <w:szCs w:val="31"/>
        </w:rPr>
        <w:t xml:space="preserve"> </w:t>
      </w:r>
      <w:r>
        <w:rPr>
          <w:rFonts w:ascii="仿宋" w:hAnsi="仿宋" w:eastAsia="仿宋" w:cs="仿宋"/>
          <w:spacing w:val="7"/>
          <w:sz w:val="31"/>
          <w:szCs w:val="31"/>
        </w:rPr>
        <w:t>”联动平台。此举不仅有效提升了相</w:t>
      </w:r>
      <w:r>
        <w:rPr>
          <w:rFonts w:ascii="仿宋" w:hAnsi="仿宋" w:eastAsia="仿宋" w:cs="仿宋"/>
          <w:spacing w:val="6"/>
          <w:sz w:val="31"/>
          <w:szCs w:val="31"/>
        </w:rPr>
        <w:t>关群体</w:t>
      </w:r>
      <w:r>
        <w:rPr>
          <w:rFonts w:ascii="仿宋" w:hAnsi="仿宋" w:eastAsia="仿宋" w:cs="仿宋"/>
          <w:spacing w:val="8"/>
          <w:sz w:val="31"/>
          <w:szCs w:val="31"/>
        </w:rPr>
        <w:t>的就业创业能力，更助力激活区域经济流转活力，推动本地</w:t>
      </w:r>
      <w:r>
        <w:rPr>
          <w:rFonts w:ascii="仿宋" w:hAnsi="仿宋" w:eastAsia="仿宋" w:cs="仿宋"/>
          <w:spacing w:val="6"/>
          <w:sz w:val="31"/>
          <w:szCs w:val="31"/>
        </w:rPr>
        <w:t>电子商务产业规模化发展，切实满足了人民群众对增收致富、</w:t>
      </w:r>
      <w:r>
        <w:rPr>
          <w:rFonts w:ascii="仿宋" w:hAnsi="仿宋" w:eastAsia="仿宋" w:cs="仿宋"/>
          <w:spacing w:val="7"/>
          <w:sz w:val="31"/>
          <w:szCs w:val="31"/>
        </w:rPr>
        <w:t>提升生活品质的经济需求。</w:t>
      </w:r>
    </w:p>
    <w:p w14:paraId="637DCBB5">
      <w:pPr>
        <w:spacing w:line="231" w:lineRule="auto"/>
        <w:ind w:left="692"/>
        <w:outlineLvl w:val="1"/>
        <w:rPr>
          <w:rFonts w:ascii="楷体" w:hAnsi="楷体" w:eastAsia="楷体" w:cs="楷体"/>
          <w:sz w:val="31"/>
          <w:szCs w:val="31"/>
        </w:rPr>
      </w:pPr>
      <w:bookmarkStart w:id="67" w:name="bookmark49"/>
      <w:bookmarkEnd w:id="67"/>
      <w:bookmarkStart w:id="68" w:name="bookmark48"/>
      <w:bookmarkEnd w:id="68"/>
      <w:r>
        <w:rPr>
          <w:rFonts w:ascii="楷体" w:hAnsi="楷体" w:eastAsia="楷体" w:cs="楷体"/>
          <w:b/>
          <w:bCs/>
          <w:spacing w:val="4"/>
          <w:sz w:val="31"/>
          <w:szCs w:val="31"/>
        </w:rPr>
        <w:t>（四）具有本校特色的服务</w:t>
      </w:r>
    </w:p>
    <w:p w14:paraId="4A559278">
      <w:pPr>
        <w:spacing w:line="231" w:lineRule="auto"/>
        <w:rPr>
          <w:rFonts w:ascii="楷体" w:hAnsi="楷体" w:eastAsia="楷体" w:cs="楷体"/>
          <w:sz w:val="31"/>
          <w:szCs w:val="31"/>
        </w:rPr>
        <w:sectPr>
          <w:footerReference r:id="rId72" w:type="default"/>
          <w:pgSz w:w="11906" w:h="16839"/>
          <w:pgMar w:top="1431" w:right="1536" w:bottom="1152" w:left="1785" w:header="0" w:footer="987" w:gutter="0"/>
          <w:cols w:space="720" w:num="1"/>
        </w:sectPr>
      </w:pPr>
    </w:p>
    <w:p w14:paraId="761593CA">
      <w:pPr>
        <w:spacing w:before="218" w:line="357" w:lineRule="auto"/>
        <w:ind w:left="36" w:right="184" w:firstLine="645"/>
        <w:jc w:val="both"/>
        <w:rPr>
          <w:rFonts w:ascii="仿宋" w:hAnsi="仿宋" w:eastAsia="仿宋" w:cs="仿宋"/>
          <w:sz w:val="31"/>
          <w:szCs w:val="31"/>
        </w:rPr>
      </w:pPr>
      <w:bookmarkStart w:id="69" w:name="bookmark79"/>
      <w:bookmarkEnd w:id="69"/>
      <w:r>
        <w:rPr>
          <w:rFonts w:ascii="仿宋" w:hAnsi="仿宋" w:eastAsia="仿宋" w:cs="仿宋"/>
          <w:spacing w:val="6"/>
          <w:sz w:val="31"/>
          <w:szCs w:val="31"/>
        </w:rPr>
        <w:t>秉持“德技并修、育训结合、质量立校、特色兴校</w:t>
      </w:r>
      <w:r>
        <w:rPr>
          <w:rFonts w:ascii="仿宋" w:hAnsi="仿宋" w:eastAsia="仿宋" w:cs="仿宋"/>
          <w:spacing w:val="-105"/>
          <w:sz w:val="31"/>
          <w:szCs w:val="31"/>
        </w:rPr>
        <w:t xml:space="preserve"> </w:t>
      </w:r>
      <w:r>
        <w:rPr>
          <w:rFonts w:ascii="仿宋" w:hAnsi="仿宋" w:eastAsia="仿宋" w:cs="仿宋"/>
          <w:spacing w:val="6"/>
          <w:sz w:val="31"/>
          <w:szCs w:val="31"/>
        </w:rPr>
        <w:t>”的</w:t>
      </w:r>
      <w:r>
        <w:rPr>
          <w:rFonts w:ascii="仿宋" w:hAnsi="仿宋" w:eastAsia="仿宋" w:cs="仿宋"/>
          <w:spacing w:val="8"/>
          <w:sz w:val="31"/>
          <w:szCs w:val="31"/>
        </w:rPr>
        <w:t>办学理念，学校始终将实践育人作为提升人才培养质量的核心抓手。机电系立足新能源汽车运用与维修王牌专业建设优</w:t>
      </w:r>
      <w:r>
        <w:rPr>
          <w:rFonts w:ascii="仿宋" w:hAnsi="仿宋" w:eastAsia="仿宋" w:cs="仿宋"/>
          <w:spacing w:val="7"/>
          <w:sz w:val="31"/>
          <w:szCs w:val="31"/>
        </w:rPr>
        <w:t>势，以“学用结合、以练促技</w:t>
      </w:r>
      <w:r>
        <w:rPr>
          <w:rFonts w:ascii="仿宋" w:hAnsi="仿宋" w:eastAsia="仿宋" w:cs="仿宋"/>
          <w:spacing w:val="-113"/>
          <w:sz w:val="31"/>
          <w:szCs w:val="31"/>
        </w:rPr>
        <w:t xml:space="preserve"> </w:t>
      </w:r>
      <w:r>
        <w:rPr>
          <w:rFonts w:ascii="仿宋" w:hAnsi="仿宋" w:eastAsia="仿宋" w:cs="仿宋"/>
          <w:spacing w:val="7"/>
          <w:sz w:val="31"/>
          <w:szCs w:val="31"/>
        </w:rPr>
        <w:t>”为导向，创新开展“汽</w:t>
      </w:r>
      <w:r>
        <w:rPr>
          <w:rFonts w:ascii="仿宋" w:hAnsi="仿宋" w:eastAsia="仿宋" w:cs="仿宋"/>
          <w:spacing w:val="6"/>
          <w:sz w:val="31"/>
          <w:szCs w:val="31"/>
        </w:rPr>
        <w:t>车医</w:t>
      </w:r>
      <w:r>
        <w:rPr>
          <w:rFonts w:ascii="仿宋" w:hAnsi="仿宋" w:eastAsia="仿宋" w:cs="仿宋"/>
          <w:spacing w:val="7"/>
          <w:sz w:val="31"/>
          <w:szCs w:val="31"/>
        </w:rPr>
        <w:t>生</w:t>
      </w:r>
      <w:r>
        <w:rPr>
          <w:rFonts w:ascii="仿宋" w:hAnsi="仿宋" w:eastAsia="仿宋" w:cs="仿宋"/>
          <w:spacing w:val="-112"/>
          <w:sz w:val="31"/>
          <w:szCs w:val="31"/>
        </w:rPr>
        <w:t xml:space="preserve"> </w:t>
      </w:r>
      <w:r>
        <w:rPr>
          <w:rFonts w:ascii="仿宋" w:hAnsi="仿宋" w:eastAsia="仿宋" w:cs="仿宋"/>
          <w:spacing w:val="7"/>
          <w:sz w:val="31"/>
          <w:szCs w:val="31"/>
        </w:rPr>
        <w:t>”义诊实践活动，将课堂理论知识转化为解决</w:t>
      </w:r>
      <w:r>
        <w:rPr>
          <w:rFonts w:ascii="仿宋" w:hAnsi="仿宋" w:eastAsia="仿宋" w:cs="仿宋"/>
          <w:spacing w:val="6"/>
          <w:sz w:val="31"/>
          <w:szCs w:val="31"/>
        </w:rPr>
        <w:t>实际问题的</w:t>
      </w:r>
      <w:r>
        <w:rPr>
          <w:rFonts w:ascii="仿宋" w:hAnsi="仿宋" w:eastAsia="仿宋" w:cs="仿宋"/>
          <w:sz w:val="31"/>
          <w:szCs w:val="31"/>
        </w:rPr>
        <w:t>实操能力，既锤炼了学生的专业技能，又强化了其服务意识，</w:t>
      </w:r>
      <w:r>
        <w:rPr>
          <w:rFonts w:ascii="仿宋" w:hAnsi="仿宋" w:eastAsia="仿宋" w:cs="仿宋"/>
          <w:spacing w:val="6"/>
          <w:sz w:val="31"/>
          <w:szCs w:val="31"/>
        </w:rPr>
        <w:t>充分彰显了学校职业教育“知行合一</w:t>
      </w:r>
      <w:r>
        <w:rPr>
          <w:rFonts w:ascii="仿宋" w:hAnsi="仿宋" w:eastAsia="仿宋" w:cs="仿宋"/>
          <w:spacing w:val="-98"/>
          <w:sz w:val="31"/>
          <w:szCs w:val="31"/>
        </w:rPr>
        <w:t xml:space="preserve"> </w:t>
      </w:r>
      <w:r>
        <w:rPr>
          <w:rFonts w:ascii="仿宋" w:hAnsi="仿宋" w:eastAsia="仿宋" w:cs="仿宋"/>
          <w:spacing w:val="6"/>
          <w:sz w:val="31"/>
          <w:szCs w:val="31"/>
        </w:rPr>
        <w:t>”的育人特色。</w:t>
      </w:r>
    </w:p>
    <w:p w14:paraId="32BE6924">
      <w:pPr>
        <w:spacing w:before="1" w:line="228" w:lineRule="auto"/>
        <w:ind w:left="681"/>
        <w:rPr>
          <w:rFonts w:ascii="楷体" w:hAnsi="楷体" w:eastAsia="楷体" w:cs="楷体"/>
          <w:sz w:val="31"/>
          <w:szCs w:val="31"/>
        </w:rPr>
      </w:pPr>
      <w:r>
        <w:rPr>
          <w:rFonts w:ascii="楷体" w:hAnsi="楷体" w:eastAsia="楷体" w:cs="楷体"/>
          <w:b/>
          <w:bCs/>
          <w:spacing w:val="7"/>
          <w:sz w:val="31"/>
          <w:szCs w:val="31"/>
        </w:rPr>
        <w:t>案例5-3</w:t>
      </w:r>
      <w:r>
        <w:rPr>
          <w:rFonts w:ascii="楷体" w:hAnsi="楷体" w:eastAsia="楷体" w:cs="楷体"/>
          <w:spacing w:val="-65"/>
          <w:sz w:val="31"/>
          <w:szCs w:val="31"/>
        </w:rPr>
        <w:t xml:space="preserve"> </w:t>
      </w:r>
      <w:r>
        <w:rPr>
          <w:rFonts w:ascii="楷体" w:hAnsi="楷体" w:eastAsia="楷体" w:cs="楷体"/>
          <w:b/>
          <w:bCs/>
          <w:spacing w:val="7"/>
          <w:sz w:val="31"/>
          <w:szCs w:val="31"/>
        </w:rPr>
        <w:t>机电系开展“汽车医生</w:t>
      </w:r>
      <w:r>
        <w:rPr>
          <w:rFonts w:ascii="楷体" w:hAnsi="楷体" w:eastAsia="楷体" w:cs="楷体"/>
          <w:spacing w:val="-110"/>
          <w:sz w:val="31"/>
          <w:szCs w:val="31"/>
        </w:rPr>
        <w:t xml:space="preserve"> </w:t>
      </w:r>
      <w:r>
        <w:rPr>
          <w:rFonts w:ascii="楷体" w:hAnsi="楷体" w:eastAsia="楷体" w:cs="楷体"/>
          <w:b/>
          <w:bCs/>
          <w:spacing w:val="7"/>
          <w:sz w:val="31"/>
          <w:szCs w:val="31"/>
        </w:rPr>
        <w:t>”义诊活动</w:t>
      </w:r>
    </w:p>
    <w:p w14:paraId="0AE8A807">
      <w:pPr>
        <w:spacing w:before="214" w:line="357" w:lineRule="auto"/>
        <w:ind w:left="35" w:firstLine="639"/>
        <w:jc w:val="both"/>
        <w:rPr>
          <w:rFonts w:ascii="仿宋" w:hAnsi="仿宋" w:eastAsia="仿宋" w:cs="仿宋"/>
          <w:sz w:val="31"/>
          <w:szCs w:val="31"/>
        </w:rPr>
      </w:pPr>
      <w:r>
        <w:rPr>
          <w:rFonts w:ascii="仿宋" w:hAnsi="仿宋" w:eastAsia="仿宋" w:cs="仿宋"/>
          <w:spacing w:val="3"/>
          <w:sz w:val="31"/>
          <w:szCs w:val="31"/>
        </w:rPr>
        <w:t>新能源汽车与维修专业是学校的王牌专业之一，2025</w:t>
      </w:r>
      <w:r>
        <w:rPr>
          <w:rFonts w:ascii="仿宋" w:hAnsi="仿宋" w:eastAsia="仿宋" w:cs="仿宋"/>
          <w:spacing w:val="-32"/>
          <w:sz w:val="31"/>
          <w:szCs w:val="31"/>
        </w:rPr>
        <w:t xml:space="preserve"> </w:t>
      </w:r>
      <w:r>
        <w:rPr>
          <w:rFonts w:ascii="仿宋" w:hAnsi="仿宋" w:eastAsia="仿宋" w:cs="仿宋"/>
          <w:spacing w:val="3"/>
          <w:sz w:val="31"/>
          <w:szCs w:val="31"/>
        </w:rPr>
        <w:t>年</w:t>
      </w:r>
      <w:r>
        <w:rPr>
          <w:rFonts w:ascii="仿宋" w:hAnsi="仿宋" w:eastAsia="仿宋" w:cs="仿宋"/>
          <w:spacing w:val="8"/>
          <w:sz w:val="31"/>
          <w:szCs w:val="31"/>
        </w:rPr>
        <w:t>春期，机电系集中培训了一批实习后返校的新能源汽车专业</w:t>
      </w:r>
      <w:r>
        <w:rPr>
          <w:rFonts w:ascii="仿宋" w:hAnsi="仿宋" w:eastAsia="仿宋" w:cs="仿宋"/>
          <w:spacing w:val="-6"/>
          <w:sz w:val="31"/>
          <w:szCs w:val="31"/>
        </w:rPr>
        <w:t>的学生组成志愿者小组，在校园内为教师的汽车进行“义诊</w:t>
      </w:r>
      <w:r>
        <w:rPr>
          <w:rFonts w:ascii="仿宋" w:hAnsi="仿宋" w:eastAsia="仿宋" w:cs="仿宋"/>
          <w:spacing w:val="-110"/>
          <w:sz w:val="31"/>
          <w:szCs w:val="31"/>
        </w:rPr>
        <w:t xml:space="preserve"> </w:t>
      </w:r>
      <w:r>
        <w:rPr>
          <w:rFonts w:ascii="仿宋" w:hAnsi="仿宋" w:eastAsia="仿宋" w:cs="仿宋"/>
          <w:spacing w:val="-6"/>
          <w:sz w:val="31"/>
          <w:szCs w:val="31"/>
        </w:rPr>
        <w:t>”。</w:t>
      </w:r>
    </w:p>
    <w:p w14:paraId="05E68A37">
      <w:pPr>
        <w:spacing w:before="10" w:line="345" w:lineRule="auto"/>
        <w:ind w:left="37" w:right="184" w:firstLine="639"/>
        <w:jc w:val="both"/>
        <w:rPr>
          <w:rFonts w:ascii="仿宋" w:hAnsi="仿宋" w:eastAsia="仿宋" w:cs="仿宋"/>
          <w:sz w:val="31"/>
          <w:szCs w:val="31"/>
        </w:rPr>
      </w:pPr>
      <w:r>
        <w:rPr>
          <w:rFonts w:ascii="仿宋" w:hAnsi="仿宋" w:eastAsia="仿宋" w:cs="仿宋"/>
          <w:spacing w:val="8"/>
          <w:sz w:val="31"/>
          <w:szCs w:val="31"/>
        </w:rPr>
        <w:t>义诊活动开始前，实践指导教师王鹏飞在实训室对“汽</w:t>
      </w:r>
      <w:r>
        <w:rPr>
          <w:rFonts w:ascii="仿宋" w:hAnsi="仿宋" w:eastAsia="仿宋" w:cs="仿宋"/>
          <w:spacing w:val="7"/>
          <w:sz w:val="31"/>
          <w:szCs w:val="31"/>
        </w:rPr>
        <w:t>车小医生</w:t>
      </w:r>
      <w:r>
        <w:rPr>
          <w:rFonts w:ascii="仿宋" w:hAnsi="仿宋" w:eastAsia="仿宋" w:cs="仿宋"/>
          <w:spacing w:val="-112"/>
          <w:sz w:val="31"/>
          <w:szCs w:val="31"/>
        </w:rPr>
        <w:t xml:space="preserve"> </w:t>
      </w:r>
      <w:r>
        <w:rPr>
          <w:rFonts w:ascii="仿宋" w:hAnsi="仿宋" w:eastAsia="仿宋" w:cs="仿宋"/>
          <w:spacing w:val="7"/>
          <w:sz w:val="31"/>
          <w:szCs w:val="31"/>
        </w:rPr>
        <w:t>”进行诊前培训工作，活动开始后学生们</w:t>
      </w:r>
      <w:r>
        <w:rPr>
          <w:rFonts w:ascii="仿宋" w:hAnsi="仿宋" w:eastAsia="仿宋" w:cs="仿宋"/>
          <w:spacing w:val="6"/>
          <w:sz w:val="31"/>
          <w:szCs w:val="31"/>
        </w:rPr>
        <w:t>开始锁定</w:t>
      </w:r>
      <w:r>
        <w:rPr>
          <w:rFonts w:ascii="仿宋" w:hAnsi="仿宋" w:eastAsia="仿宋" w:cs="仿宋"/>
          <w:spacing w:val="8"/>
          <w:sz w:val="31"/>
          <w:szCs w:val="31"/>
        </w:rPr>
        <w:t>问题车辆和问题零件，进行有针对性地问题分析排查和拆解工作，整个过程有条不紊。有的学生负责诊断，有的学生负</w:t>
      </w:r>
      <w:r>
        <w:rPr>
          <w:rFonts w:ascii="仿宋" w:hAnsi="仿宋" w:eastAsia="仿宋" w:cs="仿宋"/>
          <w:sz w:val="31"/>
          <w:szCs w:val="31"/>
        </w:rPr>
        <w:t>责拆解，有的学生负责维修等，各小组互相配合，分工合作，</w:t>
      </w:r>
      <w:r>
        <w:rPr>
          <w:rFonts w:ascii="仿宋" w:hAnsi="仿宋" w:eastAsia="仿宋" w:cs="仿宋"/>
          <w:spacing w:val="8"/>
          <w:sz w:val="31"/>
          <w:szCs w:val="31"/>
        </w:rPr>
        <w:t>遇到不懂的问题会及时商量探讨原因和向指导老师请教，没</w:t>
      </w:r>
      <w:r>
        <w:rPr>
          <w:rFonts w:ascii="仿宋" w:hAnsi="仿宋" w:eastAsia="仿宋" w:cs="仿宋"/>
          <w:spacing w:val="6"/>
          <w:sz w:val="31"/>
          <w:szCs w:val="31"/>
        </w:rPr>
        <w:t>过多久，这些“汽车小医生</w:t>
      </w:r>
      <w:r>
        <w:rPr>
          <w:rFonts w:ascii="仿宋" w:hAnsi="仿宋" w:eastAsia="仿宋" w:cs="仿宋"/>
          <w:spacing w:val="-92"/>
          <w:sz w:val="31"/>
          <w:szCs w:val="31"/>
        </w:rPr>
        <w:t xml:space="preserve"> </w:t>
      </w:r>
      <w:r>
        <w:rPr>
          <w:rFonts w:ascii="仿宋" w:hAnsi="仿宋" w:eastAsia="仿宋" w:cs="仿宋"/>
          <w:spacing w:val="6"/>
          <w:sz w:val="31"/>
          <w:szCs w:val="31"/>
        </w:rPr>
        <w:t>”就把这些问题车辆和问题故障</w:t>
      </w:r>
      <w:r>
        <w:rPr>
          <w:rFonts w:ascii="仿宋" w:hAnsi="仿宋" w:eastAsia="仿宋" w:cs="仿宋"/>
          <w:spacing w:val="4"/>
          <w:sz w:val="31"/>
          <w:szCs w:val="31"/>
        </w:rPr>
        <w:t>逐一排除了。</w:t>
      </w:r>
    </w:p>
    <w:p w14:paraId="5B17E538">
      <w:pPr>
        <w:spacing w:before="1" w:line="225" w:lineRule="auto"/>
        <w:ind w:left="385"/>
        <w:rPr>
          <w:rFonts w:ascii="仿宋" w:hAnsi="仿宋" w:eastAsia="仿宋" w:cs="仿宋"/>
          <w:sz w:val="31"/>
          <w:szCs w:val="31"/>
        </w:rPr>
      </w:pPr>
      <w:r>
        <w:rPr>
          <w:rFonts w:ascii="仿宋" w:hAnsi="仿宋" w:eastAsia="仿宋" w:cs="仿宋"/>
          <w:b/>
          <w:bCs/>
          <w:spacing w:val="3"/>
          <w:sz w:val="31"/>
          <w:szCs w:val="31"/>
        </w:rPr>
        <w:t>图片</w:t>
      </w:r>
      <w:r>
        <w:rPr>
          <w:rFonts w:ascii="仿宋" w:hAnsi="仿宋" w:eastAsia="仿宋" w:cs="仿宋"/>
          <w:spacing w:val="-52"/>
          <w:sz w:val="31"/>
          <w:szCs w:val="31"/>
        </w:rPr>
        <w:t xml:space="preserve"> </w:t>
      </w:r>
      <w:r>
        <w:rPr>
          <w:rFonts w:ascii="仿宋" w:hAnsi="仿宋" w:eastAsia="仿宋" w:cs="仿宋"/>
          <w:b/>
          <w:bCs/>
          <w:spacing w:val="3"/>
          <w:sz w:val="31"/>
          <w:szCs w:val="31"/>
        </w:rPr>
        <w:t>5-3-1</w:t>
      </w:r>
      <w:r>
        <w:rPr>
          <w:rFonts w:ascii="仿宋" w:hAnsi="仿宋" w:eastAsia="仿宋" w:cs="仿宋"/>
          <w:spacing w:val="-54"/>
          <w:sz w:val="31"/>
          <w:szCs w:val="31"/>
        </w:rPr>
        <w:t xml:space="preserve"> </w:t>
      </w:r>
      <w:r>
        <w:rPr>
          <w:rFonts w:ascii="仿宋" w:hAnsi="仿宋" w:eastAsia="仿宋" w:cs="仿宋"/>
          <w:b/>
          <w:bCs/>
          <w:spacing w:val="3"/>
          <w:sz w:val="31"/>
          <w:szCs w:val="31"/>
        </w:rPr>
        <w:t>指导教师王鹏飞对学生进行实践指导工作</w:t>
      </w:r>
    </w:p>
    <w:p w14:paraId="3ABD5A5C">
      <w:pPr>
        <w:spacing w:line="225" w:lineRule="auto"/>
        <w:rPr>
          <w:rFonts w:ascii="仿宋" w:hAnsi="仿宋" w:eastAsia="仿宋" w:cs="仿宋"/>
          <w:sz w:val="31"/>
          <w:szCs w:val="31"/>
        </w:rPr>
        <w:sectPr>
          <w:footerReference r:id="rId73" w:type="default"/>
          <w:pgSz w:w="11906" w:h="16839"/>
          <w:pgMar w:top="1431" w:right="1527" w:bottom="1152" w:left="1785" w:header="0" w:footer="987" w:gutter="0"/>
          <w:cols w:space="720" w:num="1"/>
        </w:sectPr>
      </w:pPr>
    </w:p>
    <w:p w14:paraId="3BE84EA9">
      <w:pPr>
        <w:spacing w:before="8" w:line="4536" w:lineRule="exact"/>
        <w:ind w:firstLine="14"/>
      </w:pPr>
      <w:r>
        <w:rPr>
          <w:position w:val="-90"/>
        </w:rPr>
        <w:drawing>
          <wp:inline distT="0" distB="0" distL="0" distR="0">
            <wp:extent cx="5179695" cy="287972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23"/>
                    <a:stretch>
                      <a:fillRect/>
                    </a:stretch>
                  </pic:blipFill>
                  <pic:spPr>
                    <a:xfrm>
                      <a:off x="0" y="0"/>
                      <a:ext cx="5180075" cy="2880359"/>
                    </a:xfrm>
                    <a:prstGeom prst="rect">
                      <a:avLst/>
                    </a:prstGeom>
                  </pic:spPr>
                </pic:pic>
              </a:graphicData>
            </a:graphic>
          </wp:inline>
        </w:drawing>
      </w:r>
    </w:p>
    <w:p w14:paraId="1180D303">
      <w:pPr>
        <w:pStyle w:val="2"/>
        <w:spacing w:line="384" w:lineRule="auto"/>
      </w:pPr>
    </w:p>
    <w:p w14:paraId="0A51CB1D">
      <w:pPr>
        <w:spacing w:before="100" w:line="226" w:lineRule="auto"/>
        <w:ind w:left="1967"/>
        <w:rPr>
          <w:rFonts w:ascii="仿宋" w:hAnsi="仿宋" w:eastAsia="仿宋" w:cs="仿宋"/>
          <w:sz w:val="31"/>
          <w:szCs w:val="31"/>
        </w:rPr>
      </w:pPr>
      <w:bookmarkStart w:id="70" w:name="bookmark80"/>
      <w:bookmarkEnd w:id="70"/>
      <w:r>
        <w:rPr>
          <w:rFonts w:ascii="仿宋" w:hAnsi="仿宋" w:eastAsia="仿宋" w:cs="仿宋"/>
          <w:b/>
          <w:bCs/>
          <w:sz w:val="31"/>
          <w:szCs w:val="31"/>
        </w:rPr>
        <w:t>图片</w:t>
      </w:r>
      <w:r>
        <w:rPr>
          <w:rFonts w:ascii="仿宋" w:hAnsi="仿宋" w:eastAsia="仿宋" w:cs="仿宋"/>
          <w:spacing w:val="-56"/>
          <w:sz w:val="31"/>
          <w:szCs w:val="31"/>
        </w:rPr>
        <w:t xml:space="preserve"> </w:t>
      </w:r>
      <w:r>
        <w:rPr>
          <w:rFonts w:ascii="仿宋" w:hAnsi="仿宋" w:eastAsia="仿宋" w:cs="仿宋"/>
          <w:b/>
          <w:bCs/>
          <w:sz w:val="31"/>
          <w:szCs w:val="31"/>
        </w:rPr>
        <w:t>5-3-2</w:t>
      </w:r>
      <w:r>
        <w:rPr>
          <w:rFonts w:ascii="仿宋" w:hAnsi="仿宋" w:eastAsia="仿宋" w:cs="仿宋"/>
          <w:spacing w:val="-39"/>
          <w:sz w:val="31"/>
          <w:szCs w:val="31"/>
        </w:rPr>
        <w:t xml:space="preserve"> </w:t>
      </w:r>
      <w:r>
        <w:rPr>
          <w:rFonts w:ascii="仿宋" w:hAnsi="仿宋" w:eastAsia="仿宋" w:cs="仿宋"/>
          <w:b/>
          <w:bCs/>
          <w:sz w:val="31"/>
          <w:szCs w:val="31"/>
        </w:rPr>
        <w:t>学生进行拆解分析工作</w:t>
      </w:r>
    </w:p>
    <w:p w14:paraId="460D8FB3">
      <w:pPr>
        <w:pStyle w:val="2"/>
        <w:spacing w:line="400" w:lineRule="auto"/>
      </w:pPr>
    </w:p>
    <w:p w14:paraId="515A8243">
      <w:pPr>
        <w:spacing w:line="4044" w:lineRule="exact"/>
        <w:ind w:firstLine="14"/>
      </w:pPr>
      <w:r>
        <w:rPr>
          <w:position w:val="-80"/>
        </w:rPr>
        <w:drawing>
          <wp:inline distT="0" distB="0" distL="0" distR="0">
            <wp:extent cx="5149215" cy="256794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24"/>
                    <a:stretch>
                      <a:fillRect/>
                    </a:stretch>
                  </pic:blipFill>
                  <pic:spPr>
                    <a:xfrm>
                      <a:off x="0" y="0"/>
                      <a:ext cx="5149595" cy="2567940"/>
                    </a:xfrm>
                    <a:prstGeom prst="rect">
                      <a:avLst/>
                    </a:prstGeom>
                  </pic:spPr>
                </pic:pic>
              </a:graphicData>
            </a:graphic>
          </wp:inline>
        </w:drawing>
      </w:r>
    </w:p>
    <w:p w14:paraId="2091412C">
      <w:pPr>
        <w:pStyle w:val="2"/>
        <w:spacing w:line="266" w:lineRule="auto"/>
      </w:pPr>
    </w:p>
    <w:p w14:paraId="664D12F7">
      <w:pPr>
        <w:pStyle w:val="2"/>
        <w:spacing w:line="266" w:lineRule="auto"/>
      </w:pPr>
    </w:p>
    <w:p w14:paraId="7EA9D66F">
      <w:pPr>
        <w:spacing w:before="101" w:line="357" w:lineRule="auto"/>
        <w:ind w:left="37" w:right="14" w:firstLine="644"/>
        <w:jc w:val="both"/>
        <w:rPr>
          <w:rFonts w:ascii="仿宋" w:hAnsi="仿宋" w:eastAsia="仿宋" w:cs="仿宋"/>
          <w:sz w:val="31"/>
          <w:szCs w:val="31"/>
        </w:rPr>
      </w:pPr>
      <w:r>
        <w:rPr>
          <w:rFonts w:ascii="仿宋" w:hAnsi="仿宋" w:eastAsia="仿宋" w:cs="仿宋"/>
          <w:spacing w:val="8"/>
          <w:sz w:val="31"/>
          <w:szCs w:val="31"/>
        </w:rPr>
        <w:t>通过本次活动，学生把所学的汽车诊断知识和专业技能学以致用，用牢固的知识功底和扎实的专业技能将停车场内的车进行检测与排查维修，使这些车的安全隐患问题得到了解决，车内的装置系统和机器零件也得到了合理的维修更换</w:t>
      </w:r>
      <w:r>
        <w:rPr>
          <w:rFonts w:ascii="仿宋" w:hAnsi="仿宋" w:eastAsia="仿宋" w:cs="仿宋"/>
          <w:spacing w:val="7"/>
          <w:sz w:val="31"/>
          <w:szCs w:val="31"/>
        </w:rPr>
        <w:t>或升级，取得了良好的反响。</w:t>
      </w:r>
    </w:p>
    <w:p w14:paraId="4A44A7B7">
      <w:pPr>
        <w:spacing w:before="2" w:line="224" w:lineRule="auto"/>
        <w:ind w:right="16"/>
        <w:jc w:val="right"/>
        <w:rPr>
          <w:rFonts w:ascii="仿宋" w:hAnsi="仿宋" w:eastAsia="仿宋" w:cs="仿宋"/>
          <w:sz w:val="31"/>
          <w:szCs w:val="31"/>
        </w:rPr>
      </w:pPr>
      <w:r>
        <w:rPr>
          <w:rFonts w:ascii="仿宋" w:hAnsi="仿宋" w:eastAsia="仿宋" w:cs="仿宋"/>
          <w:spacing w:val="8"/>
          <w:sz w:val="31"/>
          <w:szCs w:val="31"/>
        </w:rPr>
        <w:t>学生在实践中得到了职业技能知识的巩固，</w:t>
      </w:r>
      <w:r>
        <w:rPr>
          <w:rFonts w:ascii="仿宋" w:hAnsi="仿宋" w:eastAsia="仿宋" w:cs="仿宋"/>
          <w:spacing w:val="7"/>
          <w:sz w:val="31"/>
          <w:szCs w:val="31"/>
        </w:rPr>
        <w:t>将来走向社</w:t>
      </w:r>
    </w:p>
    <w:p w14:paraId="1AF581BA">
      <w:pPr>
        <w:spacing w:line="224" w:lineRule="auto"/>
        <w:rPr>
          <w:rFonts w:ascii="仿宋" w:hAnsi="仿宋" w:eastAsia="仿宋" w:cs="仿宋"/>
          <w:sz w:val="31"/>
          <w:szCs w:val="31"/>
        </w:rPr>
        <w:sectPr>
          <w:footerReference r:id="rId74" w:type="default"/>
          <w:pgSz w:w="11906" w:h="16839"/>
          <w:pgMar w:top="1431" w:right="1785" w:bottom="1151" w:left="1785" w:header="0" w:footer="987" w:gutter="0"/>
          <w:cols w:space="720" w:num="1"/>
        </w:sectPr>
      </w:pPr>
    </w:p>
    <w:p w14:paraId="01EA9178">
      <w:pPr>
        <w:spacing w:before="217" w:line="357" w:lineRule="auto"/>
        <w:ind w:left="35" w:right="105" w:firstLine="10"/>
        <w:jc w:val="both"/>
        <w:rPr>
          <w:rFonts w:ascii="仿宋" w:hAnsi="仿宋" w:eastAsia="仿宋" w:cs="仿宋"/>
          <w:sz w:val="31"/>
          <w:szCs w:val="31"/>
        </w:rPr>
      </w:pPr>
      <w:r>
        <w:rPr>
          <w:rFonts w:ascii="仿宋" w:hAnsi="仿宋" w:eastAsia="仿宋" w:cs="仿宋"/>
          <w:spacing w:val="8"/>
          <w:sz w:val="31"/>
          <w:szCs w:val="31"/>
        </w:rPr>
        <w:t>会也能满足社会对各种技术人才的需求，成为服务于社会的优秀专业人才。未来学校会继续开展类似的活动，提高学生</w:t>
      </w:r>
      <w:bookmarkStart w:id="71" w:name="bookmark50"/>
      <w:bookmarkEnd w:id="71"/>
      <w:bookmarkStart w:id="72" w:name="bookmark51"/>
      <w:bookmarkEnd w:id="72"/>
      <w:r>
        <w:rPr>
          <w:rFonts w:ascii="仿宋" w:hAnsi="仿宋" w:eastAsia="仿宋" w:cs="仿宋"/>
          <w:spacing w:val="6"/>
          <w:sz w:val="31"/>
          <w:szCs w:val="31"/>
        </w:rPr>
        <w:t>技术水平和服务水平。</w:t>
      </w:r>
    </w:p>
    <w:p w14:paraId="0C2E98E5">
      <w:pPr>
        <w:spacing w:line="227" w:lineRule="auto"/>
        <w:ind w:left="675"/>
        <w:outlineLvl w:val="0"/>
        <w:rPr>
          <w:rFonts w:ascii="黑体" w:hAnsi="黑体" w:eastAsia="黑体" w:cs="黑体"/>
          <w:sz w:val="31"/>
          <w:szCs w:val="31"/>
        </w:rPr>
      </w:pPr>
      <w:bookmarkStart w:id="73" w:name="bookmark81"/>
      <w:bookmarkEnd w:id="73"/>
      <w:r>
        <w:rPr>
          <w:rFonts w:ascii="黑体" w:hAnsi="黑体" w:eastAsia="黑体" w:cs="黑体"/>
          <w:spacing w:val="7"/>
          <w:sz w:val="31"/>
          <w:szCs w:val="31"/>
        </w:rPr>
        <w:t>五、政策落实质量</w:t>
      </w:r>
    </w:p>
    <w:p w14:paraId="69C6F860">
      <w:pPr>
        <w:spacing w:before="222" w:line="357" w:lineRule="auto"/>
        <w:ind w:left="37" w:right="102" w:firstLine="639"/>
        <w:jc w:val="both"/>
        <w:rPr>
          <w:rFonts w:ascii="仿宋" w:hAnsi="仿宋" w:eastAsia="仿宋" w:cs="仿宋"/>
          <w:sz w:val="31"/>
          <w:szCs w:val="31"/>
        </w:rPr>
      </w:pPr>
      <w:r>
        <w:rPr>
          <w:rFonts w:ascii="仿宋" w:hAnsi="仿宋" w:eastAsia="仿宋" w:cs="仿宋"/>
          <w:spacing w:val="8"/>
          <w:sz w:val="31"/>
          <w:szCs w:val="31"/>
        </w:rPr>
        <w:t>根据教育部相关文件精神，邓州市职业技术学校严格落实《中等职业学校学生资助工作指南》《教育部关于进一步深化中等职业教育教学改革的若干意见》《国家职业教育改</w:t>
      </w:r>
      <w:r>
        <w:rPr>
          <w:rFonts w:ascii="仿宋" w:hAnsi="仿宋" w:eastAsia="仿宋" w:cs="仿宋"/>
          <w:spacing w:val="7"/>
          <w:sz w:val="31"/>
          <w:szCs w:val="31"/>
        </w:rPr>
        <w:t>革实施方案》</w:t>
      </w:r>
      <w:r>
        <w:rPr>
          <w:rFonts w:ascii="仿宋" w:hAnsi="仿宋" w:eastAsia="仿宋" w:cs="仿宋"/>
          <w:spacing w:val="-80"/>
          <w:sz w:val="31"/>
          <w:szCs w:val="31"/>
        </w:rPr>
        <w:t xml:space="preserve"> </w:t>
      </w:r>
      <w:r>
        <w:rPr>
          <w:rFonts w:ascii="仿宋" w:hAnsi="仿宋" w:eastAsia="仿宋" w:cs="仿宋"/>
          <w:spacing w:val="7"/>
          <w:sz w:val="31"/>
          <w:szCs w:val="31"/>
        </w:rPr>
        <w:t>(职教20</w:t>
      </w:r>
      <w:r>
        <w:rPr>
          <w:rFonts w:ascii="仿宋" w:hAnsi="仿宋" w:eastAsia="仿宋" w:cs="仿宋"/>
          <w:spacing w:val="-52"/>
          <w:sz w:val="31"/>
          <w:szCs w:val="31"/>
        </w:rPr>
        <w:t xml:space="preserve"> </w:t>
      </w:r>
      <w:r>
        <w:rPr>
          <w:rFonts w:ascii="仿宋" w:hAnsi="仿宋" w:eastAsia="仿宋" w:cs="仿宋"/>
          <w:spacing w:val="7"/>
          <w:sz w:val="31"/>
          <w:szCs w:val="31"/>
        </w:rPr>
        <w:t>条)《关于在院校实施“学历证书+若干职业技能等级证书</w:t>
      </w:r>
      <w:r>
        <w:rPr>
          <w:rFonts w:ascii="仿宋" w:hAnsi="仿宋" w:eastAsia="仿宋" w:cs="仿宋"/>
          <w:spacing w:val="-112"/>
          <w:sz w:val="31"/>
          <w:szCs w:val="31"/>
        </w:rPr>
        <w:t xml:space="preserve"> </w:t>
      </w:r>
      <w:r>
        <w:rPr>
          <w:rFonts w:ascii="仿宋" w:hAnsi="仿宋" w:eastAsia="仿宋" w:cs="仿宋"/>
          <w:spacing w:val="7"/>
          <w:sz w:val="31"/>
          <w:szCs w:val="31"/>
        </w:rPr>
        <w:t>”制度试点方案》《深化</w:t>
      </w:r>
      <w:r>
        <w:rPr>
          <w:rFonts w:ascii="仿宋" w:hAnsi="仿宋" w:eastAsia="仿宋" w:cs="仿宋"/>
          <w:spacing w:val="6"/>
          <w:sz w:val="31"/>
          <w:szCs w:val="31"/>
        </w:rPr>
        <w:t>新时代职业教</w:t>
      </w:r>
      <w:r>
        <w:rPr>
          <w:rFonts w:ascii="仿宋" w:hAnsi="仿宋" w:eastAsia="仿宋" w:cs="仿宋"/>
          <w:spacing w:val="7"/>
          <w:sz w:val="31"/>
          <w:szCs w:val="31"/>
        </w:rPr>
        <w:t>育“双师型</w:t>
      </w:r>
      <w:r>
        <w:rPr>
          <w:rFonts w:ascii="仿宋" w:hAnsi="仿宋" w:eastAsia="仿宋" w:cs="仿宋"/>
          <w:spacing w:val="-112"/>
          <w:sz w:val="31"/>
          <w:szCs w:val="31"/>
        </w:rPr>
        <w:t xml:space="preserve"> </w:t>
      </w:r>
      <w:r>
        <w:rPr>
          <w:rFonts w:ascii="仿宋" w:hAnsi="仿宋" w:eastAsia="仿宋" w:cs="仿宋"/>
          <w:spacing w:val="7"/>
          <w:sz w:val="31"/>
          <w:szCs w:val="31"/>
        </w:rPr>
        <w:t>”教师队伍建设改革实施方案》《中华</w:t>
      </w:r>
      <w:r>
        <w:rPr>
          <w:rFonts w:ascii="仿宋" w:hAnsi="仿宋" w:eastAsia="仿宋" w:cs="仿宋"/>
          <w:spacing w:val="6"/>
          <w:sz w:val="31"/>
          <w:szCs w:val="31"/>
        </w:rPr>
        <w:t>人民共和国职业教育法》等政策。</w:t>
      </w:r>
    </w:p>
    <w:p w14:paraId="34916511">
      <w:pPr>
        <w:spacing w:before="1" w:line="229" w:lineRule="auto"/>
        <w:ind w:left="692"/>
        <w:outlineLvl w:val="1"/>
        <w:rPr>
          <w:rFonts w:ascii="楷体" w:hAnsi="楷体" w:eastAsia="楷体" w:cs="楷体"/>
          <w:sz w:val="31"/>
          <w:szCs w:val="31"/>
        </w:rPr>
      </w:pPr>
      <w:bookmarkStart w:id="74" w:name="bookmark52"/>
      <w:bookmarkEnd w:id="74"/>
      <w:bookmarkStart w:id="75" w:name="bookmark53"/>
      <w:bookmarkEnd w:id="75"/>
      <w:r>
        <w:rPr>
          <w:rFonts w:ascii="楷体" w:hAnsi="楷体" w:eastAsia="楷体" w:cs="楷体"/>
          <w:b/>
          <w:bCs/>
          <w:spacing w:val="2"/>
          <w:sz w:val="31"/>
          <w:szCs w:val="31"/>
        </w:rPr>
        <w:t>（一）学校治理</w:t>
      </w:r>
    </w:p>
    <w:p w14:paraId="1CDFC67B">
      <w:pPr>
        <w:spacing w:before="211" w:line="353" w:lineRule="auto"/>
        <w:ind w:left="32" w:firstLine="657"/>
        <w:jc w:val="both"/>
        <w:rPr>
          <w:rFonts w:ascii="仿宋" w:hAnsi="仿宋" w:eastAsia="仿宋" w:cs="仿宋"/>
          <w:sz w:val="31"/>
          <w:szCs w:val="31"/>
        </w:rPr>
      </w:pPr>
      <w:r>
        <w:rPr>
          <w:rFonts w:ascii="仿宋" w:hAnsi="仿宋" w:eastAsia="仿宋" w:cs="仿宋"/>
          <w:spacing w:val="8"/>
          <w:sz w:val="31"/>
          <w:szCs w:val="31"/>
        </w:rPr>
        <w:t>学校根据河南省教育厅、南阳市教育局、邓州市</w:t>
      </w:r>
      <w:r>
        <w:rPr>
          <w:rFonts w:ascii="仿宋" w:hAnsi="仿宋" w:eastAsia="仿宋" w:cs="仿宋"/>
          <w:spacing w:val="7"/>
          <w:sz w:val="31"/>
          <w:szCs w:val="31"/>
        </w:rPr>
        <w:t>教育体</w:t>
      </w:r>
      <w:r>
        <w:rPr>
          <w:rFonts w:ascii="仿宋" w:hAnsi="仿宋" w:eastAsia="仿宋" w:cs="仿宋"/>
          <w:spacing w:val="8"/>
          <w:sz w:val="31"/>
          <w:szCs w:val="31"/>
        </w:rPr>
        <w:t>育局相关文件精神，出台了《学校意识形态工作管理制度》</w:t>
      </w:r>
      <w:r>
        <w:rPr>
          <w:rFonts w:ascii="仿宋" w:hAnsi="仿宋" w:eastAsia="仿宋" w:cs="仿宋"/>
          <w:spacing w:val="14"/>
          <w:sz w:val="31"/>
          <w:szCs w:val="31"/>
        </w:rPr>
        <w:t xml:space="preserve"> </w:t>
      </w:r>
      <w:r>
        <w:rPr>
          <w:rFonts w:ascii="仿宋" w:hAnsi="仿宋" w:eastAsia="仿宋" w:cs="仿宋"/>
          <w:spacing w:val="7"/>
          <w:sz w:val="31"/>
          <w:szCs w:val="31"/>
        </w:rPr>
        <w:t>《学校突发重大舆情应急处置预案》《学校“三全育人</w:t>
      </w:r>
      <w:r>
        <w:rPr>
          <w:rFonts w:ascii="仿宋" w:hAnsi="仿宋" w:eastAsia="仿宋" w:cs="仿宋"/>
          <w:spacing w:val="-113"/>
          <w:sz w:val="31"/>
          <w:szCs w:val="31"/>
        </w:rPr>
        <w:t xml:space="preserve"> </w:t>
      </w:r>
      <w:r>
        <w:rPr>
          <w:rFonts w:ascii="仿宋" w:hAnsi="仿宋" w:eastAsia="仿宋" w:cs="仿宋"/>
          <w:spacing w:val="7"/>
          <w:sz w:val="31"/>
          <w:szCs w:val="31"/>
        </w:rPr>
        <w:t>”工</w:t>
      </w:r>
      <w:r>
        <w:rPr>
          <w:rFonts w:ascii="仿宋" w:hAnsi="仿宋" w:eastAsia="仿宋" w:cs="仿宋"/>
          <w:spacing w:val="8"/>
          <w:sz w:val="31"/>
          <w:szCs w:val="31"/>
        </w:rPr>
        <w:t>作实施方案》《学校教师教学工作规范》等制度，进一步规</w:t>
      </w:r>
      <w:r>
        <w:rPr>
          <w:rFonts w:ascii="仿宋" w:hAnsi="仿宋" w:eastAsia="仿宋" w:cs="仿宋"/>
          <w:spacing w:val="1"/>
          <w:sz w:val="31"/>
          <w:szCs w:val="31"/>
        </w:rPr>
        <w:t>范学校管理。保卫科定期进行消防安全检查</w:t>
      </w:r>
      <w:r>
        <w:rPr>
          <w:rFonts w:ascii="仿宋" w:hAnsi="仿宋" w:eastAsia="仿宋" w:cs="仿宋"/>
          <w:sz w:val="31"/>
          <w:szCs w:val="31"/>
        </w:rPr>
        <w:t>，对学校教学楼、</w:t>
      </w:r>
      <w:r>
        <w:rPr>
          <w:rFonts w:ascii="仿宋" w:hAnsi="仿宋" w:eastAsia="仿宋" w:cs="仿宋"/>
          <w:spacing w:val="8"/>
          <w:sz w:val="31"/>
          <w:szCs w:val="31"/>
        </w:rPr>
        <w:t>餐厅、宿舍、停车场等地进行地毯式检查，确保每一处消防</w:t>
      </w:r>
      <w:r>
        <w:rPr>
          <w:rFonts w:ascii="仿宋" w:hAnsi="仿宋" w:eastAsia="仿宋" w:cs="仿宋"/>
          <w:spacing w:val="6"/>
          <w:sz w:val="31"/>
          <w:szCs w:val="31"/>
        </w:rPr>
        <w:t>器材处于保质期内。</w:t>
      </w:r>
    </w:p>
    <w:p w14:paraId="77EAEB07">
      <w:pPr>
        <w:spacing w:before="1" w:line="225" w:lineRule="auto"/>
        <w:ind w:left="707"/>
        <w:rPr>
          <w:rFonts w:ascii="仿宋" w:hAnsi="仿宋" w:eastAsia="仿宋" w:cs="仿宋"/>
          <w:sz w:val="31"/>
          <w:szCs w:val="31"/>
        </w:rPr>
      </w:pPr>
      <w:r>
        <w:rPr>
          <w:rFonts w:ascii="仿宋" w:hAnsi="仿宋" w:eastAsia="仿宋" w:cs="仿宋"/>
          <w:b/>
          <w:bCs/>
          <w:spacing w:val="3"/>
          <w:sz w:val="31"/>
          <w:szCs w:val="31"/>
        </w:rPr>
        <w:t>图</w:t>
      </w:r>
      <w:r>
        <w:rPr>
          <w:rFonts w:ascii="仿宋" w:hAnsi="仿宋" w:eastAsia="仿宋" w:cs="仿宋"/>
          <w:spacing w:val="-58"/>
          <w:sz w:val="31"/>
          <w:szCs w:val="31"/>
        </w:rPr>
        <w:t xml:space="preserve"> </w:t>
      </w:r>
      <w:r>
        <w:rPr>
          <w:rFonts w:ascii="仿宋" w:hAnsi="仿宋" w:eastAsia="仿宋" w:cs="仿宋"/>
          <w:b/>
          <w:bCs/>
          <w:spacing w:val="3"/>
          <w:sz w:val="31"/>
          <w:szCs w:val="31"/>
        </w:rPr>
        <w:t>6-1</w:t>
      </w:r>
      <w:r>
        <w:rPr>
          <w:rFonts w:ascii="仿宋" w:hAnsi="仿宋" w:eastAsia="仿宋" w:cs="仿宋"/>
          <w:spacing w:val="-52"/>
          <w:sz w:val="31"/>
          <w:szCs w:val="31"/>
        </w:rPr>
        <w:t xml:space="preserve"> </w:t>
      </w:r>
      <w:r>
        <w:rPr>
          <w:rFonts w:ascii="仿宋" w:hAnsi="仿宋" w:eastAsia="仿宋" w:cs="仿宋"/>
          <w:b/>
          <w:bCs/>
          <w:spacing w:val="3"/>
          <w:sz w:val="31"/>
          <w:szCs w:val="31"/>
        </w:rPr>
        <w:t>保卫科例行检查，认真检查消防器材安全</w:t>
      </w:r>
    </w:p>
    <w:p w14:paraId="5093D13D">
      <w:pPr>
        <w:spacing w:line="225" w:lineRule="auto"/>
        <w:rPr>
          <w:rFonts w:ascii="仿宋" w:hAnsi="仿宋" w:eastAsia="仿宋" w:cs="仿宋"/>
          <w:sz w:val="31"/>
          <w:szCs w:val="31"/>
        </w:rPr>
        <w:sectPr>
          <w:footerReference r:id="rId75" w:type="default"/>
          <w:pgSz w:w="11906" w:h="16839"/>
          <w:pgMar w:top="1431" w:right="1696" w:bottom="1152" w:left="1785" w:header="0" w:footer="987" w:gutter="0"/>
          <w:cols w:space="720" w:num="1"/>
        </w:sectPr>
      </w:pPr>
    </w:p>
    <w:p w14:paraId="4D0B5236">
      <w:pPr>
        <w:spacing w:before="56" w:line="8047" w:lineRule="exact"/>
        <w:ind w:firstLine="14"/>
      </w:pPr>
      <w:r>
        <w:rPr>
          <w:position w:val="-160"/>
        </w:rPr>
        <w:drawing>
          <wp:inline distT="0" distB="0" distL="0" distR="0">
            <wp:extent cx="5321300" cy="510984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25"/>
                    <a:stretch>
                      <a:fillRect/>
                    </a:stretch>
                  </pic:blipFill>
                  <pic:spPr>
                    <a:xfrm>
                      <a:off x="0" y="0"/>
                      <a:ext cx="5321808" cy="5109971"/>
                    </a:xfrm>
                    <a:prstGeom prst="rect">
                      <a:avLst/>
                    </a:prstGeom>
                  </pic:spPr>
                </pic:pic>
              </a:graphicData>
            </a:graphic>
          </wp:inline>
        </w:drawing>
      </w:r>
    </w:p>
    <w:p w14:paraId="7C63EA84">
      <w:pPr>
        <w:spacing w:before="222" w:line="229" w:lineRule="auto"/>
        <w:ind w:left="692"/>
        <w:outlineLvl w:val="1"/>
        <w:rPr>
          <w:rFonts w:ascii="楷体" w:hAnsi="楷体" w:eastAsia="楷体" w:cs="楷体"/>
          <w:sz w:val="31"/>
          <w:szCs w:val="31"/>
        </w:rPr>
      </w:pPr>
      <w:bookmarkStart w:id="76" w:name="bookmark55"/>
      <w:bookmarkEnd w:id="76"/>
      <w:bookmarkStart w:id="77" w:name="bookmark54"/>
      <w:bookmarkEnd w:id="77"/>
      <w:r>
        <w:rPr>
          <w:rFonts w:ascii="楷体" w:hAnsi="楷体" w:eastAsia="楷体" w:cs="楷体"/>
          <w:b/>
          <w:bCs/>
          <w:spacing w:val="4"/>
          <w:sz w:val="31"/>
          <w:szCs w:val="31"/>
        </w:rPr>
        <w:t>（二）质量保证体系建设</w:t>
      </w:r>
    </w:p>
    <w:p w14:paraId="4B872A91">
      <w:pPr>
        <w:spacing w:before="219" w:line="357" w:lineRule="auto"/>
        <w:ind w:left="34" w:right="74" w:firstLine="674"/>
        <w:jc w:val="both"/>
        <w:rPr>
          <w:rFonts w:ascii="仿宋" w:hAnsi="仿宋" w:eastAsia="仿宋" w:cs="仿宋"/>
          <w:sz w:val="31"/>
          <w:szCs w:val="31"/>
        </w:rPr>
      </w:pPr>
      <w:r>
        <w:rPr>
          <w:rFonts w:ascii="仿宋" w:hAnsi="仿宋" w:eastAsia="仿宋" w:cs="仿宋"/>
          <w:spacing w:val="5"/>
          <w:sz w:val="31"/>
          <w:szCs w:val="31"/>
        </w:rPr>
        <w:t>围绕学校“培养学生就业竞争力和发展潜力</w:t>
      </w:r>
      <w:r>
        <w:rPr>
          <w:rFonts w:ascii="仿宋" w:hAnsi="仿宋" w:eastAsia="仿宋" w:cs="仿宋"/>
          <w:spacing w:val="-107"/>
          <w:sz w:val="31"/>
          <w:szCs w:val="31"/>
        </w:rPr>
        <w:t xml:space="preserve"> </w:t>
      </w:r>
      <w:r>
        <w:rPr>
          <w:rFonts w:ascii="仿宋" w:hAnsi="仿宋" w:eastAsia="仿宋" w:cs="仿宋"/>
          <w:spacing w:val="5"/>
          <w:sz w:val="31"/>
          <w:szCs w:val="31"/>
        </w:rPr>
        <w:t>”的核心目</w:t>
      </w:r>
      <w:r>
        <w:rPr>
          <w:rFonts w:ascii="仿宋" w:hAnsi="仿宋" w:eastAsia="仿宋" w:cs="仿宋"/>
          <w:spacing w:val="8"/>
          <w:sz w:val="31"/>
          <w:szCs w:val="31"/>
        </w:rPr>
        <w:t>标，积极推进内部质量体系诊断与改进工作。学校内部质量保证体系建设、制度建设较正在有序推进，建立了相对完善</w:t>
      </w:r>
      <w:r>
        <w:rPr>
          <w:rFonts w:ascii="仿宋" w:hAnsi="仿宋" w:eastAsia="仿宋" w:cs="仿宋"/>
          <w:spacing w:val="10"/>
          <w:sz w:val="31"/>
          <w:szCs w:val="31"/>
        </w:rPr>
        <w:t>的综合教务管理系统内部质量保证体系，修订了8</w:t>
      </w:r>
      <w:r>
        <w:rPr>
          <w:rFonts w:ascii="仿宋" w:hAnsi="仿宋" w:eastAsia="仿宋" w:cs="仿宋"/>
          <w:spacing w:val="-38"/>
          <w:sz w:val="31"/>
          <w:szCs w:val="31"/>
        </w:rPr>
        <w:t xml:space="preserve"> </w:t>
      </w:r>
      <w:r>
        <w:rPr>
          <w:rFonts w:ascii="仿宋" w:hAnsi="仿宋" w:eastAsia="仿宋" w:cs="仿宋"/>
          <w:spacing w:val="10"/>
          <w:sz w:val="31"/>
          <w:szCs w:val="31"/>
        </w:rPr>
        <w:t>个专业的</w:t>
      </w:r>
      <w:r>
        <w:rPr>
          <w:rFonts w:ascii="仿宋" w:hAnsi="仿宋" w:eastAsia="仿宋" w:cs="仿宋"/>
          <w:spacing w:val="8"/>
          <w:sz w:val="31"/>
          <w:szCs w:val="31"/>
        </w:rPr>
        <w:t>人才培养目标，搭建了相对完备的诊断与改进信息化平台，实施了教情和学情预警，形成了持续改进的质量螺旋。</w:t>
      </w:r>
    </w:p>
    <w:p w14:paraId="4AB066E7">
      <w:pPr>
        <w:spacing w:before="1" w:line="230" w:lineRule="auto"/>
        <w:ind w:left="692"/>
        <w:outlineLvl w:val="1"/>
        <w:rPr>
          <w:rFonts w:ascii="楷体" w:hAnsi="楷体" w:eastAsia="楷体" w:cs="楷体"/>
          <w:sz w:val="31"/>
          <w:szCs w:val="31"/>
        </w:rPr>
      </w:pPr>
      <w:bookmarkStart w:id="78" w:name="bookmark56"/>
      <w:bookmarkEnd w:id="78"/>
      <w:bookmarkStart w:id="79" w:name="bookmark57"/>
      <w:bookmarkEnd w:id="79"/>
      <w:r>
        <w:rPr>
          <w:rFonts w:ascii="楷体" w:hAnsi="楷体" w:eastAsia="楷体" w:cs="楷体"/>
          <w:b/>
          <w:bCs/>
          <w:spacing w:val="2"/>
          <w:sz w:val="31"/>
          <w:szCs w:val="31"/>
        </w:rPr>
        <w:t>（三）经费投入</w:t>
      </w:r>
    </w:p>
    <w:p w14:paraId="0BD665C9">
      <w:pPr>
        <w:spacing w:before="213" w:line="227" w:lineRule="auto"/>
        <w:ind w:left="683"/>
        <w:rPr>
          <w:rFonts w:ascii="仿宋" w:hAnsi="仿宋" w:eastAsia="仿宋" w:cs="仿宋"/>
          <w:sz w:val="31"/>
          <w:szCs w:val="31"/>
        </w:rPr>
      </w:pPr>
      <w:r>
        <w:rPr>
          <w:rFonts w:ascii="仿宋" w:hAnsi="仿宋" w:eastAsia="仿宋" w:cs="仿宋"/>
          <w:spacing w:val="8"/>
          <w:sz w:val="31"/>
          <w:szCs w:val="31"/>
        </w:rPr>
        <w:t>邓州市职业技术学校严格落实学校各项目资金的投入。</w:t>
      </w:r>
    </w:p>
    <w:p w14:paraId="4334E074">
      <w:pPr>
        <w:spacing w:line="227" w:lineRule="auto"/>
        <w:rPr>
          <w:rFonts w:ascii="仿宋" w:hAnsi="仿宋" w:eastAsia="仿宋" w:cs="仿宋"/>
          <w:sz w:val="31"/>
          <w:szCs w:val="31"/>
        </w:rPr>
        <w:sectPr>
          <w:footerReference r:id="rId76" w:type="default"/>
          <w:pgSz w:w="11906" w:h="16839"/>
          <w:pgMar w:top="1431" w:right="1725" w:bottom="1152" w:left="1785" w:header="0" w:footer="987" w:gutter="0"/>
          <w:cols w:space="720" w:num="1"/>
        </w:sectPr>
      </w:pPr>
    </w:p>
    <w:p w14:paraId="4E7E0804">
      <w:pPr>
        <w:spacing w:before="214" w:line="357" w:lineRule="auto"/>
        <w:ind w:left="35" w:right="152" w:firstLine="13"/>
        <w:jc w:val="both"/>
        <w:rPr>
          <w:rFonts w:ascii="仿宋" w:hAnsi="仿宋" w:eastAsia="仿宋" w:cs="仿宋"/>
          <w:sz w:val="31"/>
          <w:szCs w:val="31"/>
        </w:rPr>
      </w:pPr>
      <w:r>
        <w:rPr>
          <w:rFonts w:ascii="仿宋" w:hAnsi="仿宋" w:eastAsia="仿宋" w:cs="仿宋"/>
          <w:spacing w:val="8"/>
          <w:sz w:val="31"/>
          <w:szCs w:val="31"/>
        </w:rPr>
        <w:t>学校按照实际情况申请、使用各项财政资金，学校财务科负责财政预算的审批，纪委监察室负责监督。为学校的师资队伍建设、品牌专业建设等打下了坚实的基础，对于学校的长</w:t>
      </w:r>
      <w:bookmarkStart w:id="80" w:name="bookmark58"/>
      <w:bookmarkEnd w:id="80"/>
      <w:bookmarkStart w:id="81" w:name="bookmark59"/>
      <w:bookmarkEnd w:id="81"/>
      <w:bookmarkStart w:id="82" w:name="bookmark60"/>
      <w:bookmarkEnd w:id="82"/>
      <w:r>
        <w:rPr>
          <w:rFonts w:ascii="仿宋" w:hAnsi="仿宋" w:eastAsia="仿宋" w:cs="仿宋"/>
          <w:spacing w:val="8"/>
          <w:sz w:val="31"/>
          <w:szCs w:val="31"/>
        </w:rPr>
        <w:t>期稳定发展，起到了关键性支持作用。</w:t>
      </w:r>
    </w:p>
    <w:p w14:paraId="06D204D6">
      <w:pPr>
        <w:spacing w:before="3" w:line="228" w:lineRule="auto"/>
        <w:ind w:left="677"/>
        <w:outlineLvl w:val="0"/>
        <w:rPr>
          <w:rFonts w:ascii="黑体" w:hAnsi="黑体" w:eastAsia="黑体" w:cs="黑体"/>
          <w:sz w:val="31"/>
          <w:szCs w:val="31"/>
        </w:rPr>
      </w:pPr>
      <w:bookmarkStart w:id="83" w:name="bookmark82"/>
      <w:bookmarkEnd w:id="83"/>
      <w:r>
        <w:rPr>
          <w:rFonts w:ascii="黑体" w:hAnsi="黑体" w:eastAsia="黑体" w:cs="黑体"/>
          <w:spacing w:val="6"/>
          <w:sz w:val="31"/>
          <w:szCs w:val="31"/>
        </w:rPr>
        <w:t>六、面临挑战</w:t>
      </w:r>
    </w:p>
    <w:p w14:paraId="54B971D0">
      <w:pPr>
        <w:spacing w:before="213" w:line="336" w:lineRule="auto"/>
        <w:ind w:left="34" w:firstLine="658"/>
        <w:rPr>
          <w:rFonts w:ascii="仿宋" w:hAnsi="仿宋" w:eastAsia="仿宋" w:cs="仿宋"/>
          <w:sz w:val="31"/>
          <w:szCs w:val="31"/>
        </w:rPr>
      </w:pPr>
      <w:r>
        <w:rPr>
          <w:rFonts w:ascii="楷体" w:hAnsi="楷体" w:eastAsia="楷体" w:cs="楷体"/>
          <w:b/>
          <w:bCs/>
          <w:spacing w:val="-1"/>
          <w:sz w:val="31"/>
          <w:szCs w:val="31"/>
        </w:rPr>
        <w:t>（一）引领性师资队伍建设滞后。</w:t>
      </w:r>
      <w:r>
        <w:rPr>
          <w:rFonts w:ascii="仿宋" w:hAnsi="仿宋" w:eastAsia="仿宋" w:cs="仿宋"/>
          <w:b/>
          <w:bCs/>
          <w:spacing w:val="-1"/>
          <w:sz w:val="31"/>
          <w:szCs w:val="31"/>
        </w:rPr>
        <w:t>一是</w:t>
      </w:r>
      <w:r>
        <w:rPr>
          <w:rFonts w:ascii="仿宋" w:hAnsi="仿宋" w:eastAsia="仿宋" w:cs="仿宋"/>
          <w:spacing w:val="-1"/>
          <w:sz w:val="31"/>
          <w:szCs w:val="31"/>
        </w:rPr>
        <w:t>年龄结构不平</w:t>
      </w:r>
      <w:r>
        <w:rPr>
          <w:rFonts w:ascii="仿宋" w:hAnsi="仿宋" w:eastAsia="仿宋" w:cs="仿宋"/>
          <w:spacing w:val="-2"/>
          <w:sz w:val="31"/>
          <w:szCs w:val="31"/>
        </w:rPr>
        <w:t>衡，</w:t>
      </w:r>
      <w:r>
        <w:rPr>
          <w:rFonts w:ascii="仿宋" w:hAnsi="仿宋" w:eastAsia="仿宋" w:cs="仿宋"/>
          <w:spacing w:val="8"/>
          <w:sz w:val="31"/>
          <w:szCs w:val="31"/>
        </w:rPr>
        <w:t>教师梯队建设不完善，资深教师引领作用未能充分发挥；</w:t>
      </w:r>
      <w:r>
        <w:rPr>
          <w:rFonts w:ascii="仿宋" w:hAnsi="仿宋" w:eastAsia="仿宋" w:cs="仿宋"/>
          <w:b/>
          <w:bCs/>
          <w:spacing w:val="8"/>
          <w:sz w:val="31"/>
          <w:szCs w:val="31"/>
        </w:rPr>
        <w:t>二</w:t>
      </w:r>
      <w:r>
        <w:rPr>
          <w:rFonts w:ascii="仿宋" w:hAnsi="仿宋" w:eastAsia="仿宋" w:cs="仿宋"/>
          <w:b/>
          <w:bCs/>
          <w:spacing w:val="10"/>
          <w:sz w:val="31"/>
          <w:szCs w:val="31"/>
        </w:rPr>
        <w:t>是</w:t>
      </w:r>
      <w:r>
        <w:rPr>
          <w:rFonts w:ascii="仿宋" w:hAnsi="仿宋" w:eastAsia="仿宋" w:cs="仿宋"/>
          <w:spacing w:val="10"/>
          <w:sz w:val="31"/>
          <w:szCs w:val="31"/>
        </w:rPr>
        <w:t>领军人才匮乏，在省、市级层面具有影响力的骨干教师，</w:t>
      </w:r>
      <w:r>
        <w:rPr>
          <w:rFonts w:ascii="仿宋" w:hAnsi="仿宋" w:eastAsia="仿宋" w:cs="仿宋"/>
          <w:spacing w:val="12"/>
          <w:sz w:val="31"/>
          <w:szCs w:val="31"/>
        </w:rPr>
        <w:t>尤其是专业课领域的标杆性教师数量偏少；</w:t>
      </w:r>
      <w:r>
        <w:rPr>
          <w:rFonts w:ascii="仿宋" w:hAnsi="仿宋" w:eastAsia="仿宋" w:cs="仿宋"/>
          <w:b/>
          <w:bCs/>
          <w:spacing w:val="12"/>
          <w:sz w:val="31"/>
          <w:szCs w:val="31"/>
        </w:rPr>
        <w:t>三是</w:t>
      </w:r>
      <w:r>
        <w:rPr>
          <w:rFonts w:ascii="仿宋" w:hAnsi="仿宋" w:eastAsia="仿宋" w:cs="仿宋"/>
          <w:spacing w:val="12"/>
          <w:sz w:val="31"/>
          <w:szCs w:val="31"/>
        </w:rPr>
        <w:t>“双师型</w:t>
      </w:r>
      <w:r>
        <w:rPr>
          <w:rFonts w:ascii="仿宋" w:hAnsi="仿宋" w:eastAsia="仿宋" w:cs="仿宋"/>
          <w:spacing w:val="-96"/>
          <w:sz w:val="31"/>
          <w:szCs w:val="31"/>
        </w:rPr>
        <w:t xml:space="preserve"> </w:t>
      </w:r>
      <w:r>
        <w:rPr>
          <w:rFonts w:ascii="仿宋" w:hAnsi="仿宋" w:eastAsia="仿宋" w:cs="仿宋"/>
          <w:spacing w:val="12"/>
          <w:sz w:val="31"/>
          <w:szCs w:val="31"/>
        </w:rPr>
        <w:t>”</w:t>
      </w:r>
      <w:r>
        <w:rPr>
          <w:rFonts w:ascii="仿宋" w:hAnsi="仿宋" w:eastAsia="仿宋" w:cs="仿宋"/>
          <w:spacing w:val="8"/>
          <w:sz w:val="31"/>
          <w:szCs w:val="31"/>
        </w:rPr>
        <w:t>队伍建设薄弱，兼具扎实理论教学能力与精湛实践操作水平</w:t>
      </w:r>
      <w:r>
        <w:rPr>
          <w:rFonts w:ascii="仿宋" w:hAnsi="仿宋" w:eastAsia="仿宋" w:cs="仿宋"/>
          <w:spacing w:val="7"/>
          <w:sz w:val="31"/>
          <w:szCs w:val="31"/>
        </w:rPr>
        <w:t>的教师及教学团队供给不足。</w:t>
      </w:r>
    </w:p>
    <w:p w14:paraId="2E2A4FCA">
      <w:pPr>
        <w:spacing w:before="216" w:line="325" w:lineRule="auto"/>
        <w:ind w:left="36" w:right="152" w:firstLine="656"/>
        <w:rPr>
          <w:rFonts w:ascii="仿宋" w:hAnsi="仿宋" w:eastAsia="仿宋" w:cs="仿宋"/>
          <w:sz w:val="31"/>
          <w:szCs w:val="31"/>
        </w:rPr>
      </w:pPr>
      <w:r>
        <w:rPr>
          <w:rFonts w:ascii="楷体" w:hAnsi="楷体" w:eastAsia="楷体" w:cs="楷体"/>
          <w:b/>
          <w:bCs/>
          <w:spacing w:val="5"/>
          <w:sz w:val="31"/>
          <w:szCs w:val="31"/>
        </w:rPr>
        <w:t>（二）校企合作区域适配性不足。</w:t>
      </w:r>
      <w:r>
        <w:rPr>
          <w:rFonts w:ascii="仿宋" w:hAnsi="仿宋" w:eastAsia="仿宋" w:cs="仿宋"/>
          <w:spacing w:val="5"/>
          <w:sz w:val="31"/>
          <w:szCs w:val="31"/>
        </w:rPr>
        <w:t>学校现有校企合作资</w:t>
      </w:r>
      <w:r>
        <w:rPr>
          <w:rFonts w:ascii="仿宋" w:hAnsi="仿宋" w:eastAsia="仿宋" w:cs="仿宋"/>
          <w:spacing w:val="8"/>
          <w:sz w:val="31"/>
          <w:szCs w:val="31"/>
        </w:rPr>
        <w:t>源存在结构性偏差，与本地产业发展融合不够深入。与区域内龙头企业、重点产业的合作深度和广度不足。人才培养与</w:t>
      </w:r>
      <w:r>
        <w:rPr>
          <w:rFonts w:ascii="仿宋" w:hAnsi="仿宋" w:eastAsia="仿宋" w:cs="仿宋"/>
          <w:spacing w:val="7"/>
          <w:sz w:val="31"/>
          <w:szCs w:val="31"/>
        </w:rPr>
        <w:t>本地产业需求衔接还不够紧密。</w:t>
      </w:r>
    </w:p>
    <w:p w14:paraId="0306F84E">
      <w:pPr>
        <w:spacing w:before="219" w:line="226" w:lineRule="auto"/>
        <w:ind w:left="666"/>
        <w:outlineLvl w:val="0"/>
        <w:rPr>
          <w:rFonts w:ascii="黑体" w:hAnsi="黑体" w:eastAsia="黑体" w:cs="黑体"/>
          <w:sz w:val="31"/>
          <w:szCs w:val="31"/>
        </w:rPr>
      </w:pPr>
      <w:bookmarkStart w:id="84" w:name="bookmark83"/>
      <w:bookmarkEnd w:id="84"/>
      <w:r>
        <w:rPr>
          <w:rFonts w:ascii="黑体" w:hAnsi="黑体" w:eastAsia="黑体" w:cs="黑体"/>
          <w:spacing w:val="8"/>
          <w:sz w:val="31"/>
          <w:szCs w:val="31"/>
        </w:rPr>
        <w:t>七、改进措施与方法</w:t>
      </w:r>
    </w:p>
    <w:p w14:paraId="4A8D999A">
      <w:pPr>
        <w:spacing w:before="222" w:line="357" w:lineRule="auto"/>
        <w:ind w:left="34" w:right="152" w:firstLine="658"/>
        <w:rPr>
          <w:rFonts w:ascii="仿宋" w:hAnsi="仿宋" w:eastAsia="仿宋" w:cs="仿宋"/>
          <w:sz w:val="31"/>
          <w:szCs w:val="31"/>
        </w:rPr>
      </w:pPr>
      <w:r>
        <w:rPr>
          <w:rFonts w:ascii="楷体" w:hAnsi="楷体" w:eastAsia="楷体" w:cs="楷体"/>
          <w:b/>
          <w:bCs/>
          <w:spacing w:val="4"/>
          <w:sz w:val="31"/>
          <w:szCs w:val="31"/>
        </w:rPr>
        <w:t>（一）破解引领性师资短板，筑牢队伍建设根基。</w:t>
      </w:r>
      <w:r>
        <w:rPr>
          <w:rFonts w:ascii="仿宋" w:hAnsi="仿宋" w:eastAsia="仿宋" w:cs="仿宋"/>
          <w:spacing w:val="4"/>
          <w:sz w:val="31"/>
          <w:szCs w:val="31"/>
        </w:rPr>
        <w:t>围绕</w:t>
      </w:r>
      <w:r>
        <w:rPr>
          <w:rFonts w:ascii="仿宋" w:hAnsi="仿宋" w:eastAsia="仿宋" w:cs="仿宋"/>
          <w:spacing w:val="7"/>
          <w:sz w:val="31"/>
          <w:szCs w:val="31"/>
        </w:rPr>
        <w:t>教师年龄结构、领军人才培育、“双师型</w:t>
      </w:r>
      <w:r>
        <w:rPr>
          <w:rFonts w:ascii="仿宋" w:hAnsi="仿宋" w:eastAsia="仿宋" w:cs="仿宋"/>
          <w:spacing w:val="-112"/>
          <w:sz w:val="31"/>
          <w:szCs w:val="31"/>
        </w:rPr>
        <w:t xml:space="preserve"> </w:t>
      </w:r>
      <w:r>
        <w:rPr>
          <w:rFonts w:ascii="仿宋" w:hAnsi="仿宋" w:eastAsia="仿宋" w:cs="仿宋"/>
          <w:spacing w:val="7"/>
          <w:sz w:val="31"/>
          <w:szCs w:val="31"/>
        </w:rPr>
        <w:t>”队伍建设</w:t>
      </w:r>
      <w:r>
        <w:rPr>
          <w:rFonts w:ascii="仿宋" w:hAnsi="仿宋" w:eastAsia="仿宋" w:cs="仿宋"/>
          <w:spacing w:val="6"/>
          <w:sz w:val="31"/>
          <w:szCs w:val="31"/>
        </w:rPr>
        <w:t>核心问</w:t>
      </w:r>
      <w:r>
        <w:rPr>
          <w:rFonts w:ascii="仿宋" w:hAnsi="仿宋" w:eastAsia="仿宋" w:cs="仿宋"/>
          <w:spacing w:val="7"/>
          <w:sz w:val="31"/>
          <w:szCs w:val="31"/>
        </w:rPr>
        <w:t>题，系统推进师资提质升级。</w:t>
      </w:r>
      <w:r>
        <w:rPr>
          <w:rFonts w:ascii="仿宋" w:hAnsi="仿宋" w:eastAsia="仿宋" w:cs="仿宋"/>
          <w:b/>
          <w:bCs/>
          <w:spacing w:val="7"/>
          <w:sz w:val="31"/>
          <w:szCs w:val="31"/>
        </w:rPr>
        <w:t>一是科学规划师资梯队，</w:t>
      </w:r>
      <w:r>
        <w:rPr>
          <w:rFonts w:ascii="仿宋" w:hAnsi="仿宋" w:eastAsia="仿宋" w:cs="仿宋"/>
          <w:b/>
          <w:bCs/>
          <w:spacing w:val="6"/>
          <w:sz w:val="31"/>
          <w:szCs w:val="31"/>
        </w:rPr>
        <w:t>精准</w:t>
      </w:r>
      <w:r>
        <w:rPr>
          <w:rFonts w:ascii="仿宋" w:hAnsi="仿宋" w:eastAsia="仿宋" w:cs="仿宋"/>
          <w:b/>
          <w:bCs/>
          <w:spacing w:val="7"/>
          <w:sz w:val="31"/>
          <w:szCs w:val="31"/>
        </w:rPr>
        <w:t>招引适配人才。</w:t>
      </w:r>
      <w:r>
        <w:rPr>
          <w:rFonts w:ascii="仿宋" w:hAnsi="仿宋" w:eastAsia="仿宋" w:cs="仿宋"/>
          <w:spacing w:val="7"/>
          <w:sz w:val="31"/>
          <w:szCs w:val="31"/>
        </w:rPr>
        <w:t>制定师资建设中长期规划，结合学校发展与</w:t>
      </w:r>
      <w:r>
        <w:rPr>
          <w:rFonts w:ascii="仿宋" w:hAnsi="仿宋" w:eastAsia="仿宋" w:cs="仿宋"/>
          <w:spacing w:val="8"/>
          <w:sz w:val="31"/>
          <w:szCs w:val="31"/>
        </w:rPr>
        <w:t>专业需求对接人社部门，明确年龄、学历、职称梯次目标；</w:t>
      </w:r>
      <w:r>
        <w:rPr>
          <w:rFonts w:ascii="仿宋" w:hAnsi="仿宋" w:eastAsia="仿宋" w:cs="仿宋"/>
          <w:spacing w:val="5"/>
          <w:sz w:val="31"/>
          <w:szCs w:val="31"/>
        </w:rPr>
        <w:t>招聘前开展师资摸底，精准测算缺</w:t>
      </w:r>
      <w:r>
        <w:rPr>
          <w:rFonts w:ascii="仿宋" w:hAnsi="仿宋" w:eastAsia="仿宋" w:cs="仿宋"/>
          <w:spacing w:val="-63"/>
          <w:sz w:val="31"/>
          <w:szCs w:val="31"/>
        </w:rPr>
        <w:t xml:space="preserve"> </w:t>
      </w:r>
      <w:r>
        <w:rPr>
          <w:rFonts w:ascii="仿宋" w:hAnsi="仿宋" w:eastAsia="仿宋" w:cs="仿宋"/>
          <w:spacing w:val="5"/>
          <w:sz w:val="31"/>
          <w:szCs w:val="31"/>
        </w:rPr>
        <w:t>口、设定招聘条件，摒弃</w:t>
      </w:r>
      <w:r>
        <w:rPr>
          <w:rFonts w:ascii="仿宋" w:hAnsi="仿宋" w:eastAsia="仿宋" w:cs="仿宋"/>
          <w:spacing w:val="8"/>
          <w:sz w:val="31"/>
          <w:szCs w:val="31"/>
        </w:rPr>
        <w:t>单纯按师生比定人模式，实现人岗精准匹配，完善梯队建设</w:t>
      </w:r>
    </w:p>
    <w:p w14:paraId="45C8AD65">
      <w:pPr>
        <w:spacing w:line="357" w:lineRule="auto"/>
        <w:rPr>
          <w:rFonts w:ascii="仿宋" w:hAnsi="仿宋" w:eastAsia="仿宋" w:cs="仿宋"/>
          <w:sz w:val="31"/>
          <w:szCs w:val="31"/>
        </w:rPr>
        <w:sectPr>
          <w:footerReference r:id="rId77" w:type="default"/>
          <w:pgSz w:w="11906" w:h="16839"/>
          <w:pgMar w:top="1431" w:right="1647" w:bottom="1151" w:left="1785" w:header="0" w:footer="987" w:gutter="0"/>
          <w:cols w:space="720" w:num="1"/>
        </w:sectPr>
      </w:pPr>
    </w:p>
    <w:p w14:paraId="05F15609">
      <w:pPr>
        <w:spacing w:before="221" w:line="357" w:lineRule="auto"/>
        <w:ind w:left="6" w:firstLine="61"/>
        <w:jc w:val="both"/>
        <w:rPr>
          <w:rFonts w:ascii="仿宋" w:hAnsi="仿宋" w:eastAsia="仿宋" w:cs="仿宋"/>
          <w:sz w:val="31"/>
          <w:szCs w:val="31"/>
        </w:rPr>
      </w:pPr>
      <w:r>
        <w:rPr>
          <w:rFonts w:ascii="仿宋" w:hAnsi="仿宋" w:eastAsia="仿宋" w:cs="仿宋"/>
          <w:spacing w:val="5"/>
          <w:sz w:val="31"/>
          <w:szCs w:val="31"/>
        </w:rPr>
        <w:t>以发挥资深教师引领作用。二是</w:t>
      </w:r>
      <w:r>
        <w:rPr>
          <w:rFonts w:ascii="仿宋" w:hAnsi="仿宋" w:eastAsia="仿宋" w:cs="仿宋"/>
          <w:b/>
          <w:bCs/>
          <w:spacing w:val="5"/>
          <w:sz w:val="31"/>
          <w:szCs w:val="31"/>
        </w:rPr>
        <w:t>强化培育赋能，壮大骨干与</w:t>
      </w:r>
      <w:r>
        <w:rPr>
          <w:rFonts w:ascii="仿宋" w:hAnsi="仿宋" w:eastAsia="仿宋" w:cs="仿宋"/>
          <w:b/>
          <w:bCs/>
          <w:spacing w:val="7"/>
          <w:sz w:val="31"/>
          <w:szCs w:val="31"/>
        </w:rPr>
        <w:t>“双师型</w:t>
      </w:r>
      <w:r>
        <w:rPr>
          <w:rFonts w:ascii="仿宋" w:hAnsi="仿宋" w:eastAsia="仿宋" w:cs="仿宋"/>
          <w:spacing w:val="-110"/>
          <w:sz w:val="31"/>
          <w:szCs w:val="31"/>
        </w:rPr>
        <w:t xml:space="preserve"> </w:t>
      </w:r>
      <w:r>
        <w:rPr>
          <w:rFonts w:ascii="仿宋" w:hAnsi="仿宋" w:eastAsia="仿宋" w:cs="仿宋"/>
          <w:b/>
          <w:bCs/>
          <w:spacing w:val="7"/>
          <w:sz w:val="31"/>
          <w:szCs w:val="31"/>
        </w:rPr>
        <w:t>”队伍。</w:t>
      </w:r>
      <w:r>
        <w:rPr>
          <w:rFonts w:ascii="仿宋" w:hAnsi="仿宋" w:eastAsia="仿宋" w:cs="仿宋"/>
          <w:spacing w:val="7"/>
          <w:sz w:val="31"/>
          <w:szCs w:val="31"/>
        </w:rPr>
        <w:t>动态调整培训计划，组织教师赴先进校研</w:t>
      </w:r>
      <w:r>
        <w:rPr>
          <w:rFonts w:ascii="仿宋" w:hAnsi="仿宋" w:eastAsia="仿宋" w:cs="仿宋"/>
          <w:spacing w:val="8"/>
          <w:sz w:val="31"/>
          <w:szCs w:val="31"/>
        </w:rPr>
        <w:t>学、企业跟岗实践；建立“双师型</w:t>
      </w:r>
      <w:r>
        <w:rPr>
          <w:rFonts w:ascii="仿宋" w:hAnsi="仿宋" w:eastAsia="仿宋" w:cs="仿宋"/>
          <w:spacing w:val="-113"/>
          <w:sz w:val="31"/>
          <w:szCs w:val="31"/>
        </w:rPr>
        <w:t xml:space="preserve"> </w:t>
      </w:r>
      <w:r>
        <w:rPr>
          <w:rFonts w:ascii="仿宋" w:hAnsi="仿宋" w:eastAsia="仿宋" w:cs="仿宋"/>
          <w:spacing w:val="8"/>
          <w:sz w:val="31"/>
          <w:szCs w:val="31"/>
        </w:rPr>
        <w:t>”培养机制，联合企业开</w:t>
      </w:r>
      <w:r>
        <w:rPr>
          <w:rFonts w:ascii="仿宋" w:hAnsi="仿宋" w:eastAsia="仿宋" w:cs="仿宋"/>
          <w:spacing w:val="10"/>
          <w:sz w:val="31"/>
          <w:szCs w:val="31"/>
        </w:rPr>
        <w:t>展技能认证培训，鼓励教师考取职业技能等</w:t>
      </w:r>
      <w:r>
        <w:rPr>
          <w:rFonts w:ascii="仿宋" w:hAnsi="仿宋" w:eastAsia="仿宋" w:cs="仿宋"/>
          <w:spacing w:val="9"/>
          <w:sz w:val="31"/>
          <w:szCs w:val="31"/>
        </w:rPr>
        <w:t>级证书。同时丰</w:t>
      </w:r>
      <w:r>
        <w:rPr>
          <w:rFonts w:ascii="仿宋" w:hAnsi="仿宋" w:eastAsia="仿宋" w:cs="仿宋"/>
          <w:spacing w:val="5"/>
          <w:sz w:val="31"/>
          <w:szCs w:val="31"/>
        </w:rPr>
        <w:t>富培训形式，新增校企联合教研、技能工作坊等实操类项目，</w:t>
      </w:r>
      <w:r>
        <w:rPr>
          <w:rFonts w:ascii="仿宋" w:hAnsi="仿宋" w:eastAsia="仿宋" w:cs="仿宋"/>
          <w:spacing w:val="7"/>
          <w:sz w:val="31"/>
          <w:szCs w:val="31"/>
        </w:rPr>
        <w:t>杜绝单一讲座模式；通过多元培训提升教师技能证书持有率，</w:t>
      </w:r>
      <w:r>
        <w:rPr>
          <w:rFonts w:ascii="仿宋" w:hAnsi="仿宋" w:eastAsia="仿宋" w:cs="仿宋"/>
          <w:spacing w:val="8"/>
          <w:sz w:val="31"/>
          <w:szCs w:val="31"/>
        </w:rPr>
        <w:t>增加“双师型</w:t>
      </w:r>
      <w:r>
        <w:rPr>
          <w:rFonts w:ascii="仿宋" w:hAnsi="仿宋" w:eastAsia="仿宋" w:cs="仿宋"/>
          <w:spacing w:val="-113"/>
          <w:sz w:val="31"/>
          <w:szCs w:val="31"/>
        </w:rPr>
        <w:t xml:space="preserve"> </w:t>
      </w:r>
      <w:r>
        <w:rPr>
          <w:rFonts w:ascii="仿宋" w:hAnsi="仿宋" w:eastAsia="仿宋" w:cs="仿宋"/>
          <w:spacing w:val="8"/>
          <w:sz w:val="31"/>
          <w:szCs w:val="31"/>
        </w:rPr>
        <w:t>”教师比例，培育省市级骨干教师，打造专业</w:t>
      </w:r>
      <w:r>
        <w:rPr>
          <w:rFonts w:ascii="仿宋" w:hAnsi="仿宋" w:eastAsia="仿宋" w:cs="仿宋"/>
          <w:spacing w:val="7"/>
          <w:sz w:val="31"/>
          <w:szCs w:val="31"/>
        </w:rPr>
        <w:t>课标杆团队。三是</w:t>
      </w:r>
      <w:r>
        <w:rPr>
          <w:rFonts w:ascii="仿宋" w:hAnsi="仿宋" w:eastAsia="仿宋" w:cs="仿宋"/>
          <w:b/>
          <w:bCs/>
          <w:spacing w:val="7"/>
          <w:sz w:val="31"/>
          <w:szCs w:val="31"/>
        </w:rPr>
        <w:t>拓宽补充渠道，充实兼职教师力量。</w:t>
      </w:r>
      <w:r>
        <w:rPr>
          <w:rFonts w:ascii="仿宋" w:hAnsi="仿宋" w:eastAsia="仿宋" w:cs="仿宋"/>
          <w:spacing w:val="7"/>
          <w:sz w:val="31"/>
          <w:szCs w:val="31"/>
        </w:rPr>
        <w:t>强化</w:t>
      </w:r>
      <w:r>
        <w:rPr>
          <w:rFonts w:ascii="仿宋" w:hAnsi="仿宋" w:eastAsia="仿宋" w:cs="仿宋"/>
          <w:spacing w:val="9"/>
          <w:sz w:val="31"/>
          <w:szCs w:val="31"/>
        </w:rPr>
        <w:t>兼职教师队伍建设，拓宽聘任渠道，吸纳企业技术骨干、行</w:t>
      </w:r>
      <w:r>
        <w:rPr>
          <w:rFonts w:ascii="仿宋" w:hAnsi="仿宋" w:eastAsia="仿宋" w:cs="仿宋"/>
          <w:spacing w:val="10"/>
          <w:sz w:val="31"/>
          <w:szCs w:val="31"/>
        </w:rPr>
        <w:t>业专家加入教学团队；明确建设目标，确保</w:t>
      </w:r>
      <w:r>
        <w:rPr>
          <w:rFonts w:ascii="仿宋" w:hAnsi="仿宋" w:eastAsia="仿宋" w:cs="仿宋"/>
          <w:spacing w:val="9"/>
          <w:sz w:val="31"/>
          <w:szCs w:val="31"/>
        </w:rPr>
        <w:t>兼职教师数量逐</w:t>
      </w:r>
      <w:r>
        <w:rPr>
          <w:rFonts w:ascii="仿宋" w:hAnsi="仿宋" w:eastAsia="仿宋" w:cs="仿宋"/>
          <w:spacing w:val="6"/>
          <w:sz w:val="31"/>
          <w:szCs w:val="31"/>
        </w:rPr>
        <w:t>年递增，弥补专业教师缺</w:t>
      </w:r>
      <w:r>
        <w:rPr>
          <w:rFonts w:ascii="仿宋" w:hAnsi="仿宋" w:eastAsia="仿宋" w:cs="仿宋"/>
          <w:spacing w:val="-71"/>
          <w:sz w:val="31"/>
          <w:szCs w:val="31"/>
        </w:rPr>
        <w:t xml:space="preserve"> </w:t>
      </w:r>
      <w:r>
        <w:rPr>
          <w:rFonts w:ascii="仿宋" w:hAnsi="仿宋" w:eastAsia="仿宋" w:cs="仿宋"/>
          <w:spacing w:val="6"/>
          <w:sz w:val="31"/>
          <w:szCs w:val="31"/>
        </w:rPr>
        <w:t>口，提升师资整体质量。</w:t>
      </w:r>
    </w:p>
    <w:p w14:paraId="36725386">
      <w:pPr>
        <w:spacing w:before="2" w:line="357" w:lineRule="auto"/>
        <w:ind w:left="36" w:right="145" w:firstLine="656"/>
        <w:jc w:val="both"/>
        <w:rPr>
          <w:rFonts w:ascii="仿宋" w:hAnsi="仿宋" w:eastAsia="仿宋" w:cs="仿宋"/>
          <w:sz w:val="31"/>
          <w:szCs w:val="31"/>
        </w:rPr>
      </w:pPr>
      <w:r>
        <w:rPr>
          <w:rFonts w:ascii="楷体" w:hAnsi="楷体" w:eastAsia="楷体" w:cs="楷体"/>
          <w:b/>
          <w:bCs/>
          <w:spacing w:val="4"/>
          <w:sz w:val="31"/>
          <w:szCs w:val="31"/>
        </w:rPr>
        <w:t>（二）深化区域校企协同，提升产教融合适配性。</w:t>
      </w:r>
      <w:r>
        <w:rPr>
          <w:rFonts w:ascii="仿宋" w:hAnsi="仿宋" w:eastAsia="仿宋" w:cs="仿宋"/>
          <w:spacing w:val="4"/>
          <w:sz w:val="31"/>
          <w:szCs w:val="31"/>
        </w:rPr>
        <w:t>以深</w:t>
      </w:r>
      <w:r>
        <w:rPr>
          <w:rFonts w:ascii="仿宋" w:hAnsi="仿宋" w:eastAsia="仿宋" w:cs="仿宋"/>
          <w:sz w:val="31"/>
          <w:szCs w:val="31"/>
        </w:rPr>
        <w:t>化区域产业融合为核心，从合作机制、专业适配、实训共建、</w:t>
      </w:r>
      <w:r>
        <w:rPr>
          <w:rFonts w:ascii="仿宋" w:hAnsi="仿宋" w:eastAsia="仿宋" w:cs="仿宋"/>
          <w:spacing w:val="8"/>
          <w:sz w:val="31"/>
          <w:szCs w:val="31"/>
        </w:rPr>
        <w:t>育人模式发力，提升校企合作深度广度，实现人才培养与本地产业需求精准衔接。成立专项小组，统筹招生办、教育科及各系部形成合力，重点对接本地龙头企业、单位，签订实</w:t>
      </w:r>
      <w:r>
        <w:rPr>
          <w:rFonts w:ascii="仿宋" w:hAnsi="仿宋" w:eastAsia="仿宋" w:cs="仿宋"/>
          <w:sz w:val="31"/>
          <w:szCs w:val="31"/>
        </w:rPr>
        <w:t>质性合作协议。深化校企协同育人，联合制定人才培养方案；</w:t>
      </w:r>
      <w:r>
        <w:rPr>
          <w:rFonts w:ascii="仿宋" w:hAnsi="仿宋" w:eastAsia="仿宋" w:cs="仿宋"/>
          <w:spacing w:val="8"/>
          <w:sz w:val="31"/>
          <w:szCs w:val="31"/>
        </w:rPr>
        <w:t>强化学生职业技能等级考核与证书发放，实现“教学-培训-</w:t>
      </w:r>
      <w:r>
        <w:rPr>
          <w:rFonts w:ascii="仿宋" w:hAnsi="仿宋" w:eastAsia="仿宋" w:cs="仿宋"/>
          <w:spacing w:val="7"/>
          <w:sz w:val="31"/>
          <w:szCs w:val="31"/>
        </w:rPr>
        <w:t>评价</w:t>
      </w:r>
      <w:r>
        <w:rPr>
          <w:rFonts w:ascii="仿宋" w:hAnsi="仿宋" w:eastAsia="仿宋" w:cs="仿宋"/>
          <w:spacing w:val="-110"/>
          <w:sz w:val="31"/>
          <w:szCs w:val="31"/>
        </w:rPr>
        <w:t xml:space="preserve"> </w:t>
      </w:r>
      <w:r>
        <w:rPr>
          <w:rFonts w:ascii="仿宋" w:hAnsi="仿宋" w:eastAsia="仿宋" w:cs="仿宋"/>
          <w:spacing w:val="7"/>
          <w:sz w:val="31"/>
          <w:szCs w:val="31"/>
        </w:rPr>
        <w:t>”闭环，提升学生实践技能与职业素养，增</w:t>
      </w:r>
      <w:r>
        <w:rPr>
          <w:rFonts w:ascii="仿宋" w:hAnsi="仿宋" w:eastAsia="仿宋" w:cs="仿宋"/>
          <w:spacing w:val="6"/>
          <w:sz w:val="31"/>
          <w:szCs w:val="31"/>
        </w:rPr>
        <w:t>强人才适配</w:t>
      </w:r>
      <w:r>
        <w:rPr>
          <w:rFonts w:ascii="仿宋" w:hAnsi="仿宋" w:eastAsia="仿宋" w:cs="仿宋"/>
          <w:spacing w:val="-7"/>
          <w:sz w:val="31"/>
          <w:szCs w:val="31"/>
        </w:rPr>
        <w:t>性。</w:t>
      </w:r>
    </w:p>
    <w:sectPr>
      <w:footerReference r:id="rId78" w:type="default"/>
      <w:pgSz w:w="11906" w:h="16839"/>
      <w:pgMar w:top="1431" w:right="1551" w:bottom="1150" w:left="1785" w:header="0" w:footer="987"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行楷">
    <w:altName w:val="微软雅黑"/>
    <w:panose1 w:val="0201080004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方正舒体">
    <w:altName w:val="宋体"/>
    <w:panose1 w:val="02010601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770C0">
    <w:pPr>
      <w:spacing w:line="168" w:lineRule="auto"/>
      <w:ind w:left="4295"/>
      <w:rPr>
        <w:rFonts w:ascii="Calibri" w:hAnsi="Calibri" w:eastAsia="Calibri" w:cs="Calibri"/>
        <w:sz w:val="18"/>
        <w:szCs w:val="18"/>
      </w:rPr>
    </w:pPr>
    <w:r>
      <w:rPr>
        <w:rFonts w:ascii="Calibri" w:hAnsi="Calibri" w:eastAsia="Calibri" w:cs="Calibri"/>
        <w:spacing w:val="-8"/>
        <w:sz w:val="18"/>
        <w:szCs w:val="18"/>
      </w:rPr>
      <w:t>-</w:t>
    </w:r>
    <w:r>
      <w:rPr>
        <w:rFonts w:ascii="Calibri" w:hAnsi="Calibri" w:eastAsia="Calibri" w:cs="Calibri"/>
        <w:spacing w:val="14"/>
        <w:w w:val="101"/>
        <w:sz w:val="18"/>
        <w:szCs w:val="18"/>
      </w:rPr>
      <w:t xml:space="preserve"> </w:t>
    </w:r>
    <w:r>
      <w:rPr>
        <w:rFonts w:ascii="Calibri" w:hAnsi="Calibri" w:eastAsia="Calibri" w:cs="Calibri"/>
        <w:spacing w:val="-8"/>
        <w:sz w:val="18"/>
        <w:szCs w:val="18"/>
      </w:rPr>
      <w:t>1</w:t>
    </w:r>
    <w:r>
      <w:rPr>
        <w:rFonts w:ascii="Calibri" w:hAnsi="Calibri" w:eastAsia="Calibri" w:cs="Calibri"/>
        <w:spacing w:val="6"/>
        <w:sz w:val="18"/>
        <w:szCs w:val="18"/>
      </w:rPr>
      <w:t xml:space="preserve"> </w:t>
    </w:r>
    <w:r>
      <w:rPr>
        <w:rFonts w:ascii="Calibri" w:hAnsi="Calibri" w:eastAsia="Calibri" w:cs="Calibri"/>
        <w:spacing w:val="-8"/>
        <w:sz w:val="18"/>
        <w:szCs w:val="18"/>
      </w:rPr>
      <w: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C568C">
    <w:pPr>
      <w:spacing w:line="168" w:lineRule="auto"/>
      <w:ind w:left="3992"/>
      <w:rPr>
        <w:rFonts w:ascii="Calibri" w:hAnsi="Calibri" w:eastAsia="Calibri" w:cs="Calibri"/>
        <w:sz w:val="18"/>
        <w:szCs w:val="18"/>
      </w:rPr>
    </w:pPr>
    <w:r>
      <w:rPr>
        <w:rFonts w:ascii="Calibri" w:hAnsi="Calibri" w:eastAsia="Calibri" w:cs="Calibri"/>
        <w:spacing w:val="-6"/>
        <w:sz w:val="18"/>
        <w:szCs w:val="18"/>
      </w:rPr>
      <w:t>-</w:t>
    </w:r>
    <w:r>
      <w:rPr>
        <w:rFonts w:ascii="Calibri" w:hAnsi="Calibri" w:eastAsia="Calibri" w:cs="Calibri"/>
        <w:spacing w:val="16"/>
        <w:w w:val="102"/>
        <w:sz w:val="18"/>
        <w:szCs w:val="18"/>
      </w:rPr>
      <w:t xml:space="preserve"> </w:t>
    </w:r>
    <w:r>
      <w:rPr>
        <w:rFonts w:ascii="Calibri" w:hAnsi="Calibri" w:eastAsia="Calibri" w:cs="Calibri"/>
        <w:spacing w:val="-6"/>
        <w:sz w:val="18"/>
        <w:szCs w:val="18"/>
      </w:rPr>
      <w:t>11</w:t>
    </w:r>
    <w:r>
      <w:rPr>
        <w:rFonts w:ascii="Calibri" w:hAnsi="Calibri" w:eastAsia="Calibri" w:cs="Calibri"/>
        <w:spacing w:val="6"/>
        <w:sz w:val="18"/>
        <w:szCs w:val="18"/>
      </w:rPr>
      <w:t xml:space="preserve"> </w:t>
    </w:r>
    <w:r>
      <w:rPr>
        <w:rFonts w:ascii="Calibri" w:hAnsi="Calibri" w:eastAsia="Calibri" w:cs="Calibri"/>
        <w:spacing w:val="-6"/>
        <w:sz w:val="18"/>
        <w:szCs w:val="18"/>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8F206">
    <w:pPr>
      <w:spacing w:line="169" w:lineRule="auto"/>
      <w:ind w:left="3992"/>
      <w:rPr>
        <w:rFonts w:ascii="Calibri" w:hAnsi="Calibri" w:eastAsia="Calibri" w:cs="Calibri"/>
        <w:sz w:val="18"/>
        <w:szCs w:val="18"/>
      </w:rPr>
    </w:pPr>
    <w:r>
      <w:rPr>
        <w:rFonts w:ascii="Calibri" w:hAnsi="Calibri" w:eastAsia="Calibri" w:cs="Calibri"/>
        <w:spacing w:val="-6"/>
        <w:sz w:val="18"/>
        <w:szCs w:val="18"/>
      </w:rPr>
      <w:t>-</w:t>
    </w:r>
    <w:r>
      <w:rPr>
        <w:rFonts w:ascii="Calibri" w:hAnsi="Calibri" w:eastAsia="Calibri" w:cs="Calibri"/>
        <w:spacing w:val="16"/>
        <w:w w:val="102"/>
        <w:sz w:val="18"/>
        <w:szCs w:val="18"/>
      </w:rPr>
      <w:t xml:space="preserve"> </w:t>
    </w:r>
    <w:r>
      <w:rPr>
        <w:rFonts w:ascii="Calibri" w:hAnsi="Calibri" w:eastAsia="Calibri" w:cs="Calibri"/>
        <w:spacing w:val="-6"/>
        <w:sz w:val="18"/>
        <w:szCs w:val="18"/>
      </w:rPr>
      <w:t>12</w:t>
    </w:r>
    <w:r>
      <w:rPr>
        <w:rFonts w:ascii="Calibri" w:hAnsi="Calibri" w:eastAsia="Calibri" w:cs="Calibri"/>
        <w:spacing w:val="6"/>
        <w:sz w:val="18"/>
        <w:szCs w:val="18"/>
      </w:rPr>
      <w:t xml:space="preserve"> </w:t>
    </w:r>
    <w:r>
      <w:rPr>
        <w:rFonts w:ascii="Calibri" w:hAnsi="Calibri" w:eastAsia="Calibri" w:cs="Calibri"/>
        <w:spacing w:val="-6"/>
        <w:sz w:val="18"/>
        <w:szCs w:val="18"/>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9BABE">
    <w:pPr>
      <w:spacing w:line="169" w:lineRule="auto"/>
      <w:ind w:left="3992"/>
      <w:rPr>
        <w:rFonts w:ascii="Calibri" w:hAnsi="Calibri" w:eastAsia="Calibri" w:cs="Calibri"/>
        <w:sz w:val="18"/>
        <w:szCs w:val="18"/>
      </w:rPr>
    </w:pPr>
    <w:r>
      <w:rPr>
        <w:rFonts w:ascii="Calibri" w:hAnsi="Calibri" w:eastAsia="Calibri" w:cs="Calibri"/>
        <w:spacing w:val="-6"/>
        <w:sz w:val="18"/>
        <w:szCs w:val="18"/>
      </w:rPr>
      <w:t>-</w:t>
    </w:r>
    <w:r>
      <w:rPr>
        <w:rFonts w:ascii="Calibri" w:hAnsi="Calibri" w:eastAsia="Calibri" w:cs="Calibri"/>
        <w:spacing w:val="16"/>
        <w:w w:val="102"/>
        <w:sz w:val="18"/>
        <w:szCs w:val="18"/>
      </w:rPr>
      <w:t xml:space="preserve"> </w:t>
    </w:r>
    <w:r>
      <w:rPr>
        <w:rFonts w:ascii="Calibri" w:hAnsi="Calibri" w:eastAsia="Calibri" w:cs="Calibri"/>
        <w:spacing w:val="-6"/>
        <w:sz w:val="18"/>
        <w:szCs w:val="18"/>
      </w:rPr>
      <w:t>13</w:t>
    </w:r>
    <w:r>
      <w:rPr>
        <w:rFonts w:ascii="Calibri" w:hAnsi="Calibri" w:eastAsia="Calibri" w:cs="Calibri"/>
        <w:spacing w:val="6"/>
        <w:sz w:val="18"/>
        <w:szCs w:val="18"/>
      </w:rPr>
      <w:t xml:space="preserve"> </w:t>
    </w:r>
    <w:r>
      <w:rPr>
        <w:rFonts w:ascii="Calibri" w:hAnsi="Calibri" w:eastAsia="Calibri" w:cs="Calibri"/>
        <w:spacing w:val="-6"/>
        <w:sz w:val="18"/>
        <w:szCs w:val="18"/>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1F600">
    <w:pPr>
      <w:spacing w:line="168" w:lineRule="auto"/>
      <w:ind w:left="3985"/>
      <w:rPr>
        <w:rFonts w:ascii="Calibri" w:hAnsi="Calibri" w:eastAsia="Calibri" w:cs="Calibri"/>
        <w:sz w:val="18"/>
        <w:szCs w:val="18"/>
      </w:rPr>
    </w:pPr>
    <w:r>
      <w:rPr>
        <w:rFonts w:ascii="Calibri" w:hAnsi="Calibri" w:eastAsia="Calibri" w:cs="Calibri"/>
        <w:spacing w:val="-6"/>
        <w:sz w:val="18"/>
        <w:szCs w:val="18"/>
      </w:rPr>
      <w:t>-</w:t>
    </w:r>
    <w:r>
      <w:rPr>
        <w:rFonts w:ascii="Calibri" w:hAnsi="Calibri" w:eastAsia="Calibri" w:cs="Calibri"/>
        <w:spacing w:val="16"/>
        <w:w w:val="102"/>
        <w:sz w:val="18"/>
        <w:szCs w:val="18"/>
      </w:rPr>
      <w:t xml:space="preserve"> </w:t>
    </w:r>
    <w:r>
      <w:rPr>
        <w:rFonts w:ascii="Calibri" w:hAnsi="Calibri" w:eastAsia="Calibri" w:cs="Calibri"/>
        <w:spacing w:val="-6"/>
        <w:sz w:val="18"/>
        <w:szCs w:val="18"/>
      </w:rPr>
      <w:t>14</w:t>
    </w:r>
    <w:r>
      <w:rPr>
        <w:rFonts w:ascii="Calibri" w:hAnsi="Calibri" w:eastAsia="Calibri" w:cs="Calibri"/>
        <w:spacing w:val="6"/>
        <w:sz w:val="18"/>
        <w:szCs w:val="18"/>
      </w:rPr>
      <w:t xml:space="preserve"> </w:t>
    </w:r>
    <w:r>
      <w:rPr>
        <w:rFonts w:ascii="Calibri" w:hAnsi="Calibri" w:eastAsia="Calibri" w:cs="Calibri"/>
        <w:spacing w:val="-6"/>
        <w:sz w:val="18"/>
        <w:szCs w:val="18"/>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9F2DB">
    <w:pPr>
      <w:spacing w:line="168" w:lineRule="auto"/>
      <w:ind w:left="3985"/>
      <w:rPr>
        <w:rFonts w:ascii="Calibri" w:hAnsi="Calibri" w:eastAsia="Calibri" w:cs="Calibri"/>
        <w:sz w:val="18"/>
        <w:szCs w:val="18"/>
      </w:rPr>
    </w:pPr>
    <w:r>
      <w:rPr>
        <w:rFonts w:ascii="Calibri" w:hAnsi="Calibri" w:eastAsia="Calibri" w:cs="Calibri"/>
        <w:spacing w:val="-6"/>
        <w:sz w:val="18"/>
        <w:szCs w:val="18"/>
      </w:rPr>
      <w:t>-</w:t>
    </w:r>
    <w:r>
      <w:rPr>
        <w:rFonts w:ascii="Calibri" w:hAnsi="Calibri" w:eastAsia="Calibri" w:cs="Calibri"/>
        <w:spacing w:val="16"/>
        <w:w w:val="102"/>
        <w:sz w:val="18"/>
        <w:szCs w:val="18"/>
      </w:rPr>
      <w:t xml:space="preserve"> </w:t>
    </w:r>
    <w:r>
      <w:rPr>
        <w:rFonts w:ascii="Calibri" w:hAnsi="Calibri" w:eastAsia="Calibri" w:cs="Calibri"/>
        <w:spacing w:val="-6"/>
        <w:sz w:val="18"/>
        <w:szCs w:val="18"/>
      </w:rPr>
      <w:t>15</w:t>
    </w:r>
    <w:r>
      <w:rPr>
        <w:rFonts w:ascii="Calibri" w:hAnsi="Calibri" w:eastAsia="Calibri" w:cs="Calibri"/>
        <w:spacing w:val="6"/>
        <w:sz w:val="18"/>
        <w:szCs w:val="18"/>
      </w:rPr>
      <w:t xml:space="preserve"> </w:t>
    </w:r>
    <w:r>
      <w:rPr>
        <w:rFonts w:ascii="Calibri" w:hAnsi="Calibri" w:eastAsia="Calibri" w:cs="Calibri"/>
        <w:spacing w:val="-6"/>
        <w:sz w:val="18"/>
        <w:szCs w:val="18"/>
      </w:rPr>
      <w: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9F36B">
    <w:pPr>
      <w:spacing w:line="169" w:lineRule="auto"/>
      <w:ind w:left="3985"/>
      <w:rPr>
        <w:rFonts w:ascii="Calibri" w:hAnsi="Calibri" w:eastAsia="Calibri" w:cs="Calibri"/>
        <w:sz w:val="18"/>
        <w:szCs w:val="18"/>
      </w:rPr>
    </w:pPr>
    <w:r>
      <w:rPr>
        <w:rFonts w:ascii="Calibri" w:hAnsi="Calibri" w:eastAsia="Calibri" w:cs="Calibri"/>
        <w:spacing w:val="-6"/>
        <w:sz w:val="18"/>
        <w:szCs w:val="18"/>
      </w:rPr>
      <w:t>-</w:t>
    </w:r>
    <w:r>
      <w:rPr>
        <w:rFonts w:ascii="Calibri" w:hAnsi="Calibri" w:eastAsia="Calibri" w:cs="Calibri"/>
        <w:spacing w:val="16"/>
        <w:w w:val="102"/>
        <w:sz w:val="18"/>
        <w:szCs w:val="18"/>
      </w:rPr>
      <w:t xml:space="preserve"> </w:t>
    </w:r>
    <w:r>
      <w:rPr>
        <w:rFonts w:ascii="Calibri" w:hAnsi="Calibri" w:eastAsia="Calibri" w:cs="Calibri"/>
        <w:spacing w:val="-6"/>
        <w:sz w:val="18"/>
        <w:szCs w:val="18"/>
      </w:rPr>
      <w:t>16</w:t>
    </w:r>
    <w:r>
      <w:rPr>
        <w:rFonts w:ascii="Calibri" w:hAnsi="Calibri" w:eastAsia="Calibri" w:cs="Calibri"/>
        <w:spacing w:val="6"/>
        <w:sz w:val="18"/>
        <w:szCs w:val="18"/>
      </w:rPr>
      <w:t xml:space="preserve"> </w:t>
    </w:r>
    <w:r>
      <w:rPr>
        <w:rFonts w:ascii="Calibri" w:hAnsi="Calibri" w:eastAsia="Calibri" w:cs="Calibri"/>
        <w:spacing w:val="-6"/>
        <w:sz w:val="18"/>
        <w:szCs w:val="18"/>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0C158">
    <w:pPr>
      <w:spacing w:line="168" w:lineRule="auto"/>
      <w:ind w:left="3985"/>
      <w:rPr>
        <w:rFonts w:ascii="Calibri" w:hAnsi="Calibri" w:eastAsia="Calibri" w:cs="Calibri"/>
        <w:sz w:val="18"/>
        <w:szCs w:val="18"/>
      </w:rPr>
    </w:pPr>
    <w:r>
      <w:rPr>
        <w:rFonts w:ascii="Calibri" w:hAnsi="Calibri" w:eastAsia="Calibri" w:cs="Calibri"/>
        <w:spacing w:val="-6"/>
        <w:sz w:val="18"/>
        <w:szCs w:val="18"/>
      </w:rPr>
      <w:t>-</w:t>
    </w:r>
    <w:r>
      <w:rPr>
        <w:rFonts w:ascii="Calibri" w:hAnsi="Calibri" w:eastAsia="Calibri" w:cs="Calibri"/>
        <w:spacing w:val="16"/>
        <w:w w:val="102"/>
        <w:sz w:val="18"/>
        <w:szCs w:val="18"/>
      </w:rPr>
      <w:t xml:space="preserve"> </w:t>
    </w:r>
    <w:r>
      <w:rPr>
        <w:rFonts w:ascii="Calibri" w:hAnsi="Calibri" w:eastAsia="Calibri" w:cs="Calibri"/>
        <w:spacing w:val="-6"/>
        <w:sz w:val="18"/>
        <w:szCs w:val="18"/>
      </w:rPr>
      <w:t>17</w:t>
    </w:r>
    <w:r>
      <w:rPr>
        <w:rFonts w:ascii="Calibri" w:hAnsi="Calibri" w:eastAsia="Calibri" w:cs="Calibri"/>
        <w:spacing w:val="6"/>
        <w:sz w:val="18"/>
        <w:szCs w:val="18"/>
      </w:rPr>
      <w:t xml:space="preserve"> </w:t>
    </w:r>
    <w:r>
      <w:rPr>
        <w:rFonts w:ascii="Calibri" w:hAnsi="Calibri" w:eastAsia="Calibri" w:cs="Calibri"/>
        <w:spacing w:val="-6"/>
        <w:sz w:val="18"/>
        <w:szCs w:val="18"/>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7DA8E">
    <w:pPr>
      <w:spacing w:line="169" w:lineRule="auto"/>
      <w:ind w:left="3985"/>
      <w:rPr>
        <w:rFonts w:ascii="Calibri" w:hAnsi="Calibri" w:eastAsia="Calibri" w:cs="Calibri"/>
        <w:sz w:val="18"/>
        <w:szCs w:val="18"/>
      </w:rPr>
    </w:pPr>
    <w:r>
      <w:rPr>
        <w:rFonts w:ascii="Calibri" w:hAnsi="Calibri" w:eastAsia="Calibri" w:cs="Calibri"/>
        <w:spacing w:val="-6"/>
        <w:sz w:val="18"/>
        <w:szCs w:val="18"/>
      </w:rPr>
      <w:t>-</w:t>
    </w:r>
    <w:r>
      <w:rPr>
        <w:rFonts w:ascii="Calibri" w:hAnsi="Calibri" w:eastAsia="Calibri" w:cs="Calibri"/>
        <w:spacing w:val="16"/>
        <w:w w:val="102"/>
        <w:sz w:val="18"/>
        <w:szCs w:val="18"/>
      </w:rPr>
      <w:t xml:space="preserve"> </w:t>
    </w:r>
    <w:r>
      <w:rPr>
        <w:rFonts w:ascii="Calibri" w:hAnsi="Calibri" w:eastAsia="Calibri" w:cs="Calibri"/>
        <w:spacing w:val="-6"/>
        <w:sz w:val="18"/>
        <w:szCs w:val="18"/>
      </w:rPr>
      <w:t>18</w:t>
    </w:r>
    <w:r>
      <w:rPr>
        <w:rFonts w:ascii="Calibri" w:hAnsi="Calibri" w:eastAsia="Calibri" w:cs="Calibri"/>
        <w:spacing w:val="6"/>
        <w:sz w:val="18"/>
        <w:szCs w:val="18"/>
      </w:rPr>
      <w:t xml:space="preserve"> </w:t>
    </w:r>
    <w:r>
      <w:rPr>
        <w:rFonts w:ascii="Calibri" w:hAnsi="Calibri" w:eastAsia="Calibri" w:cs="Calibri"/>
        <w:spacing w:val="-6"/>
        <w:sz w:val="18"/>
        <w:szCs w:val="18"/>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434CD">
    <w:pPr>
      <w:spacing w:line="169" w:lineRule="auto"/>
      <w:ind w:left="3985"/>
      <w:rPr>
        <w:rFonts w:ascii="Calibri" w:hAnsi="Calibri" w:eastAsia="Calibri" w:cs="Calibri"/>
        <w:sz w:val="18"/>
        <w:szCs w:val="18"/>
      </w:rPr>
    </w:pPr>
    <w:r>
      <w:rPr>
        <w:rFonts w:ascii="Calibri" w:hAnsi="Calibri" w:eastAsia="Calibri" w:cs="Calibri"/>
        <w:spacing w:val="-6"/>
        <w:sz w:val="18"/>
        <w:szCs w:val="18"/>
      </w:rPr>
      <w:t>-</w:t>
    </w:r>
    <w:r>
      <w:rPr>
        <w:rFonts w:ascii="Calibri" w:hAnsi="Calibri" w:eastAsia="Calibri" w:cs="Calibri"/>
        <w:spacing w:val="16"/>
        <w:w w:val="102"/>
        <w:sz w:val="18"/>
        <w:szCs w:val="18"/>
      </w:rPr>
      <w:t xml:space="preserve"> </w:t>
    </w:r>
    <w:r>
      <w:rPr>
        <w:rFonts w:ascii="Calibri" w:hAnsi="Calibri" w:eastAsia="Calibri" w:cs="Calibri"/>
        <w:spacing w:val="-6"/>
        <w:sz w:val="18"/>
        <w:szCs w:val="18"/>
      </w:rPr>
      <w:t>19</w:t>
    </w:r>
    <w:r>
      <w:rPr>
        <w:rFonts w:ascii="Calibri" w:hAnsi="Calibri" w:eastAsia="Calibri" w:cs="Calibri"/>
        <w:spacing w:val="6"/>
        <w:sz w:val="18"/>
        <w:szCs w:val="18"/>
      </w:rPr>
      <w:t xml:space="preserve"> </w:t>
    </w:r>
    <w:r>
      <w:rPr>
        <w:rFonts w:ascii="Calibri" w:hAnsi="Calibri" w:eastAsia="Calibri" w:cs="Calibri"/>
        <w:spacing w:val="-6"/>
        <w:sz w:val="18"/>
        <w:szCs w:val="18"/>
      </w:rP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F58BD">
    <w:pPr>
      <w:spacing w:line="169" w:lineRule="auto"/>
      <w:ind w:left="3985"/>
      <w:rPr>
        <w:rFonts w:ascii="Calibri" w:hAnsi="Calibri" w:eastAsia="Calibri" w:cs="Calibri"/>
        <w:sz w:val="18"/>
        <w:szCs w:val="18"/>
      </w:rPr>
    </w:pPr>
    <w:r>
      <w:rPr>
        <w:rFonts w:ascii="Calibri" w:hAnsi="Calibri" w:eastAsia="Calibri" w:cs="Calibri"/>
        <w:spacing w:val="-5"/>
        <w:sz w:val="18"/>
        <w:szCs w:val="18"/>
      </w:rPr>
      <w:t>-</w:t>
    </w:r>
    <w:r>
      <w:rPr>
        <w:rFonts w:ascii="Calibri" w:hAnsi="Calibri" w:eastAsia="Calibri" w:cs="Calibri"/>
        <w:spacing w:val="12"/>
        <w:w w:val="102"/>
        <w:sz w:val="18"/>
        <w:szCs w:val="18"/>
      </w:rPr>
      <w:t xml:space="preserve"> </w:t>
    </w:r>
    <w:r>
      <w:rPr>
        <w:rFonts w:ascii="Calibri" w:hAnsi="Calibri" w:eastAsia="Calibri" w:cs="Calibri"/>
        <w:spacing w:val="-5"/>
        <w:sz w:val="18"/>
        <w:szCs w:val="18"/>
      </w:rPr>
      <w:t>20</w:t>
    </w:r>
    <w:r>
      <w:rPr>
        <w:rFonts w:ascii="Calibri" w:hAnsi="Calibri" w:eastAsia="Calibri" w:cs="Calibri"/>
        <w:spacing w:val="6"/>
        <w:sz w:val="18"/>
        <w:szCs w:val="18"/>
      </w:rPr>
      <w:t xml:space="preserve"> </w:t>
    </w:r>
    <w:r>
      <w:rPr>
        <w:rFonts w:ascii="Calibri" w:hAnsi="Calibri" w:eastAsia="Calibri" w:cs="Calibri"/>
        <w:spacing w:val="-5"/>
        <w:sz w:val="18"/>
        <w:szCs w:val="1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CF217">
    <w:pPr>
      <w:spacing w:line="169" w:lineRule="auto"/>
      <w:ind w:left="4270"/>
      <w:rPr>
        <w:rFonts w:ascii="Calibri" w:hAnsi="Calibri" w:eastAsia="Calibri" w:cs="Calibri"/>
        <w:sz w:val="18"/>
        <w:szCs w:val="18"/>
      </w:rPr>
    </w:pPr>
    <w:r>
      <w:rPr>
        <w:rFonts w:ascii="Calibri" w:hAnsi="Calibri" w:eastAsia="Calibri" w:cs="Calibri"/>
        <w:spacing w:val="-6"/>
        <w:sz w:val="18"/>
        <w:szCs w:val="18"/>
      </w:rPr>
      <w:t>-</w:t>
    </w:r>
    <w:r>
      <w:rPr>
        <w:rFonts w:ascii="Calibri" w:hAnsi="Calibri" w:eastAsia="Calibri" w:cs="Calibri"/>
        <w:spacing w:val="8"/>
        <w:sz w:val="18"/>
        <w:szCs w:val="18"/>
      </w:rPr>
      <w:t xml:space="preserve"> </w:t>
    </w:r>
    <w:r>
      <w:rPr>
        <w:rFonts w:ascii="Calibri" w:hAnsi="Calibri" w:eastAsia="Calibri" w:cs="Calibri"/>
        <w:spacing w:val="-6"/>
        <w:sz w:val="18"/>
        <w:szCs w:val="18"/>
      </w:rPr>
      <w:t>2</w:t>
    </w:r>
    <w:r>
      <w:rPr>
        <w:rFonts w:ascii="Calibri" w:hAnsi="Calibri" w:eastAsia="Calibri" w:cs="Calibri"/>
        <w:spacing w:val="6"/>
        <w:sz w:val="18"/>
        <w:szCs w:val="18"/>
      </w:rPr>
      <w:t xml:space="preserve"> </w:t>
    </w:r>
    <w:r>
      <w:rPr>
        <w:rFonts w:ascii="Calibri" w:hAnsi="Calibri" w:eastAsia="Calibri" w:cs="Calibri"/>
        <w:spacing w:val="-6"/>
        <w:sz w:val="18"/>
        <w:szCs w:val="18"/>
      </w:rPr>
      <w: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99CE8">
    <w:pPr>
      <w:spacing w:line="169" w:lineRule="auto"/>
      <w:ind w:left="3985"/>
      <w:rPr>
        <w:rFonts w:ascii="Calibri" w:hAnsi="Calibri" w:eastAsia="Calibri" w:cs="Calibri"/>
        <w:sz w:val="18"/>
        <w:szCs w:val="18"/>
      </w:rPr>
    </w:pPr>
    <w:r>
      <w:rPr>
        <w:rFonts w:ascii="Calibri" w:hAnsi="Calibri" w:eastAsia="Calibri" w:cs="Calibri"/>
        <w:spacing w:val="-5"/>
        <w:sz w:val="18"/>
        <w:szCs w:val="18"/>
      </w:rPr>
      <w:t>-</w:t>
    </w:r>
    <w:r>
      <w:rPr>
        <w:rFonts w:ascii="Calibri" w:hAnsi="Calibri" w:eastAsia="Calibri" w:cs="Calibri"/>
        <w:spacing w:val="12"/>
        <w:w w:val="102"/>
        <w:sz w:val="18"/>
        <w:szCs w:val="18"/>
      </w:rPr>
      <w:t xml:space="preserve"> </w:t>
    </w:r>
    <w:r>
      <w:rPr>
        <w:rFonts w:ascii="Calibri" w:hAnsi="Calibri" w:eastAsia="Calibri" w:cs="Calibri"/>
        <w:spacing w:val="-5"/>
        <w:sz w:val="18"/>
        <w:szCs w:val="18"/>
      </w:rPr>
      <w:t>21</w:t>
    </w:r>
    <w:r>
      <w:rPr>
        <w:rFonts w:ascii="Calibri" w:hAnsi="Calibri" w:eastAsia="Calibri" w:cs="Calibri"/>
        <w:spacing w:val="6"/>
        <w:sz w:val="18"/>
        <w:szCs w:val="18"/>
      </w:rPr>
      <w:t xml:space="preserve"> </w:t>
    </w:r>
    <w:r>
      <w:rPr>
        <w:rFonts w:ascii="Calibri" w:hAnsi="Calibri" w:eastAsia="Calibri" w:cs="Calibri"/>
        <w:spacing w:val="-5"/>
        <w:sz w:val="18"/>
        <w:szCs w:val="18"/>
      </w:rPr>
      <w: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F4609">
    <w:pPr>
      <w:spacing w:line="169" w:lineRule="auto"/>
      <w:ind w:left="3985"/>
      <w:rPr>
        <w:rFonts w:ascii="Calibri" w:hAnsi="Calibri" w:eastAsia="Calibri" w:cs="Calibri"/>
        <w:sz w:val="18"/>
        <w:szCs w:val="18"/>
      </w:rPr>
    </w:pPr>
    <w:r>
      <w:rPr>
        <w:rFonts w:ascii="Calibri" w:hAnsi="Calibri" w:eastAsia="Calibri" w:cs="Calibri"/>
        <w:spacing w:val="-5"/>
        <w:sz w:val="18"/>
        <w:szCs w:val="18"/>
      </w:rPr>
      <w:t>-</w:t>
    </w:r>
    <w:r>
      <w:rPr>
        <w:rFonts w:ascii="Calibri" w:hAnsi="Calibri" w:eastAsia="Calibri" w:cs="Calibri"/>
        <w:spacing w:val="12"/>
        <w:w w:val="102"/>
        <w:sz w:val="18"/>
        <w:szCs w:val="18"/>
      </w:rPr>
      <w:t xml:space="preserve"> </w:t>
    </w:r>
    <w:r>
      <w:rPr>
        <w:rFonts w:ascii="Calibri" w:hAnsi="Calibri" w:eastAsia="Calibri" w:cs="Calibri"/>
        <w:spacing w:val="-5"/>
        <w:sz w:val="18"/>
        <w:szCs w:val="18"/>
      </w:rPr>
      <w:t>22</w:t>
    </w:r>
    <w:r>
      <w:rPr>
        <w:rFonts w:ascii="Calibri" w:hAnsi="Calibri" w:eastAsia="Calibri" w:cs="Calibri"/>
        <w:spacing w:val="6"/>
        <w:sz w:val="18"/>
        <w:szCs w:val="18"/>
      </w:rPr>
      <w:t xml:space="preserve"> </w:t>
    </w:r>
    <w:r>
      <w:rPr>
        <w:rFonts w:ascii="Calibri" w:hAnsi="Calibri" w:eastAsia="Calibri" w:cs="Calibri"/>
        <w:spacing w:val="-5"/>
        <w:sz w:val="18"/>
        <w:szCs w:val="18"/>
      </w:rPr>
      <w:t>-</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AE72C">
    <w:pPr>
      <w:spacing w:line="169" w:lineRule="auto"/>
      <w:ind w:left="3985"/>
      <w:rPr>
        <w:rFonts w:ascii="Calibri" w:hAnsi="Calibri" w:eastAsia="Calibri" w:cs="Calibri"/>
        <w:sz w:val="18"/>
        <w:szCs w:val="18"/>
      </w:rPr>
    </w:pPr>
    <w:r>
      <w:rPr>
        <w:rFonts w:ascii="Calibri" w:hAnsi="Calibri" w:eastAsia="Calibri" w:cs="Calibri"/>
        <w:spacing w:val="-5"/>
        <w:sz w:val="18"/>
        <w:szCs w:val="18"/>
      </w:rPr>
      <w:t>-</w:t>
    </w:r>
    <w:r>
      <w:rPr>
        <w:rFonts w:ascii="Calibri" w:hAnsi="Calibri" w:eastAsia="Calibri" w:cs="Calibri"/>
        <w:spacing w:val="12"/>
        <w:w w:val="102"/>
        <w:sz w:val="18"/>
        <w:szCs w:val="18"/>
      </w:rPr>
      <w:t xml:space="preserve"> </w:t>
    </w:r>
    <w:r>
      <w:rPr>
        <w:rFonts w:ascii="Calibri" w:hAnsi="Calibri" w:eastAsia="Calibri" w:cs="Calibri"/>
        <w:spacing w:val="-5"/>
        <w:sz w:val="18"/>
        <w:szCs w:val="18"/>
      </w:rPr>
      <w:t>23</w:t>
    </w:r>
    <w:r>
      <w:rPr>
        <w:rFonts w:ascii="Calibri" w:hAnsi="Calibri" w:eastAsia="Calibri" w:cs="Calibri"/>
        <w:spacing w:val="6"/>
        <w:sz w:val="18"/>
        <w:szCs w:val="18"/>
      </w:rPr>
      <w:t xml:space="preserve"> </w:t>
    </w:r>
    <w:r>
      <w:rPr>
        <w:rFonts w:ascii="Calibri" w:hAnsi="Calibri" w:eastAsia="Calibri" w:cs="Calibri"/>
        <w:spacing w:val="-5"/>
        <w:sz w:val="18"/>
        <w:szCs w:val="18"/>
      </w:rPr>
      <w: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2828C">
    <w:pPr>
      <w:spacing w:line="169" w:lineRule="auto"/>
      <w:ind w:left="3985"/>
      <w:rPr>
        <w:rFonts w:ascii="Calibri" w:hAnsi="Calibri" w:eastAsia="Calibri" w:cs="Calibri"/>
        <w:sz w:val="18"/>
        <w:szCs w:val="18"/>
      </w:rPr>
    </w:pPr>
    <w:r>
      <w:rPr>
        <w:rFonts w:ascii="Calibri" w:hAnsi="Calibri" w:eastAsia="Calibri" w:cs="Calibri"/>
        <w:spacing w:val="-5"/>
        <w:sz w:val="18"/>
        <w:szCs w:val="18"/>
      </w:rPr>
      <w:t>-</w:t>
    </w:r>
    <w:r>
      <w:rPr>
        <w:rFonts w:ascii="Calibri" w:hAnsi="Calibri" w:eastAsia="Calibri" w:cs="Calibri"/>
        <w:spacing w:val="12"/>
        <w:w w:val="102"/>
        <w:sz w:val="18"/>
        <w:szCs w:val="18"/>
      </w:rPr>
      <w:t xml:space="preserve"> </w:t>
    </w:r>
    <w:r>
      <w:rPr>
        <w:rFonts w:ascii="Calibri" w:hAnsi="Calibri" w:eastAsia="Calibri" w:cs="Calibri"/>
        <w:spacing w:val="-5"/>
        <w:sz w:val="18"/>
        <w:szCs w:val="18"/>
      </w:rPr>
      <w:t>24</w:t>
    </w:r>
    <w:r>
      <w:rPr>
        <w:rFonts w:ascii="Calibri" w:hAnsi="Calibri" w:eastAsia="Calibri" w:cs="Calibri"/>
        <w:spacing w:val="6"/>
        <w:sz w:val="18"/>
        <w:szCs w:val="18"/>
      </w:rPr>
      <w:t xml:space="preserve"> </w:t>
    </w:r>
    <w:r>
      <w:rPr>
        <w:rFonts w:ascii="Calibri" w:hAnsi="Calibri" w:eastAsia="Calibri" w:cs="Calibri"/>
        <w:spacing w:val="-5"/>
        <w:sz w:val="18"/>
        <w:szCs w:val="18"/>
      </w:rPr>
      <w:t>-</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CEFBF">
    <w:pPr>
      <w:spacing w:line="169" w:lineRule="auto"/>
      <w:ind w:left="3985"/>
      <w:rPr>
        <w:rFonts w:ascii="Calibri" w:hAnsi="Calibri" w:eastAsia="Calibri" w:cs="Calibri"/>
        <w:sz w:val="18"/>
        <w:szCs w:val="18"/>
      </w:rPr>
    </w:pPr>
    <w:r>
      <w:rPr>
        <w:rFonts w:ascii="Calibri" w:hAnsi="Calibri" w:eastAsia="Calibri" w:cs="Calibri"/>
        <w:spacing w:val="-5"/>
        <w:sz w:val="18"/>
        <w:szCs w:val="18"/>
      </w:rPr>
      <w:t>-</w:t>
    </w:r>
    <w:r>
      <w:rPr>
        <w:rFonts w:ascii="Calibri" w:hAnsi="Calibri" w:eastAsia="Calibri" w:cs="Calibri"/>
        <w:spacing w:val="12"/>
        <w:w w:val="102"/>
        <w:sz w:val="18"/>
        <w:szCs w:val="18"/>
      </w:rPr>
      <w:t xml:space="preserve"> </w:t>
    </w:r>
    <w:r>
      <w:rPr>
        <w:rFonts w:ascii="Calibri" w:hAnsi="Calibri" w:eastAsia="Calibri" w:cs="Calibri"/>
        <w:spacing w:val="-5"/>
        <w:sz w:val="18"/>
        <w:szCs w:val="18"/>
      </w:rPr>
      <w:t>25</w:t>
    </w:r>
    <w:r>
      <w:rPr>
        <w:rFonts w:ascii="Calibri" w:hAnsi="Calibri" w:eastAsia="Calibri" w:cs="Calibri"/>
        <w:spacing w:val="6"/>
        <w:sz w:val="18"/>
        <w:szCs w:val="18"/>
      </w:rPr>
      <w:t xml:space="preserve"> </w:t>
    </w:r>
    <w:r>
      <w:rPr>
        <w:rFonts w:ascii="Calibri" w:hAnsi="Calibri" w:eastAsia="Calibri" w:cs="Calibri"/>
        <w:spacing w:val="-5"/>
        <w:sz w:val="18"/>
        <w:szCs w:val="18"/>
      </w:rPr>
      <w:t>-</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FF752">
    <w:pPr>
      <w:spacing w:line="169" w:lineRule="auto"/>
      <w:ind w:left="3985"/>
      <w:rPr>
        <w:rFonts w:ascii="Calibri" w:hAnsi="Calibri" w:eastAsia="Calibri" w:cs="Calibri"/>
        <w:sz w:val="18"/>
        <w:szCs w:val="18"/>
      </w:rPr>
    </w:pPr>
    <w:r>
      <w:rPr>
        <w:rFonts w:ascii="Calibri" w:hAnsi="Calibri" w:eastAsia="Calibri" w:cs="Calibri"/>
        <w:spacing w:val="-5"/>
        <w:sz w:val="18"/>
        <w:szCs w:val="18"/>
      </w:rPr>
      <w:t>-</w:t>
    </w:r>
    <w:r>
      <w:rPr>
        <w:rFonts w:ascii="Calibri" w:hAnsi="Calibri" w:eastAsia="Calibri" w:cs="Calibri"/>
        <w:spacing w:val="12"/>
        <w:w w:val="102"/>
        <w:sz w:val="18"/>
        <w:szCs w:val="18"/>
      </w:rPr>
      <w:t xml:space="preserve"> </w:t>
    </w:r>
    <w:r>
      <w:rPr>
        <w:rFonts w:ascii="Calibri" w:hAnsi="Calibri" w:eastAsia="Calibri" w:cs="Calibri"/>
        <w:spacing w:val="-5"/>
        <w:sz w:val="18"/>
        <w:szCs w:val="18"/>
      </w:rPr>
      <w:t>26</w:t>
    </w:r>
    <w:r>
      <w:rPr>
        <w:rFonts w:ascii="Calibri" w:hAnsi="Calibri" w:eastAsia="Calibri" w:cs="Calibri"/>
        <w:spacing w:val="6"/>
        <w:sz w:val="18"/>
        <w:szCs w:val="18"/>
      </w:rPr>
      <w:t xml:space="preserve"> </w:t>
    </w:r>
    <w:r>
      <w:rPr>
        <w:rFonts w:ascii="Calibri" w:hAnsi="Calibri" w:eastAsia="Calibri" w:cs="Calibri"/>
        <w:spacing w:val="-5"/>
        <w:sz w:val="18"/>
        <w:szCs w:val="18"/>
      </w:rPr>
      <w:t>-</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62757">
    <w:pPr>
      <w:spacing w:line="169" w:lineRule="auto"/>
      <w:ind w:left="3985"/>
      <w:rPr>
        <w:rFonts w:ascii="Calibri" w:hAnsi="Calibri" w:eastAsia="Calibri" w:cs="Calibri"/>
        <w:sz w:val="18"/>
        <w:szCs w:val="18"/>
      </w:rPr>
    </w:pPr>
    <w:r>
      <w:rPr>
        <w:rFonts w:ascii="Calibri" w:hAnsi="Calibri" w:eastAsia="Calibri" w:cs="Calibri"/>
        <w:spacing w:val="-5"/>
        <w:sz w:val="18"/>
        <w:szCs w:val="18"/>
      </w:rPr>
      <w:t>-</w:t>
    </w:r>
    <w:r>
      <w:rPr>
        <w:rFonts w:ascii="Calibri" w:hAnsi="Calibri" w:eastAsia="Calibri" w:cs="Calibri"/>
        <w:spacing w:val="12"/>
        <w:w w:val="102"/>
        <w:sz w:val="18"/>
        <w:szCs w:val="18"/>
      </w:rPr>
      <w:t xml:space="preserve"> </w:t>
    </w:r>
    <w:r>
      <w:rPr>
        <w:rFonts w:ascii="Calibri" w:hAnsi="Calibri" w:eastAsia="Calibri" w:cs="Calibri"/>
        <w:spacing w:val="-5"/>
        <w:sz w:val="18"/>
        <w:szCs w:val="18"/>
      </w:rPr>
      <w:t>27</w:t>
    </w:r>
    <w:r>
      <w:rPr>
        <w:rFonts w:ascii="Calibri" w:hAnsi="Calibri" w:eastAsia="Calibri" w:cs="Calibri"/>
        <w:spacing w:val="6"/>
        <w:sz w:val="18"/>
        <w:szCs w:val="18"/>
      </w:rPr>
      <w:t xml:space="preserve"> </w:t>
    </w:r>
    <w:r>
      <w:rPr>
        <w:rFonts w:ascii="Calibri" w:hAnsi="Calibri" w:eastAsia="Calibri" w:cs="Calibri"/>
        <w:spacing w:val="-5"/>
        <w:sz w:val="18"/>
        <w:szCs w:val="18"/>
      </w:rPr>
      <w:t>-</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CE60F">
    <w:pPr>
      <w:spacing w:line="169" w:lineRule="auto"/>
      <w:ind w:left="3985"/>
      <w:rPr>
        <w:rFonts w:ascii="Calibri" w:hAnsi="Calibri" w:eastAsia="Calibri" w:cs="Calibri"/>
        <w:sz w:val="18"/>
        <w:szCs w:val="18"/>
      </w:rPr>
    </w:pPr>
    <w:r>
      <w:rPr>
        <w:rFonts w:ascii="Calibri" w:hAnsi="Calibri" w:eastAsia="Calibri" w:cs="Calibri"/>
        <w:spacing w:val="-5"/>
        <w:sz w:val="18"/>
        <w:szCs w:val="18"/>
      </w:rPr>
      <w:t>-</w:t>
    </w:r>
    <w:r>
      <w:rPr>
        <w:rFonts w:ascii="Calibri" w:hAnsi="Calibri" w:eastAsia="Calibri" w:cs="Calibri"/>
        <w:spacing w:val="12"/>
        <w:w w:val="102"/>
        <w:sz w:val="18"/>
        <w:szCs w:val="18"/>
      </w:rPr>
      <w:t xml:space="preserve"> </w:t>
    </w:r>
    <w:r>
      <w:rPr>
        <w:rFonts w:ascii="Calibri" w:hAnsi="Calibri" w:eastAsia="Calibri" w:cs="Calibri"/>
        <w:spacing w:val="-5"/>
        <w:sz w:val="18"/>
        <w:szCs w:val="18"/>
      </w:rPr>
      <w:t>28</w:t>
    </w:r>
    <w:r>
      <w:rPr>
        <w:rFonts w:ascii="Calibri" w:hAnsi="Calibri" w:eastAsia="Calibri" w:cs="Calibri"/>
        <w:spacing w:val="6"/>
        <w:sz w:val="18"/>
        <w:szCs w:val="18"/>
      </w:rPr>
      <w:t xml:space="preserve"> </w:t>
    </w:r>
    <w:r>
      <w:rPr>
        <w:rFonts w:ascii="Calibri" w:hAnsi="Calibri" w:eastAsia="Calibri" w:cs="Calibri"/>
        <w:spacing w:val="-5"/>
        <w:sz w:val="18"/>
        <w:szCs w:val="18"/>
      </w:rPr>
      <w:t>-</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70FD6">
    <w:pPr>
      <w:spacing w:line="169" w:lineRule="auto"/>
      <w:ind w:left="4359"/>
      <w:rPr>
        <w:rFonts w:ascii="Calibri" w:hAnsi="Calibri" w:eastAsia="Calibri" w:cs="Calibri"/>
        <w:sz w:val="18"/>
        <w:szCs w:val="18"/>
      </w:rPr>
    </w:pPr>
    <w:r>
      <w:rPr>
        <w:rFonts w:ascii="Calibri" w:hAnsi="Calibri" w:eastAsia="Calibri" w:cs="Calibri"/>
        <w:spacing w:val="-5"/>
        <w:sz w:val="18"/>
        <w:szCs w:val="18"/>
      </w:rPr>
      <w:t>-</w:t>
    </w:r>
    <w:r>
      <w:rPr>
        <w:rFonts w:ascii="Calibri" w:hAnsi="Calibri" w:eastAsia="Calibri" w:cs="Calibri"/>
        <w:spacing w:val="12"/>
        <w:w w:val="102"/>
        <w:sz w:val="18"/>
        <w:szCs w:val="18"/>
      </w:rPr>
      <w:t xml:space="preserve"> </w:t>
    </w:r>
    <w:r>
      <w:rPr>
        <w:rFonts w:ascii="Calibri" w:hAnsi="Calibri" w:eastAsia="Calibri" w:cs="Calibri"/>
        <w:spacing w:val="-5"/>
        <w:sz w:val="18"/>
        <w:szCs w:val="18"/>
      </w:rPr>
      <w:t>29</w:t>
    </w:r>
    <w:r>
      <w:rPr>
        <w:rFonts w:ascii="Calibri" w:hAnsi="Calibri" w:eastAsia="Calibri" w:cs="Calibri"/>
        <w:spacing w:val="6"/>
        <w:sz w:val="18"/>
        <w:szCs w:val="18"/>
      </w:rPr>
      <w:t xml:space="preserve"> </w:t>
    </w:r>
    <w:r>
      <w:rPr>
        <w:rFonts w:ascii="Calibri" w:hAnsi="Calibri" w:eastAsia="Calibri" w:cs="Calibri"/>
        <w:spacing w:val="-5"/>
        <w:sz w:val="18"/>
        <w:szCs w:val="18"/>
      </w:rPr>
      <w:t>-</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C64AD">
    <w:pPr>
      <w:spacing w:line="169" w:lineRule="auto"/>
      <w:ind w:left="4359"/>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30</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3D7E3">
    <w:pPr>
      <w:spacing w:line="168" w:lineRule="auto"/>
      <w:ind w:left="4302"/>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2"/>
        <w:sz w:val="18"/>
        <w:szCs w:val="18"/>
      </w:rPr>
      <w:t xml:space="preserve"> </w:t>
    </w:r>
    <w:r>
      <w:rPr>
        <w:rFonts w:ascii="Calibri" w:hAnsi="Calibri" w:eastAsia="Calibri" w:cs="Calibri"/>
        <w:spacing w:val="-4"/>
        <w:sz w:val="18"/>
        <w:szCs w:val="18"/>
      </w:rPr>
      <w:t>4</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8DF7E">
    <w:pPr>
      <w:spacing w:line="169" w:lineRule="auto"/>
      <w:ind w:left="4359"/>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31</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C74D9">
    <w:pPr>
      <w:spacing w:line="169" w:lineRule="auto"/>
      <w:ind w:left="4359"/>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32</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758D9">
    <w:pPr>
      <w:spacing w:line="169" w:lineRule="auto"/>
      <w:ind w:left="4329"/>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33</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8DBBD">
    <w:pPr>
      <w:spacing w:line="169" w:lineRule="auto"/>
      <w:ind w:left="3985"/>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34</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59F81">
    <w:pPr>
      <w:spacing w:line="169" w:lineRule="auto"/>
      <w:ind w:left="4297"/>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35</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2393A">
    <w:pPr>
      <w:spacing w:line="169" w:lineRule="auto"/>
      <w:ind w:left="4297"/>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36</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3B487">
    <w:pPr>
      <w:spacing w:line="169" w:lineRule="auto"/>
      <w:ind w:left="3985"/>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37</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BED0F">
    <w:pPr>
      <w:spacing w:line="169" w:lineRule="auto"/>
      <w:ind w:left="3987"/>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38</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61609">
    <w:pPr>
      <w:spacing w:line="169" w:lineRule="auto"/>
      <w:ind w:left="3985"/>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39</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5840E">
    <w:pPr>
      <w:spacing w:line="169" w:lineRule="auto"/>
      <w:ind w:left="4754"/>
      <w:rPr>
        <w:rFonts w:ascii="Calibri" w:hAnsi="Calibri" w:eastAsia="Calibri" w:cs="Calibri"/>
        <w:sz w:val="18"/>
        <w:szCs w:val="18"/>
      </w:rPr>
    </w:pPr>
    <w:r>
      <w:rPr>
        <w:rFonts w:ascii="Calibri" w:hAnsi="Calibri" w:eastAsia="Calibri" w:cs="Calibri"/>
        <w:spacing w:val="-3"/>
        <w:sz w:val="18"/>
        <w:szCs w:val="18"/>
      </w:rPr>
      <w:t>-</w:t>
    </w:r>
    <w:r>
      <w:rPr>
        <w:rFonts w:ascii="Calibri" w:hAnsi="Calibri" w:eastAsia="Calibri" w:cs="Calibri"/>
        <w:spacing w:val="4"/>
        <w:sz w:val="18"/>
        <w:szCs w:val="18"/>
      </w:rPr>
      <w:t xml:space="preserve"> </w:t>
    </w:r>
    <w:r>
      <w:rPr>
        <w:rFonts w:ascii="Calibri" w:hAnsi="Calibri" w:eastAsia="Calibri" w:cs="Calibri"/>
        <w:spacing w:val="-3"/>
        <w:sz w:val="18"/>
        <w:szCs w:val="18"/>
      </w:rPr>
      <w:t>40</w:t>
    </w:r>
    <w:r>
      <w:rPr>
        <w:rFonts w:ascii="Calibri" w:hAnsi="Calibri" w:eastAsia="Calibri" w:cs="Calibri"/>
        <w:spacing w:val="7"/>
        <w:sz w:val="18"/>
        <w:szCs w:val="18"/>
      </w:rPr>
      <w:t xml:space="preserve"> </w:t>
    </w:r>
    <w:r>
      <w:rPr>
        <w:rFonts w:ascii="Calibri" w:hAnsi="Calibri" w:eastAsia="Calibri" w:cs="Calibri"/>
        <w:spacing w:val="-3"/>
        <w:sz w:val="18"/>
        <w:szCs w:val="1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58B0B">
    <w:pPr>
      <w:spacing w:line="167" w:lineRule="auto"/>
      <w:ind w:left="4307"/>
      <w:rPr>
        <w:rFonts w:ascii="Calibri" w:hAnsi="Calibri" w:eastAsia="Calibri" w:cs="Calibri"/>
        <w:sz w:val="18"/>
        <w:szCs w:val="18"/>
      </w:rPr>
    </w:pPr>
    <w:r>
      <w:rPr>
        <w:rFonts w:ascii="Calibri" w:hAnsi="Calibri" w:eastAsia="Calibri" w:cs="Calibri"/>
        <w:spacing w:val="-6"/>
        <w:sz w:val="18"/>
        <w:szCs w:val="18"/>
      </w:rPr>
      <w:t>-</w:t>
    </w:r>
    <w:r>
      <w:rPr>
        <w:rFonts w:ascii="Calibri" w:hAnsi="Calibri" w:eastAsia="Calibri" w:cs="Calibri"/>
        <w:spacing w:val="8"/>
        <w:sz w:val="18"/>
        <w:szCs w:val="18"/>
      </w:rPr>
      <w:t xml:space="preserve"> </w:t>
    </w:r>
    <w:r>
      <w:rPr>
        <w:rFonts w:ascii="Calibri" w:hAnsi="Calibri" w:eastAsia="Calibri" w:cs="Calibri"/>
        <w:spacing w:val="-6"/>
        <w:sz w:val="18"/>
        <w:szCs w:val="18"/>
      </w:rPr>
      <w:t>5</w:t>
    </w:r>
    <w:r>
      <w:rPr>
        <w:rFonts w:ascii="Calibri" w:hAnsi="Calibri" w:eastAsia="Calibri" w:cs="Calibri"/>
        <w:spacing w:val="6"/>
        <w:sz w:val="18"/>
        <w:szCs w:val="18"/>
      </w:rPr>
      <w:t xml:space="preserve"> </w:t>
    </w:r>
    <w:r>
      <w:rPr>
        <w:rFonts w:ascii="Calibri" w:hAnsi="Calibri" w:eastAsia="Calibri" w:cs="Calibri"/>
        <w:spacing w:val="-6"/>
        <w:sz w:val="18"/>
        <w:szCs w:val="18"/>
      </w:rPr>
      <w:t>-</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5F113">
    <w:pPr>
      <w:spacing w:line="168" w:lineRule="auto"/>
      <w:ind w:left="4754"/>
      <w:rPr>
        <w:rFonts w:ascii="Calibri" w:hAnsi="Calibri" w:eastAsia="Calibri" w:cs="Calibri"/>
        <w:sz w:val="18"/>
        <w:szCs w:val="18"/>
      </w:rPr>
    </w:pPr>
    <w:r>
      <w:rPr>
        <w:rFonts w:ascii="Calibri" w:hAnsi="Calibri" w:eastAsia="Calibri" w:cs="Calibri"/>
        <w:spacing w:val="-3"/>
        <w:sz w:val="18"/>
        <w:szCs w:val="18"/>
      </w:rPr>
      <w:t>-</w:t>
    </w:r>
    <w:r>
      <w:rPr>
        <w:rFonts w:ascii="Calibri" w:hAnsi="Calibri" w:eastAsia="Calibri" w:cs="Calibri"/>
        <w:spacing w:val="4"/>
        <w:sz w:val="18"/>
        <w:szCs w:val="18"/>
      </w:rPr>
      <w:t xml:space="preserve"> </w:t>
    </w:r>
    <w:r>
      <w:rPr>
        <w:rFonts w:ascii="Calibri" w:hAnsi="Calibri" w:eastAsia="Calibri" w:cs="Calibri"/>
        <w:spacing w:val="-3"/>
        <w:sz w:val="18"/>
        <w:szCs w:val="18"/>
      </w:rPr>
      <w:t>41</w:t>
    </w:r>
    <w:r>
      <w:rPr>
        <w:rFonts w:ascii="Calibri" w:hAnsi="Calibri" w:eastAsia="Calibri" w:cs="Calibri"/>
        <w:spacing w:val="7"/>
        <w:sz w:val="18"/>
        <w:szCs w:val="18"/>
      </w:rPr>
      <w:t xml:space="preserve"> </w:t>
    </w:r>
    <w:r>
      <w:rPr>
        <w:rFonts w:ascii="Calibri" w:hAnsi="Calibri" w:eastAsia="Calibri" w:cs="Calibri"/>
        <w:spacing w:val="-3"/>
        <w:sz w:val="18"/>
        <w:szCs w:val="18"/>
      </w:rPr>
      <w:t>-</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25E69">
    <w:pPr>
      <w:spacing w:line="169" w:lineRule="auto"/>
      <w:ind w:left="3985"/>
      <w:rPr>
        <w:rFonts w:ascii="Calibri" w:hAnsi="Calibri" w:eastAsia="Calibri" w:cs="Calibri"/>
        <w:sz w:val="18"/>
        <w:szCs w:val="18"/>
      </w:rPr>
    </w:pPr>
    <w:r>
      <w:rPr>
        <w:rFonts w:ascii="Calibri" w:hAnsi="Calibri" w:eastAsia="Calibri" w:cs="Calibri"/>
        <w:spacing w:val="-3"/>
        <w:sz w:val="18"/>
        <w:szCs w:val="18"/>
      </w:rPr>
      <w:t>-</w:t>
    </w:r>
    <w:r>
      <w:rPr>
        <w:rFonts w:ascii="Calibri" w:hAnsi="Calibri" w:eastAsia="Calibri" w:cs="Calibri"/>
        <w:spacing w:val="4"/>
        <w:sz w:val="18"/>
        <w:szCs w:val="18"/>
      </w:rPr>
      <w:t xml:space="preserve"> </w:t>
    </w:r>
    <w:r>
      <w:rPr>
        <w:rFonts w:ascii="Calibri" w:hAnsi="Calibri" w:eastAsia="Calibri" w:cs="Calibri"/>
        <w:spacing w:val="-3"/>
        <w:sz w:val="18"/>
        <w:szCs w:val="18"/>
      </w:rPr>
      <w:t>42</w:t>
    </w:r>
    <w:r>
      <w:rPr>
        <w:rFonts w:ascii="Calibri" w:hAnsi="Calibri" w:eastAsia="Calibri" w:cs="Calibri"/>
        <w:spacing w:val="7"/>
        <w:sz w:val="18"/>
        <w:szCs w:val="18"/>
      </w:rPr>
      <w:t xml:space="preserve"> </w:t>
    </w:r>
    <w:r>
      <w:rPr>
        <w:rFonts w:ascii="Calibri" w:hAnsi="Calibri" w:eastAsia="Calibri" w:cs="Calibri"/>
        <w:spacing w:val="-3"/>
        <w:sz w:val="18"/>
        <w:szCs w:val="18"/>
      </w:rPr>
      <w:t>-</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83225">
    <w:pPr>
      <w:spacing w:line="169" w:lineRule="auto"/>
      <w:ind w:left="3985"/>
      <w:rPr>
        <w:rFonts w:ascii="Calibri" w:hAnsi="Calibri" w:eastAsia="Calibri" w:cs="Calibri"/>
        <w:sz w:val="18"/>
        <w:szCs w:val="18"/>
      </w:rPr>
    </w:pPr>
    <w:r>
      <w:rPr>
        <w:rFonts w:ascii="Calibri" w:hAnsi="Calibri" w:eastAsia="Calibri" w:cs="Calibri"/>
        <w:spacing w:val="-3"/>
        <w:sz w:val="18"/>
        <w:szCs w:val="18"/>
      </w:rPr>
      <w:t>-</w:t>
    </w:r>
    <w:r>
      <w:rPr>
        <w:rFonts w:ascii="Calibri" w:hAnsi="Calibri" w:eastAsia="Calibri" w:cs="Calibri"/>
        <w:spacing w:val="4"/>
        <w:sz w:val="18"/>
        <w:szCs w:val="18"/>
      </w:rPr>
      <w:t xml:space="preserve"> </w:t>
    </w:r>
    <w:r>
      <w:rPr>
        <w:rFonts w:ascii="Calibri" w:hAnsi="Calibri" w:eastAsia="Calibri" w:cs="Calibri"/>
        <w:spacing w:val="-3"/>
        <w:sz w:val="18"/>
        <w:szCs w:val="18"/>
      </w:rPr>
      <w:t>43</w:t>
    </w:r>
    <w:r>
      <w:rPr>
        <w:rFonts w:ascii="Calibri" w:hAnsi="Calibri" w:eastAsia="Calibri" w:cs="Calibri"/>
        <w:spacing w:val="7"/>
        <w:sz w:val="18"/>
        <w:szCs w:val="18"/>
      </w:rPr>
      <w:t xml:space="preserve"> </w:t>
    </w:r>
    <w:r>
      <w:rPr>
        <w:rFonts w:ascii="Calibri" w:hAnsi="Calibri" w:eastAsia="Calibri" w:cs="Calibri"/>
        <w:spacing w:val="-3"/>
        <w:sz w:val="18"/>
        <w:szCs w:val="18"/>
      </w:rPr>
      <w:t>-</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4D4CD">
    <w:pPr>
      <w:spacing w:line="168" w:lineRule="auto"/>
      <w:ind w:left="3985"/>
      <w:rPr>
        <w:rFonts w:ascii="Calibri" w:hAnsi="Calibri" w:eastAsia="Calibri" w:cs="Calibri"/>
        <w:sz w:val="18"/>
        <w:szCs w:val="18"/>
      </w:rPr>
    </w:pPr>
    <w:r>
      <w:rPr>
        <w:rFonts w:ascii="Calibri" w:hAnsi="Calibri" w:eastAsia="Calibri" w:cs="Calibri"/>
        <w:spacing w:val="-3"/>
        <w:sz w:val="18"/>
        <w:szCs w:val="18"/>
      </w:rPr>
      <w:t>-</w:t>
    </w:r>
    <w:r>
      <w:rPr>
        <w:rFonts w:ascii="Calibri" w:hAnsi="Calibri" w:eastAsia="Calibri" w:cs="Calibri"/>
        <w:spacing w:val="4"/>
        <w:sz w:val="18"/>
        <w:szCs w:val="18"/>
      </w:rPr>
      <w:t xml:space="preserve"> </w:t>
    </w:r>
    <w:r>
      <w:rPr>
        <w:rFonts w:ascii="Calibri" w:hAnsi="Calibri" w:eastAsia="Calibri" w:cs="Calibri"/>
        <w:spacing w:val="-3"/>
        <w:sz w:val="18"/>
        <w:szCs w:val="18"/>
      </w:rPr>
      <w:t>44</w:t>
    </w:r>
    <w:r>
      <w:rPr>
        <w:rFonts w:ascii="Calibri" w:hAnsi="Calibri" w:eastAsia="Calibri" w:cs="Calibri"/>
        <w:spacing w:val="7"/>
        <w:sz w:val="18"/>
        <w:szCs w:val="18"/>
      </w:rPr>
      <w:t xml:space="preserve"> </w:t>
    </w:r>
    <w:r>
      <w:rPr>
        <w:rFonts w:ascii="Calibri" w:hAnsi="Calibri" w:eastAsia="Calibri" w:cs="Calibri"/>
        <w:spacing w:val="-3"/>
        <w:sz w:val="18"/>
        <w:szCs w:val="18"/>
      </w:rPr>
      <w:t>-</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C62CB">
    <w:pPr>
      <w:spacing w:line="168" w:lineRule="auto"/>
      <w:ind w:left="3985"/>
      <w:rPr>
        <w:rFonts w:ascii="Calibri" w:hAnsi="Calibri" w:eastAsia="Calibri" w:cs="Calibri"/>
        <w:sz w:val="18"/>
        <w:szCs w:val="18"/>
      </w:rPr>
    </w:pPr>
    <w:r>
      <w:rPr>
        <w:rFonts w:ascii="Calibri" w:hAnsi="Calibri" w:eastAsia="Calibri" w:cs="Calibri"/>
        <w:spacing w:val="-3"/>
        <w:sz w:val="18"/>
        <w:szCs w:val="18"/>
      </w:rPr>
      <w:t>-</w:t>
    </w:r>
    <w:r>
      <w:rPr>
        <w:rFonts w:ascii="Calibri" w:hAnsi="Calibri" w:eastAsia="Calibri" w:cs="Calibri"/>
        <w:spacing w:val="4"/>
        <w:sz w:val="18"/>
        <w:szCs w:val="18"/>
      </w:rPr>
      <w:t xml:space="preserve"> </w:t>
    </w:r>
    <w:r>
      <w:rPr>
        <w:rFonts w:ascii="Calibri" w:hAnsi="Calibri" w:eastAsia="Calibri" w:cs="Calibri"/>
        <w:spacing w:val="-3"/>
        <w:sz w:val="18"/>
        <w:szCs w:val="18"/>
      </w:rPr>
      <w:t>45</w:t>
    </w:r>
    <w:r>
      <w:rPr>
        <w:rFonts w:ascii="Calibri" w:hAnsi="Calibri" w:eastAsia="Calibri" w:cs="Calibri"/>
        <w:spacing w:val="7"/>
        <w:sz w:val="18"/>
        <w:szCs w:val="18"/>
      </w:rPr>
      <w:t xml:space="preserve"> </w:t>
    </w:r>
    <w:r>
      <w:rPr>
        <w:rFonts w:ascii="Calibri" w:hAnsi="Calibri" w:eastAsia="Calibri" w:cs="Calibri"/>
        <w:spacing w:val="-3"/>
        <w:sz w:val="18"/>
        <w:szCs w:val="18"/>
      </w:rPr>
      <w:t>-</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49CFF">
    <w:pPr>
      <w:spacing w:line="169" w:lineRule="auto"/>
      <w:ind w:left="3985"/>
      <w:rPr>
        <w:rFonts w:ascii="Calibri" w:hAnsi="Calibri" w:eastAsia="Calibri" w:cs="Calibri"/>
        <w:sz w:val="18"/>
        <w:szCs w:val="18"/>
      </w:rPr>
    </w:pPr>
    <w:r>
      <w:rPr>
        <w:rFonts w:ascii="Calibri" w:hAnsi="Calibri" w:eastAsia="Calibri" w:cs="Calibri"/>
        <w:spacing w:val="-3"/>
        <w:sz w:val="18"/>
        <w:szCs w:val="18"/>
      </w:rPr>
      <w:t>-</w:t>
    </w:r>
    <w:r>
      <w:rPr>
        <w:rFonts w:ascii="Calibri" w:hAnsi="Calibri" w:eastAsia="Calibri" w:cs="Calibri"/>
        <w:spacing w:val="4"/>
        <w:sz w:val="18"/>
        <w:szCs w:val="18"/>
      </w:rPr>
      <w:t xml:space="preserve"> </w:t>
    </w:r>
    <w:r>
      <w:rPr>
        <w:rFonts w:ascii="Calibri" w:hAnsi="Calibri" w:eastAsia="Calibri" w:cs="Calibri"/>
        <w:spacing w:val="-3"/>
        <w:sz w:val="18"/>
        <w:szCs w:val="18"/>
      </w:rPr>
      <w:t>46</w:t>
    </w:r>
    <w:r>
      <w:rPr>
        <w:rFonts w:ascii="Calibri" w:hAnsi="Calibri" w:eastAsia="Calibri" w:cs="Calibri"/>
        <w:spacing w:val="7"/>
        <w:sz w:val="18"/>
        <w:szCs w:val="18"/>
      </w:rPr>
      <w:t xml:space="preserve"> </w:t>
    </w:r>
    <w:r>
      <w:rPr>
        <w:rFonts w:ascii="Calibri" w:hAnsi="Calibri" w:eastAsia="Calibri" w:cs="Calibri"/>
        <w:spacing w:val="-3"/>
        <w:sz w:val="18"/>
        <w:szCs w:val="18"/>
      </w:rPr>
      <w:t>-</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7ADB8">
    <w:pPr>
      <w:spacing w:line="168" w:lineRule="auto"/>
      <w:ind w:left="3985"/>
      <w:rPr>
        <w:rFonts w:ascii="Calibri" w:hAnsi="Calibri" w:eastAsia="Calibri" w:cs="Calibri"/>
        <w:sz w:val="18"/>
        <w:szCs w:val="18"/>
      </w:rPr>
    </w:pPr>
    <w:r>
      <w:rPr>
        <w:rFonts w:ascii="Calibri" w:hAnsi="Calibri" w:eastAsia="Calibri" w:cs="Calibri"/>
        <w:spacing w:val="-3"/>
        <w:sz w:val="18"/>
        <w:szCs w:val="18"/>
      </w:rPr>
      <w:t>-</w:t>
    </w:r>
    <w:r>
      <w:rPr>
        <w:rFonts w:ascii="Calibri" w:hAnsi="Calibri" w:eastAsia="Calibri" w:cs="Calibri"/>
        <w:spacing w:val="4"/>
        <w:sz w:val="18"/>
        <w:szCs w:val="18"/>
      </w:rPr>
      <w:t xml:space="preserve"> </w:t>
    </w:r>
    <w:r>
      <w:rPr>
        <w:rFonts w:ascii="Calibri" w:hAnsi="Calibri" w:eastAsia="Calibri" w:cs="Calibri"/>
        <w:spacing w:val="-3"/>
        <w:sz w:val="18"/>
        <w:szCs w:val="18"/>
      </w:rPr>
      <w:t>47</w:t>
    </w:r>
    <w:r>
      <w:rPr>
        <w:rFonts w:ascii="Calibri" w:hAnsi="Calibri" w:eastAsia="Calibri" w:cs="Calibri"/>
        <w:spacing w:val="7"/>
        <w:sz w:val="18"/>
        <w:szCs w:val="18"/>
      </w:rPr>
      <w:t xml:space="preserve"> </w:t>
    </w:r>
    <w:r>
      <w:rPr>
        <w:rFonts w:ascii="Calibri" w:hAnsi="Calibri" w:eastAsia="Calibri" w:cs="Calibri"/>
        <w:spacing w:val="-3"/>
        <w:sz w:val="18"/>
        <w:szCs w:val="18"/>
      </w:rPr>
      <w:t>-</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3FA2C">
    <w:pPr>
      <w:spacing w:line="169" w:lineRule="auto"/>
      <w:ind w:left="3985"/>
      <w:rPr>
        <w:rFonts w:ascii="Calibri" w:hAnsi="Calibri" w:eastAsia="Calibri" w:cs="Calibri"/>
        <w:sz w:val="18"/>
        <w:szCs w:val="18"/>
      </w:rPr>
    </w:pPr>
    <w:r>
      <w:rPr>
        <w:rFonts w:ascii="Calibri" w:hAnsi="Calibri" w:eastAsia="Calibri" w:cs="Calibri"/>
        <w:spacing w:val="-3"/>
        <w:sz w:val="18"/>
        <w:szCs w:val="18"/>
      </w:rPr>
      <w:t>-</w:t>
    </w:r>
    <w:r>
      <w:rPr>
        <w:rFonts w:ascii="Calibri" w:hAnsi="Calibri" w:eastAsia="Calibri" w:cs="Calibri"/>
        <w:spacing w:val="4"/>
        <w:sz w:val="18"/>
        <w:szCs w:val="18"/>
      </w:rPr>
      <w:t xml:space="preserve"> </w:t>
    </w:r>
    <w:r>
      <w:rPr>
        <w:rFonts w:ascii="Calibri" w:hAnsi="Calibri" w:eastAsia="Calibri" w:cs="Calibri"/>
        <w:spacing w:val="-3"/>
        <w:sz w:val="18"/>
        <w:szCs w:val="18"/>
      </w:rPr>
      <w:t>48</w:t>
    </w:r>
    <w:r>
      <w:rPr>
        <w:rFonts w:ascii="Calibri" w:hAnsi="Calibri" w:eastAsia="Calibri" w:cs="Calibri"/>
        <w:spacing w:val="7"/>
        <w:sz w:val="18"/>
        <w:szCs w:val="18"/>
      </w:rPr>
      <w:t xml:space="preserve"> </w:t>
    </w:r>
    <w:r>
      <w:rPr>
        <w:rFonts w:ascii="Calibri" w:hAnsi="Calibri" w:eastAsia="Calibri" w:cs="Calibri"/>
        <w:spacing w:val="-3"/>
        <w:sz w:val="18"/>
        <w:szCs w:val="18"/>
      </w:rPr>
      <w:t>-</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5ED73">
    <w:pPr>
      <w:spacing w:line="169" w:lineRule="auto"/>
      <w:ind w:left="3985"/>
      <w:rPr>
        <w:rFonts w:ascii="Calibri" w:hAnsi="Calibri" w:eastAsia="Calibri" w:cs="Calibri"/>
        <w:sz w:val="18"/>
        <w:szCs w:val="18"/>
      </w:rPr>
    </w:pPr>
    <w:r>
      <w:rPr>
        <w:rFonts w:ascii="Calibri" w:hAnsi="Calibri" w:eastAsia="Calibri" w:cs="Calibri"/>
        <w:spacing w:val="-3"/>
        <w:sz w:val="18"/>
        <w:szCs w:val="18"/>
      </w:rPr>
      <w:t>-</w:t>
    </w:r>
    <w:r>
      <w:rPr>
        <w:rFonts w:ascii="Calibri" w:hAnsi="Calibri" w:eastAsia="Calibri" w:cs="Calibri"/>
        <w:spacing w:val="4"/>
        <w:sz w:val="18"/>
        <w:szCs w:val="18"/>
      </w:rPr>
      <w:t xml:space="preserve"> </w:t>
    </w:r>
    <w:r>
      <w:rPr>
        <w:rFonts w:ascii="Calibri" w:hAnsi="Calibri" w:eastAsia="Calibri" w:cs="Calibri"/>
        <w:spacing w:val="-3"/>
        <w:sz w:val="18"/>
        <w:szCs w:val="18"/>
      </w:rPr>
      <w:t>49</w:t>
    </w:r>
    <w:r>
      <w:rPr>
        <w:rFonts w:ascii="Calibri" w:hAnsi="Calibri" w:eastAsia="Calibri" w:cs="Calibri"/>
        <w:spacing w:val="7"/>
        <w:sz w:val="18"/>
        <w:szCs w:val="18"/>
      </w:rPr>
      <w:t xml:space="preserve"> </w:t>
    </w:r>
    <w:r>
      <w:rPr>
        <w:rFonts w:ascii="Calibri" w:hAnsi="Calibri" w:eastAsia="Calibri" w:cs="Calibri"/>
        <w:spacing w:val="-3"/>
        <w:sz w:val="18"/>
        <w:szCs w:val="18"/>
      </w:rPr>
      <w:t>-</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C4BB6">
    <w:pPr>
      <w:spacing w:line="169" w:lineRule="auto"/>
      <w:ind w:left="3985"/>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50</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694C0">
    <w:pPr>
      <w:spacing w:line="169" w:lineRule="auto"/>
      <w:ind w:left="4307"/>
      <w:rPr>
        <w:rFonts w:ascii="Calibri" w:hAnsi="Calibri" w:eastAsia="Calibri" w:cs="Calibri"/>
        <w:sz w:val="18"/>
        <w:szCs w:val="18"/>
      </w:rPr>
    </w:pPr>
    <w:r>
      <w:rPr>
        <w:rFonts w:ascii="Calibri" w:hAnsi="Calibri" w:eastAsia="Calibri" w:cs="Calibri"/>
        <w:spacing w:val="-6"/>
        <w:sz w:val="18"/>
        <w:szCs w:val="18"/>
      </w:rPr>
      <w:t>-</w:t>
    </w:r>
    <w:r>
      <w:rPr>
        <w:rFonts w:ascii="Calibri" w:hAnsi="Calibri" w:eastAsia="Calibri" w:cs="Calibri"/>
        <w:spacing w:val="8"/>
        <w:sz w:val="18"/>
        <w:szCs w:val="18"/>
      </w:rPr>
      <w:t xml:space="preserve"> </w:t>
    </w:r>
    <w:r>
      <w:rPr>
        <w:rFonts w:ascii="Calibri" w:hAnsi="Calibri" w:eastAsia="Calibri" w:cs="Calibri"/>
        <w:spacing w:val="-6"/>
        <w:sz w:val="18"/>
        <w:szCs w:val="18"/>
      </w:rPr>
      <w:t>6</w:t>
    </w:r>
    <w:r>
      <w:rPr>
        <w:rFonts w:ascii="Calibri" w:hAnsi="Calibri" w:eastAsia="Calibri" w:cs="Calibri"/>
        <w:spacing w:val="6"/>
        <w:sz w:val="18"/>
        <w:szCs w:val="18"/>
      </w:rPr>
      <w:t xml:space="preserve"> </w:t>
    </w:r>
    <w:r>
      <w:rPr>
        <w:rFonts w:ascii="Calibri" w:hAnsi="Calibri" w:eastAsia="Calibri" w:cs="Calibri"/>
        <w:spacing w:val="-6"/>
        <w:sz w:val="18"/>
        <w:szCs w:val="18"/>
      </w:rPr>
      <w:t>-</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CE4D5">
    <w:pPr>
      <w:spacing w:line="168" w:lineRule="auto"/>
      <w:ind w:left="3985"/>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51</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E5966">
    <w:pPr>
      <w:spacing w:line="169" w:lineRule="auto"/>
      <w:ind w:left="3985"/>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52</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359C7">
    <w:pPr>
      <w:spacing w:line="169" w:lineRule="auto"/>
      <w:ind w:left="3985"/>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53</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138DC">
    <w:pPr>
      <w:spacing w:line="168" w:lineRule="auto"/>
      <w:ind w:left="3985"/>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54</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B5807">
    <w:pPr>
      <w:spacing w:line="167" w:lineRule="auto"/>
      <w:ind w:left="3998"/>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55</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0C771">
    <w:pPr>
      <w:spacing w:line="169" w:lineRule="auto"/>
      <w:ind w:left="3998"/>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56</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394BB">
    <w:pPr>
      <w:spacing w:line="167" w:lineRule="auto"/>
      <w:ind w:left="3998"/>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57</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0795D">
    <w:pPr>
      <w:spacing w:line="169" w:lineRule="auto"/>
      <w:ind w:left="3990"/>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58</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3A665">
    <w:pPr>
      <w:spacing w:line="169" w:lineRule="auto"/>
      <w:ind w:left="3990"/>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59</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7C27C">
    <w:pPr>
      <w:spacing w:line="169" w:lineRule="auto"/>
      <w:ind w:left="3985"/>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60</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FCDF9">
    <w:pPr>
      <w:spacing w:line="167" w:lineRule="auto"/>
      <w:ind w:left="4307"/>
      <w:rPr>
        <w:rFonts w:ascii="Calibri" w:hAnsi="Calibri" w:eastAsia="Calibri" w:cs="Calibri"/>
        <w:sz w:val="18"/>
        <w:szCs w:val="18"/>
      </w:rPr>
    </w:pPr>
    <w:r>
      <w:rPr>
        <w:rFonts w:ascii="Calibri" w:hAnsi="Calibri" w:eastAsia="Calibri" w:cs="Calibri"/>
        <w:spacing w:val="-5"/>
        <w:sz w:val="18"/>
        <w:szCs w:val="18"/>
      </w:rPr>
      <w:t>-</w:t>
    </w:r>
    <w:r>
      <w:rPr>
        <w:rFonts w:ascii="Calibri" w:hAnsi="Calibri" w:eastAsia="Calibri" w:cs="Calibri"/>
        <w:spacing w:val="6"/>
        <w:sz w:val="18"/>
        <w:szCs w:val="18"/>
      </w:rPr>
      <w:t xml:space="preserve"> </w:t>
    </w:r>
    <w:r>
      <w:rPr>
        <w:rFonts w:ascii="Calibri" w:hAnsi="Calibri" w:eastAsia="Calibri" w:cs="Calibri"/>
        <w:spacing w:val="-5"/>
        <w:sz w:val="18"/>
        <w:szCs w:val="18"/>
      </w:rPr>
      <w:t>7</w:t>
    </w:r>
    <w:r>
      <w:rPr>
        <w:rFonts w:ascii="Calibri" w:hAnsi="Calibri" w:eastAsia="Calibri" w:cs="Calibri"/>
        <w:spacing w:val="6"/>
        <w:sz w:val="18"/>
        <w:szCs w:val="18"/>
      </w:rPr>
      <w:t xml:space="preserve"> </w:t>
    </w:r>
    <w:r>
      <w:rPr>
        <w:rFonts w:ascii="Calibri" w:hAnsi="Calibri" w:eastAsia="Calibri" w:cs="Calibri"/>
        <w:spacing w:val="-5"/>
        <w:sz w:val="18"/>
        <w:szCs w:val="18"/>
      </w:rPr>
      <w:t>-</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4304D">
    <w:pPr>
      <w:spacing w:line="169" w:lineRule="auto"/>
      <w:ind w:left="3985"/>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61</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5E9C3">
    <w:pPr>
      <w:spacing w:line="169" w:lineRule="auto"/>
      <w:ind w:left="3985"/>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62</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F6D1F">
    <w:pPr>
      <w:spacing w:line="169" w:lineRule="auto"/>
      <w:ind w:left="3985"/>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63</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D88FF">
    <w:pPr>
      <w:spacing w:line="169" w:lineRule="auto"/>
      <w:ind w:left="3985"/>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64</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DBF6B">
    <w:pPr>
      <w:spacing w:line="169" w:lineRule="auto"/>
      <w:ind w:left="3985"/>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65</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B0F1B">
    <w:pPr>
      <w:spacing w:line="169" w:lineRule="auto"/>
      <w:ind w:left="3985"/>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66</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C3018">
    <w:pPr>
      <w:spacing w:line="169" w:lineRule="auto"/>
      <w:ind w:left="3985"/>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67</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AF021">
    <w:pPr>
      <w:spacing w:line="169" w:lineRule="auto"/>
      <w:ind w:left="3985"/>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68</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D0923">
    <w:pPr>
      <w:spacing w:line="169" w:lineRule="auto"/>
      <w:ind w:left="3985"/>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9"/>
        <w:sz w:val="18"/>
        <w:szCs w:val="18"/>
      </w:rPr>
      <w:t xml:space="preserve"> </w:t>
    </w:r>
    <w:r>
      <w:rPr>
        <w:rFonts w:ascii="Calibri" w:hAnsi="Calibri" w:eastAsia="Calibri" w:cs="Calibri"/>
        <w:spacing w:val="-4"/>
        <w:sz w:val="18"/>
        <w:szCs w:val="18"/>
      </w:rPr>
      <w:t>69</w:t>
    </w:r>
    <w:r>
      <w:rPr>
        <w:rFonts w:ascii="Calibri" w:hAnsi="Calibri" w:eastAsia="Calibri" w:cs="Calibri"/>
        <w:spacing w:val="6"/>
        <w:sz w:val="18"/>
        <w:szCs w:val="18"/>
      </w:rPr>
      <w:t xml:space="preserve"> </w:t>
    </w:r>
    <w:r>
      <w:rPr>
        <w:rFonts w:ascii="Calibri" w:hAnsi="Calibri" w:eastAsia="Calibri" w:cs="Calibri"/>
        <w:spacing w:val="-4"/>
        <w:sz w:val="18"/>
        <w:szCs w:val="18"/>
      </w:rPr>
      <w:t>-</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97239">
    <w:pPr>
      <w:spacing w:line="169" w:lineRule="auto"/>
      <w:ind w:left="3985"/>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8"/>
        <w:sz w:val="18"/>
        <w:szCs w:val="18"/>
      </w:rPr>
      <w:t xml:space="preserve"> </w:t>
    </w:r>
    <w:r>
      <w:rPr>
        <w:rFonts w:ascii="Calibri" w:hAnsi="Calibri" w:eastAsia="Calibri" w:cs="Calibri"/>
        <w:spacing w:val="-4"/>
        <w:sz w:val="18"/>
        <w:szCs w:val="18"/>
      </w:rPr>
      <w:t>70</w:t>
    </w:r>
    <w:r>
      <w:rPr>
        <w:rFonts w:ascii="Calibri" w:hAnsi="Calibri" w:eastAsia="Calibri" w:cs="Calibri"/>
        <w:spacing w:val="7"/>
        <w:sz w:val="18"/>
        <w:szCs w:val="18"/>
      </w:rPr>
      <w:t xml:space="preserve"> </w:t>
    </w:r>
    <w:r>
      <w:rPr>
        <w:rFonts w:ascii="Calibri" w:hAnsi="Calibri" w:eastAsia="Calibri" w:cs="Calibri"/>
        <w:spacing w:val="-4"/>
        <w:sz w:val="18"/>
        <w:szCs w:val="18"/>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903FC">
    <w:pPr>
      <w:spacing w:line="169" w:lineRule="auto"/>
      <w:ind w:left="4307"/>
      <w:rPr>
        <w:rFonts w:ascii="Calibri" w:hAnsi="Calibri" w:eastAsia="Calibri" w:cs="Calibri"/>
        <w:sz w:val="18"/>
        <w:szCs w:val="18"/>
      </w:rPr>
    </w:pPr>
    <w:r>
      <w:rPr>
        <w:rFonts w:ascii="Calibri" w:hAnsi="Calibri" w:eastAsia="Calibri" w:cs="Calibri"/>
        <w:spacing w:val="-5"/>
        <w:sz w:val="18"/>
        <w:szCs w:val="18"/>
      </w:rPr>
      <w:t>-</w:t>
    </w:r>
    <w:r>
      <w:rPr>
        <w:rFonts w:ascii="Calibri" w:hAnsi="Calibri" w:eastAsia="Calibri" w:cs="Calibri"/>
        <w:spacing w:val="5"/>
        <w:sz w:val="18"/>
        <w:szCs w:val="18"/>
      </w:rPr>
      <w:t xml:space="preserve"> </w:t>
    </w:r>
    <w:r>
      <w:rPr>
        <w:rFonts w:ascii="Calibri" w:hAnsi="Calibri" w:eastAsia="Calibri" w:cs="Calibri"/>
        <w:spacing w:val="-5"/>
        <w:sz w:val="18"/>
        <w:szCs w:val="18"/>
      </w:rPr>
      <w:t>8</w:t>
    </w:r>
    <w:r>
      <w:rPr>
        <w:rFonts w:ascii="Calibri" w:hAnsi="Calibri" w:eastAsia="Calibri" w:cs="Calibri"/>
        <w:spacing w:val="6"/>
        <w:sz w:val="18"/>
        <w:szCs w:val="18"/>
      </w:rPr>
      <w:t xml:space="preserve"> </w:t>
    </w:r>
    <w:r>
      <w:rPr>
        <w:rFonts w:ascii="Calibri" w:hAnsi="Calibri" w:eastAsia="Calibri" w:cs="Calibri"/>
        <w:spacing w:val="-5"/>
        <w:sz w:val="18"/>
        <w:szCs w:val="18"/>
      </w:rPr>
      <w:t>-</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FC4E8">
    <w:pPr>
      <w:spacing w:line="168" w:lineRule="auto"/>
      <w:ind w:left="3985"/>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8"/>
        <w:sz w:val="18"/>
        <w:szCs w:val="18"/>
      </w:rPr>
      <w:t xml:space="preserve"> </w:t>
    </w:r>
    <w:r>
      <w:rPr>
        <w:rFonts w:ascii="Calibri" w:hAnsi="Calibri" w:eastAsia="Calibri" w:cs="Calibri"/>
        <w:spacing w:val="-4"/>
        <w:sz w:val="18"/>
        <w:szCs w:val="18"/>
      </w:rPr>
      <w:t>71</w:t>
    </w:r>
    <w:r>
      <w:rPr>
        <w:rFonts w:ascii="Calibri" w:hAnsi="Calibri" w:eastAsia="Calibri" w:cs="Calibri"/>
        <w:spacing w:val="7"/>
        <w:sz w:val="18"/>
        <w:szCs w:val="18"/>
      </w:rPr>
      <w:t xml:space="preserve"> </w:t>
    </w:r>
    <w:r>
      <w:rPr>
        <w:rFonts w:ascii="Calibri" w:hAnsi="Calibri" w:eastAsia="Calibri" w:cs="Calibri"/>
        <w:spacing w:val="-4"/>
        <w:sz w:val="18"/>
        <w:szCs w:val="18"/>
      </w:rPr>
      <w:t>-</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8CA32">
    <w:pPr>
      <w:spacing w:line="169" w:lineRule="auto"/>
      <w:ind w:left="3985"/>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8"/>
        <w:sz w:val="18"/>
        <w:szCs w:val="18"/>
      </w:rPr>
      <w:t xml:space="preserve"> </w:t>
    </w:r>
    <w:r>
      <w:rPr>
        <w:rFonts w:ascii="Calibri" w:hAnsi="Calibri" w:eastAsia="Calibri" w:cs="Calibri"/>
        <w:spacing w:val="-4"/>
        <w:sz w:val="18"/>
        <w:szCs w:val="18"/>
      </w:rPr>
      <w:t>72</w:t>
    </w:r>
    <w:r>
      <w:rPr>
        <w:rFonts w:ascii="Calibri" w:hAnsi="Calibri" w:eastAsia="Calibri" w:cs="Calibri"/>
        <w:spacing w:val="7"/>
        <w:sz w:val="18"/>
        <w:szCs w:val="18"/>
      </w:rPr>
      <w:t xml:space="preserve"> </w:t>
    </w:r>
    <w:r>
      <w:rPr>
        <w:rFonts w:ascii="Calibri" w:hAnsi="Calibri" w:eastAsia="Calibri" w:cs="Calibri"/>
        <w:spacing w:val="-4"/>
        <w:sz w:val="18"/>
        <w:szCs w:val="18"/>
      </w:rPr>
      <w:t>-</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CD377">
    <w:pPr>
      <w:spacing w:line="169" w:lineRule="auto"/>
      <w:ind w:left="3985"/>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8"/>
        <w:sz w:val="18"/>
        <w:szCs w:val="18"/>
      </w:rPr>
      <w:t xml:space="preserve"> </w:t>
    </w:r>
    <w:r>
      <w:rPr>
        <w:rFonts w:ascii="Calibri" w:hAnsi="Calibri" w:eastAsia="Calibri" w:cs="Calibri"/>
        <w:spacing w:val="-4"/>
        <w:sz w:val="18"/>
        <w:szCs w:val="18"/>
      </w:rPr>
      <w:t>73</w:t>
    </w:r>
    <w:r>
      <w:rPr>
        <w:rFonts w:ascii="Calibri" w:hAnsi="Calibri" w:eastAsia="Calibri" w:cs="Calibri"/>
        <w:spacing w:val="7"/>
        <w:sz w:val="18"/>
        <w:szCs w:val="18"/>
      </w:rPr>
      <w:t xml:space="preserve"> </w:t>
    </w:r>
    <w:r>
      <w:rPr>
        <w:rFonts w:ascii="Calibri" w:hAnsi="Calibri" w:eastAsia="Calibri" w:cs="Calibri"/>
        <w:spacing w:val="-4"/>
        <w:sz w:val="18"/>
        <w:szCs w:val="18"/>
      </w:rPr>
      <w:t>-</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F9153">
    <w:pPr>
      <w:spacing w:line="168" w:lineRule="auto"/>
      <w:ind w:left="3985"/>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8"/>
        <w:sz w:val="18"/>
        <w:szCs w:val="18"/>
      </w:rPr>
      <w:t xml:space="preserve"> </w:t>
    </w:r>
    <w:r>
      <w:rPr>
        <w:rFonts w:ascii="Calibri" w:hAnsi="Calibri" w:eastAsia="Calibri" w:cs="Calibri"/>
        <w:spacing w:val="-4"/>
        <w:sz w:val="18"/>
        <w:szCs w:val="18"/>
      </w:rPr>
      <w:t>74</w:t>
    </w:r>
    <w:r>
      <w:rPr>
        <w:rFonts w:ascii="Calibri" w:hAnsi="Calibri" w:eastAsia="Calibri" w:cs="Calibri"/>
        <w:spacing w:val="7"/>
        <w:sz w:val="18"/>
        <w:szCs w:val="18"/>
      </w:rPr>
      <w:t xml:space="preserve"> </w:t>
    </w:r>
    <w:r>
      <w:rPr>
        <w:rFonts w:ascii="Calibri" w:hAnsi="Calibri" w:eastAsia="Calibri" w:cs="Calibri"/>
        <w:spacing w:val="-4"/>
        <w:sz w:val="18"/>
        <w:szCs w:val="18"/>
      </w:rPr>
      <w:t>-</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81937">
    <w:pPr>
      <w:spacing w:line="167" w:lineRule="auto"/>
      <w:ind w:left="3985"/>
      <w:rPr>
        <w:rFonts w:ascii="Calibri" w:hAnsi="Calibri" w:eastAsia="Calibri" w:cs="Calibri"/>
        <w:sz w:val="18"/>
        <w:szCs w:val="18"/>
      </w:rPr>
    </w:pPr>
    <w:r>
      <w:rPr>
        <w:rFonts w:ascii="Calibri" w:hAnsi="Calibri" w:eastAsia="Calibri" w:cs="Calibri"/>
        <w:spacing w:val="-4"/>
        <w:sz w:val="18"/>
        <w:szCs w:val="18"/>
      </w:rPr>
      <w:t>-</w:t>
    </w:r>
    <w:r>
      <w:rPr>
        <w:rFonts w:ascii="Calibri" w:hAnsi="Calibri" w:eastAsia="Calibri" w:cs="Calibri"/>
        <w:spacing w:val="8"/>
        <w:sz w:val="18"/>
        <w:szCs w:val="18"/>
      </w:rPr>
      <w:t xml:space="preserve"> </w:t>
    </w:r>
    <w:r>
      <w:rPr>
        <w:rFonts w:ascii="Calibri" w:hAnsi="Calibri" w:eastAsia="Calibri" w:cs="Calibri"/>
        <w:spacing w:val="-4"/>
        <w:sz w:val="18"/>
        <w:szCs w:val="18"/>
      </w:rPr>
      <w:t>75</w:t>
    </w:r>
    <w:r>
      <w:rPr>
        <w:rFonts w:ascii="Calibri" w:hAnsi="Calibri" w:eastAsia="Calibri" w:cs="Calibri"/>
        <w:spacing w:val="7"/>
        <w:sz w:val="18"/>
        <w:szCs w:val="18"/>
      </w:rPr>
      <w:t xml:space="preserve"> </w:t>
    </w:r>
    <w:r>
      <w:rPr>
        <w:rFonts w:ascii="Calibri" w:hAnsi="Calibri" w:eastAsia="Calibri" w:cs="Calibri"/>
        <w:spacing w:val="-4"/>
        <w:sz w:val="18"/>
        <w:szCs w:val="18"/>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48A71">
    <w:pPr>
      <w:spacing w:line="169" w:lineRule="auto"/>
      <w:ind w:left="4033"/>
      <w:rPr>
        <w:rFonts w:ascii="Calibri" w:hAnsi="Calibri" w:eastAsia="Calibri" w:cs="Calibri"/>
        <w:sz w:val="18"/>
        <w:szCs w:val="18"/>
      </w:rPr>
    </w:pPr>
    <w:r>
      <w:rPr>
        <w:rFonts w:ascii="Calibri" w:hAnsi="Calibri" w:eastAsia="Calibri" w:cs="Calibri"/>
        <w:spacing w:val="-5"/>
        <w:sz w:val="18"/>
        <w:szCs w:val="18"/>
      </w:rPr>
      <w:t>-</w:t>
    </w:r>
    <w:r>
      <w:rPr>
        <w:rFonts w:ascii="Calibri" w:hAnsi="Calibri" w:eastAsia="Calibri" w:cs="Calibri"/>
        <w:spacing w:val="5"/>
        <w:sz w:val="18"/>
        <w:szCs w:val="18"/>
      </w:rPr>
      <w:t xml:space="preserve"> </w:t>
    </w:r>
    <w:r>
      <w:rPr>
        <w:rFonts w:ascii="Calibri" w:hAnsi="Calibri" w:eastAsia="Calibri" w:cs="Calibri"/>
        <w:spacing w:val="-5"/>
        <w:sz w:val="18"/>
        <w:szCs w:val="18"/>
      </w:rPr>
      <w:t>9</w:t>
    </w:r>
    <w:r>
      <w:rPr>
        <w:rFonts w:ascii="Calibri" w:hAnsi="Calibri" w:eastAsia="Calibri" w:cs="Calibri"/>
        <w:spacing w:val="6"/>
        <w:sz w:val="18"/>
        <w:szCs w:val="18"/>
      </w:rPr>
      <w:t xml:space="preserve"> </w:t>
    </w:r>
    <w:r>
      <w:rPr>
        <w:rFonts w:ascii="Calibri" w:hAnsi="Calibri" w:eastAsia="Calibri" w:cs="Calibri"/>
        <w:spacing w:val="-5"/>
        <w:sz w:val="18"/>
        <w:szCs w:val="18"/>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8DA90">
    <w:pPr>
      <w:spacing w:line="169" w:lineRule="auto"/>
      <w:ind w:left="3992"/>
      <w:rPr>
        <w:rFonts w:ascii="Calibri" w:hAnsi="Calibri" w:eastAsia="Calibri" w:cs="Calibri"/>
        <w:sz w:val="18"/>
        <w:szCs w:val="18"/>
      </w:rPr>
    </w:pPr>
    <w:r>
      <w:rPr>
        <w:rFonts w:ascii="Calibri" w:hAnsi="Calibri" w:eastAsia="Calibri" w:cs="Calibri"/>
        <w:spacing w:val="-6"/>
        <w:sz w:val="18"/>
        <w:szCs w:val="18"/>
      </w:rPr>
      <w:t>-</w:t>
    </w:r>
    <w:r>
      <w:rPr>
        <w:rFonts w:ascii="Calibri" w:hAnsi="Calibri" w:eastAsia="Calibri" w:cs="Calibri"/>
        <w:spacing w:val="16"/>
        <w:w w:val="102"/>
        <w:sz w:val="18"/>
        <w:szCs w:val="18"/>
      </w:rPr>
      <w:t xml:space="preserve"> </w:t>
    </w:r>
    <w:r>
      <w:rPr>
        <w:rFonts w:ascii="Calibri" w:hAnsi="Calibri" w:eastAsia="Calibri" w:cs="Calibri"/>
        <w:spacing w:val="-6"/>
        <w:sz w:val="18"/>
        <w:szCs w:val="18"/>
      </w:rPr>
      <w:t>10</w:t>
    </w:r>
    <w:r>
      <w:rPr>
        <w:rFonts w:ascii="Calibri" w:hAnsi="Calibri" w:eastAsia="Calibri" w:cs="Calibri"/>
        <w:spacing w:val="6"/>
        <w:sz w:val="18"/>
        <w:szCs w:val="18"/>
      </w:rPr>
      <w:t xml:space="preserve"> </w:t>
    </w:r>
    <w:r>
      <w:rPr>
        <w:rFonts w:ascii="Calibri" w:hAnsi="Calibri" w:eastAsia="Calibri" w:cs="Calibri"/>
        <w:spacing w:val="-6"/>
        <w:sz w:val="18"/>
        <w:szCs w:val="1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69C33386"/>
    <w:rsid w:val="706855B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20.jpeg"/><Relationship Id="rId98" Type="http://schemas.openxmlformats.org/officeDocument/2006/relationships/image" Target="media/image19.jpeg"/><Relationship Id="rId97" Type="http://schemas.openxmlformats.org/officeDocument/2006/relationships/image" Target="media/image18.jpeg"/><Relationship Id="rId96" Type="http://schemas.openxmlformats.org/officeDocument/2006/relationships/image" Target="media/image17.jpeg"/><Relationship Id="rId95" Type="http://schemas.openxmlformats.org/officeDocument/2006/relationships/image" Target="media/image16.jpeg"/><Relationship Id="rId94" Type="http://schemas.openxmlformats.org/officeDocument/2006/relationships/image" Target="media/image15.jpeg"/><Relationship Id="rId93" Type="http://schemas.openxmlformats.org/officeDocument/2006/relationships/image" Target="media/image14.png"/><Relationship Id="rId92" Type="http://schemas.openxmlformats.org/officeDocument/2006/relationships/image" Target="media/image13.jpeg"/><Relationship Id="rId91" Type="http://schemas.openxmlformats.org/officeDocument/2006/relationships/image" Target="media/image12.jpeg"/><Relationship Id="rId90" Type="http://schemas.openxmlformats.org/officeDocument/2006/relationships/image" Target="media/image11.png"/><Relationship Id="rId9" Type="http://schemas.openxmlformats.org/officeDocument/2006/relationships/footer" Target="footer5.xml"/><Relationship Id="rId89" Type="http://schemas.openxmlformats.org/officeDocument/2006/relationships/image" Target="media/image10.jpeg"/><Relationship Id="rId88" Type="http://schemas.openxmlformats.org/officeDocument/2006/relationships/image" Target="media/image9.jpeg"/><Relationship Id="rId87" Type="http://schemas.openxmlformats.org/officeDocument/2006/relationships/image" Target="media/image8.jpeg"/><Relationship Id="rId86" Type="http://schemas.openxmlformats.org/officeDocument/2006/relationships/image" Target="media/image7.jpeg"/><Relationship Id="rId85" Type="http://schemas.openxmlformats.org/officeDocument/2006/relationships/image" Target="media/image6.jpeg"/><Relationship Id="rId84" Type="http://schemas.openxmlformats.org/officeDocument/2006/relationships/image" Target="media/image5.jpeg"/><Relationship Id="rId83" Type="http://schemas.openxmlformats.org/officeDocument/2006/relationships/image" Target="media/image4.jpeg"/><Relationship Id="rId82" Type="http://schemas.openxmlformats.org/officeDocument/2006/relationships/image" Target="media/image3.jpeg"/><Relationship Id="rId81" Type="http://schemas.openxmlformats.org/officeDocument/2006/relationships/image" Target="media/image2.png"/><Relationship Id="rId80" Type="http://schemas.openxmlformats.org/officeDocument/2006/relationships/image" Target="media/image1.jpeg"/><Relationship Id="rId8" Type="http://schemas.openxmlformats.org/officeDocument/2006/relationships/footer" Target="footer4.xml"/><Relationship Id="rId79" Type="http://schemas.openxmlformats.org/officeDocument/2006/relationships/theme" Target="theme/theme1.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7" Type="http://schemas.openxmlformats.org/officeDocument/2006/relationships/fontTable" Target="fontTable.xml"/><Relationship Id="rId126" Type="http://schemas.openxmlformats.org/officeDocument/2006/relationships/customXml" Target="../customXml/item1.xml"/><Relationship Id="rId125" Type="http://schemas.openxmlformats.org/officeDocument/2006/relationships/image" Target="media/image46.png"/><Relationship Id="rId124" Type="http://schemas.openxmlformats.org/officeDocument/2006/relationships/image" Target="media/image45.jpeg"/><Relationship Id="rId123" Type="http://schemas.openxmlformats.org/officeDocument/2006/relationships/image" Target="media/image44.jpeg"/><Relationship Id="rId122" Type="http://schemas.openxmlformats.org/officeDocument/2006/relationships/image" Target="media/image43.jpeg"/><Relationship Id="rId121" Type="http://schemas.openxmlformats.org/officeDocument/2006/relationships/image" Target="media/image42.jpeg"/><Relationship Id="rId120" Type="http://schemas.openxmlformats.org/officeDocument/2006/relationships/image" Target="media/image41.jpeg"/><Relationship Id="rId12" Type="http://schemas.openxmlformats.org/officeDocument/2006/relationships/footer" Target="footer8.xml"/><Relationship Id="rId119" Type="http://schemas.openxmlformats.org/officeDocument/2006/relationships/image" Target="media/image40.jpeg"/><Relationship Id="rId118" Type="http://schemas.openxmlformats.org/officeDocument/2006/relationships/image" Target="media/image39.jpeg"/><Relationship Id="rId117" Type="http://schemas.openxmlformats.org/officeDocument/2006/relationships/image" Target="media/image38.png"/><Relationship Id="rId116" Type="http://schemas.openxmlformats.org/officeDocument/2006/relationships/image" Target="media/image37.png"/><Relationship Id="rId115" Type="http://schemas.openxmlformats.org/officeDocument/2006/relationships/image" Target="media/image36.jpeg"/><Relationship Id="rId114" Type="http://schemas.openxmlformats.org/officeDocument/2006/relationships/image" Target="media/image35.jpeg"/><Relationship Id="rId113" Type="http://schemas.openxmlformats.org/officeDocument/2006/relationships/image" Target="media/image34.jpeg"/><Relationship Id="rId112" Type="http://schemas.openxmlformats.org/officeDocument/2006/relationships/image" Target="media/image33.jpeg"/><Relationship Id="rId111" Type="http://schemas.openxmlformats.org/officeDocument/2006/relationships/image" Target="media/image32.jpeg"/><Relationship Id="rId110" Type="http://schemas.openxmlformats.org/officeDocument/2006/relationships/image" Target="media/image31.jpeg"/><Relationship Id="rId11" Type="http://schemas.openxmlformats.org/officeDocument/2006/relationships/footer" Target="footer7.xml"/><Relationship Id="rId109" Type="http://schemas.openxmlformats.org/officeDocument/2006/relationships/image" Target="media/image30.jpeg"/><Relationship Id="rId108" Type="http://schemas.openxmlformats.org/officeDocument/2006/relationships/image" Target="media/image29.jpeg"/><Relationship Id="rId107" Type="http://schemas.openxmlformats.org/officeDocument/2006/relationships/image" Target="media/image28.jpeg"/><Relationship Id="rId106" Type="http://schemas.openxmlformats.org/officeDocument/2006/relationships/image" Target="media/image27.jpeg"/><Relationship Id="rId105" Type="http://schemas.openxmlformats.org/officeDocument/2006/relationships/image" Target="media/image26.jpeg"/><Relationship Id="rId104" Type="http://schemas.openxmlformats.org/officeDocument/2006/relationships/image" Target="media/image25.jpeg"/><Relationship Id="rId103" Type="http://schemas.openxmlformats.org/officeDocument/2006/relationships/image" Target="media/image24.jpeg"/><Relationship Id="rId102" Type="http://schemas.openxmlformats.org/officeDocument/2006/relationships/image" Target="media/image23.jpeg"/><Relationship Id="rId101" Type="http://schemas.openxmlformats.org/officeDocument/2006/relationships/image" Target="media/image22.jpeg"/><Relationship Id="rId100" Type="http://schemas.openxmlformats.org/officeDocument/2006/relationships/image" Target="media/image21.jpe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79</Pages>
  <Words>3874</Words>
  <Characters>4331</Characters>
  <TotalTime>1</TotalTime>
  <ScaleCrop>false</ScaleCrop>
  <LinksUpToDate>false</LinksUpToDate>
  <CharactersWithSpaces>4756</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2025-12-15T16:30:00Z</dcterms:created>
  <dc:creator>WPS_1689443094</dc:creator>
  <cp:lastModifiedBy>最初的梦想</cp:lastModifiedBy>
  <dcterms:modified xsi:type="dcterms:W3CDTF">2025-12-31T01:27:56Z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2025-12-17T18:53:46Z</vt:filetime>
  </property>
  <property fmtid="{D5CDD505-2E9C-101B-9397-08002B2CF9AE}" pid="4" name="KSOProductBuildVer">
    <vt:lpwstr>2052-12.1.0.24034</vt:lpwstr>
  </property>
  <property fmtid="{D5CDD505-2E9C-101B-9397-08002B2CF9AE}" pid="5" name="ICV">
    <vt:lpwstr>14E1874CB18240669A2C179840CE3B2B_13</vt:lpwstr>
  </property>
  <property fmtid="{D5CDD505-2E9C-101B-9397-08002B2CF9AE}" pid="6" name="KSOTemplateDocerSaveRecord">
    <vt:lpwstr>eyJoZGlkIjoiM2RiMWVkMDkwNjExMzIyNTA2YmJmNWFkNzg5N2YzMGMiLCJ1c2VySWQiOiIzNjcwMjk0MTcifQ==</vt:lpwstr>
  </property>
</Properties>
</file>